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86" w:rsidRPr="00E52F31" w:rsidRDefault="001072B3" w:rsidP="00E52F31">
      <w:pPr>
        <w:jc w:val="center"/>
        <w:rPr>
          <w:b/>
          <w:u w:val="single"/>
        </w:rPr>
      </w:pPr>
      <w:r w:rsidRPr="00E52F31">
        <w:rPr>
          <w:b/>
          <w:u w:val="single"/>
        </w:rPr>
        <w:t xml:space="preserve">Upozornenie </w:t>
      </w:r>
      <w:r w:rsidR="00BE5801" w:rsidRPr="00E52F31">
        <w:rPr>
          <w:b/>
          <w:u w:val="single"/>
        </w:rPr>
        <w:t>na podanie oznámenia funkcií, zamestnaní, činností a majetkových pomerov verejných funkcionárov k 31.3.201</w:t>
      </w:r>
      <w:r w:rsidR="00A774B6">
        <w:rPr>
          <w:b/>
          <w:u w:val="single"/>
        </w:rPr>
        <w:t>9</w:t>
      </w:r>
    </w:p>
    <w:p w:rsidR="001072B3" w:rsidRDefault="001072B3"/>
    <w:p w:rsidR="001072B3" w:rsidRDefault="001072B3" w:rsidP="008B77B2">
      <w:pPr>
        <w:ind w:firstLine="540"/>
      </w:pPr>
    </w:p>
    <w:p w:rsidR="001072B3" w:rsidRDefault="00E52F31" w:rsidP="008B77B2">
      <w:pPr>
        <w:ind w:firstLine="540"/>
        <w:jc w:val="both"/>
      </w:pPr>
      <w:r>
        <w:t xml:space="preserve">Podľa </w:t>
      </w:r>
      <w:r w:rsidR="001072B3" w:rsidRPr="00F65832">
        <w:t>čl. 7 ods. 1 ústavného zákona</w:t>
      </w:r>
      <w:r w:rsidR="00F01E1C">
        <w:t xml:space="preserve"> </w:t>
      </w:r>
      <w:r w:rsidR="001072B3">
        <w:t xml:space="preserve">č. 357/2004 Z. z. v znení ústavného zákona </w:t>
      </w:r>
      <w:r w:rsidR="001712CE">
        <w:br/>
      </w:r>
      <w:r w:rsidR="001072B3">
        <w:t xml:space="preserve">č. 545/2005 Z. z. o ochrane verejného záujmu pri výkone funkcií verejných funkcionárov (ďalej </w:t>
      </w:r>
      <w:r w:rsidR="00C06F5B">
        <w:t xml:space="preserve">len </w:t>
      </w:r>
      <w:r w:rsidR="001072B3">
        <w:t>„ústavný zákon“) sú verejní funkcionári uvedení v čl. 2 ods. 1 písm. a) až n)</w:t>
      </w:r>
      <w:r w:rsidR="001712CE">
        <w:t xml:space="preserve">, </w:t>
      </w:r>
      <w:r w:rsidR="001072B3">
        <w:t>t)</w:t>
      </w:r>
      <w:r w:rsidR="001712CE">
        <w:t>, v)</w:t>
      </w:r>
      <w:r w:rsidR="001072B3">
        <w:t xml:space="preserve"> až </w:t>
      </w:r>
      <w:r w:rsidR="00A62554">
        <w:t>y</w:t>
      </w:r>
      <w:r w:rsidR="001712CE">
        <w:t xml:space="preserve">), </w:t>
      </w:r>
      <w:r w:rsidR="00A62554">
        <w:t xml:space="preserve">zb), zc), </w:t>
      </w:r>
      <w:r w:rsidR="001712CE">
        <w:t>z</w:t>
      </w:r>
      <w:r w:rsidR="00BB6A3D">
        <w:t>f</w:t>
      </w:r>
      <w:r w:rsidR="001712CE">
        <w:t xml:space="preserve">) až </w:t>
      </w:r>
      <w:r w:rsidR="001072B3">
        <w:t xml:space="preserve">zk) ústavného zákona povinní podať do </w:t>
      </w:r>
      <w:r w:rsidR="001072B3" w:rsidRPr="00F65832">
        <w:t>31.3.20</w:t>
      </w:r>
      <w:r w:rsidR="00133301">
        <w:t>1</w:t>
      </w:r>
      <w:r w:rsidR="00A774B6">
        <w:t>9</w:t>
      </w:r>
      <w:r w:rsidR="00133301">
        <w:t xml:space="preserve"> </w:t>
      </w:r>
      <w:r w:rsidR="001072B3">
        <w:t xml:space="preserve">písomné oznámenie funkcií, zamestnaní, činností a majetkových pomerov </w:t>
      </w:r>
      <w:r w:rsidR="005D36DD">
        <w:t xml:space="preserve">(ďalej len „oznámenie“) </w:t>
      </w:r>
      <w:r w:rsidR="001072B3">
        <w:t xml:space="preserve">za </w:t>
      </w:r>
      <w:r w:rsidR="00A774B6">
        <w:t xml:space="preserve">kalendárny </w:t>
      </w:r>
      <w:r w:rsidR="001072B3">
        <w:t>rok 20</w:t>
      </w:r>
      <w:r w:rsidR="001712CE">
        <w:t>1</w:t>
      </w:r>
      <w:r w:rsidR="00A774B6">
        <w:t>8</w:t>
      </w:r>
      <w:r w:rsidR="001072B3">
        <w:t xml:space="preserve"> Výboru Národnej rady Slovenskej republiky pre nezlučiteľnosť funkcií </w:t>
      </w:r>
      <w:r w:rsidR="009A7C8E">
        <w:t xml:space="preserve">(ďalej len „výbor“) </w:t>
      </w:r>
      <w:r w:rsidR="001072B3">
        <w:t xml:space="preserve">v rozsahu uvedenom v čl. 7 ods. 1 až 4 ústavného zákona. </w:t>
      </w:r>
    </w:p>
    <w:p w:rsidR="005D36DD" w:rsidRDefault="005D36DD" w:rsidP="008B77B2">
      <w:pPr>
        <w:ind w:firstLine="540"/>
        <w:jc w:val="both"/>
      </w:pPr>
    </w:p>
    <w:p w:rsidR="001072B3" w:rsidRDefault="00991958" w:rsidP="008B77B2">
      <w:pPr>
        <w:ind w:firstLine="540"/>
        <w:jc w:val="both"/>
      </w:pPr>
      <w:r>
        <w:t xml:space="preserve">Podľa čl. 3 ods. 1 druhej vety </w:t>
      </w:r>
      <w:r w:rsidR="001072B3">
        <w:t xml:space="preserve">ústavného zákona </w:t>
      </w:r>
      <w:r w:rsidR="00F65832">
        <w:t>s</w:t>
      </w:r>
      <w:r w:rsidR="001072B3">
        <w:t>a</w:t>
      </w:r>
      <w:r>
        <w:t xml:space="preserve"> na účely čl. 7 a čl. 8 </w:t>
      </w:r>
      <w:r w:rsidR="001072B3">
        <w:t>osob</w:t>
      </w:r>
      <w:r w:rsidR="00F65832">
        <w:t>a</w:t>
      </w:r>
      <w:r w:rsidR="001072B3">
        <w:t>, ktorá vykonávala verejnú funkciu</w:t>
      </w:r>
      <w:r w:rsidR="00A93CB7">
        <w:t xml:space="preserve"> považuje za verejného funkcionára aj v období jedného roka odo dňa skončenia výkonu verejnej funkcie</w:t>
      </w:r>
      <w:r>
        <w:t xml:space="preserve">, t.j. </w:t>
      </w:r>
      <w:r w:rsidR="00E52F31">
        <w:t>verejný funkcionár</w:t>
      </w:r>
      <w:r>
        <w:t>, kto</w:t>
      </w:r>
      <w:r w:rsidR="00E52F31">
        <w:t>rý</w:t>
      </w:r>
      <w:r>
        <w:t xml:space="preserve"> v </w:t>
      </w:r>
      <w:r w:rsidR="00967D6C">
        <w:t>rok</w:t>
      </w:r>
      <w:r w:rsidR="00E67ED5">
        <w:t>u</w:t>
      </w:r>
      <w:r w:rsidR="00967D6C">
        <w:t xml:space="preserve"> 201</w:t>
      </w:r>
      <w:r w:rsidR="00A774B6">
        <w:t>8</w:t>
      </w:r>
      <w:r w:rsidR="00967D6C">
        <w:t xml:space="preserve"> skončil výkon verejnej funkcie, </w:t>
      </w:r>
      <w:r w:rsidR="00B30CB3">
        <w:t xml:space="preserve">má povinnosť </w:t>
      </w:r>
      <w:r>
        <w:t>pod</w:t>
      </w:r>
      <w:r w:rsidR="00B30CB3">
        <w:t xml:space="preserve">ať </w:t>
      </w:r>
      <w:r>
        <w:t>oznámenie na tlačive typu AB do 31.3.201</w:t>
      </w:r>
      <w:r w:rsidR="00A774B6">
        <w:t>9</w:t>
      </w:r>
      <w:r w:rsidR="00E52F31">
        <w:t>,</w:t>
      </w:r>
      <w:r>
        <w:t xml:space="preserve"> a</w:t>
      </w:r>
      <w:r w:rsidR="00DA0A35">
        <w:t> verejný funkcionár</w:t>
      </w:r>
      <w:r>
        <w:t xml:space="preserve">, </w:t>
      </w:r>
      <w:r w:rsidR="009A7C8E">
        <w:t>ktorý bol v evidencii v</w:t>
      </w:r>
      <w:r w:rsidR="00967D6C">
        <w:t>ýboru podľa čl. 2 ods. 1 písm. a), c), d), f), h), j) až m), t) až y), zb), zc), zf) až zk)),</w:t>
      </w:r>
      <w:r>
        <w:t xml:space="preserve"> </w:t>
      </w:r>
      <w:r w:rsidR="00DA0A35">
        <w:t xml:space="preserve">má povinnosť podať </w:t>
      </w:r>
      <w:r w:rsidR="00967D6C">
        <w:t xml:space="preserve">aj </w:t>
      </w:r>
      <w:r w:rsidR="00DA0A35">
        <w:t xml:space="preserve">oznámenie </w:t>
      </w:r>
      <w:r w:rsidR="00967D6C">
        <w:t xml:space="preserve">typu C </w:t>
      </w:r>
      <w:r>
        <w:t xml:space="preserve">podľa čl. 8 </w:t>
      </w:r>
      <w:r w:rsidR="009A7C8E">
        <w:br/>
      </w:r>
      <w:r>
        <w:t>ods</w:t>
      </w:r>
      <w:r w:rsidR="00967D6C">
        <w:t xml:space="preserve">. 5 </w:t>
      </w:r>
      <w:r w:rsidR="00A774B6">
        <w:t xml:space="preserve">a 6 </w:t>
      </w:r>
      <w:r w:rsidR="00967D6C">
        <w:t>ústavného zákona</w:t>
      </w:r>
      <w:r w:rsidR="00194AC9">
        <w:t xml:space="preserve"> </w:t>
      </w:r>
      <w:r w:rsidR="00E52F31">
        <w:t xml:space="preserve">(do 30 dní po uplynutí jedného roka odo dňa skončenia </w:t>
      </w:r>
      <w:r w:rsidR="00A04DA0">
        <w:t>výkonu verejnej funkcie)</w:t>
      </w:r>
      <w:r w:rsidR="00A93CB7">
        <w:t xml:space="preserve">. </w:t>
      </w:r>
    </w:p>
    <w:p w:rsidR="00A774B6" w:rsidRDefault="00A774B6" w:rsidP="00E52F31">
      <w:pPr>
        <w:ind w:firstLine="540"/>
        <w:jc w:val="both"/>
      </w:pPr>
    </w:p>
    <w:p w:rsidR="00A774B6" w:rsidRDefault="00A774B6" w:rsidP="00A774B6">
      <w:pPr>
        <w:ind w:firstLine="540"/>
        <w:jc w:val="both"/>
      </w:pPr>
      <w:r>
        <w:t>Predmetné oznámenia odporúčame podávať na tlačivách, ktoré boli</w:t>
      </w:r>
      <w:r w:rsidR="009A7C8E">
        <w:t xml:space="preserve"> zmenené z dôvodu nadobudnutia účinnosti </w:t>
      </w:r>
      <w:r w:rsidR="009A7C8E" w:rsidRPr="00D73031">
        <w:t>Nariadeni</w:t>
      </w:r>
      <w:r w:rsidR="009A7C8E">
        <w:t>a</w:t>
      </w:r>
      <w:r w:rsidR="009A7C8E" w:rsidRPr="00D73031">
        <w:t xml:space="preserve"> Európskeho parlamentu a Rady (EÚ) 2016/679 </w:t>
      </w:r>
      <w:r w:rsidR="009A7C8E">
        <w:br/>
      </w:r>
      <w:r w:rsidR="009A7C8E" w:rsidRPr="00D73031">
        <w:t xml:space="preserve">z 27. </w:t>
      </w:r>
      <w:r w:rsidR="009A7C8E">
        <w:t>a</w:t>
      </w:r>
      <w:r w:rsidR="009A7C8E" w:rsidRPr="00D73031">
        <w:t>príla 2016 o ochrane fyzických osôb pri spracúvaní osobných údajov a o voľnom pohybe takýchto údajov, ktorým sa zrušuje smernica 95/46/ES (</w:t>
      </w:r>
      <w:r w:rsidR="009A7C8E">
        <w:t>GDPR</w:t>
      </w:r>
      <w:r w:rsidR="009A7C8E" w:rsidRPr="00D73031">
        <w:t>) a</w:t>
      </w:r>
      <w:r w:rsidR="009A7C8E">
        <w:t> </w:t>
      </w:r>
      <w:r w:rsidR="009A7C8E" w:rsidRPr="00D73031">
        <w:t>zákon</w:t>
      </w:r>
      <w:r w:rsidR="009A7C8E">
        <w:t xml:space="preserve">a </w:t>
      </w:r>
      <w:r w:rsidR="009A7C8E" w:rsidRPr="00D73031">
        <w:t>č. 18/2018 Z. z. o ochrane osobných údajov a o zmene a doplnení niektorých zákonov</w:t>
      </w:r>
      <w:r w:rsidR="009A7C8E">
        <w:t xml:space="preserve">, a ktoré boli </w:t>
      </w:r>
      <w:r>
        <w:t xml:space="preserve"> schválené uznesením </w:t>
      </w:r>
      <w:r w:rsidR="009A7C8E">
        <w:t xml:space="preserve">výboru </w:t>
      </w:r>
      <w:r>
        <w:t>č. 285 zo dňa 18.9.2018</w:t>
      </w:r>
      <w:r w:rsidR="009A7C8E">
        <w:t xml:space="preserve">. </w:t>
      </w:r>
      <w:r>
        <w:t xml:space="preserve"> </w:t>
      </w:r>
    </w:p>
    <w:p w:rsidR="009A7C8E" w:rsidRDefault="009A7C8E" w:rsidP="00A774B6">
      <w:pPr>
        <w:ind w:firstLine="540"/>
        <w:jc w:val="both"/>
      </w:pPr>
    </w:p>
    <w:p w:rsidR="00977DF7" w:rsidRDefault="009A7C8E" w:rsidP="008B77B2">
      <w:pPr>
        <w:ind w:firstLine="540"/>
        <w:jc w:val="both"/>
      </w:pPr>
      <w:r>
        <w:t xml:space="preserve">V prípade, že </w:t>
      </w:r>
      <w:r w:rsidR="00A774B6">
        <w:t>oznámeni</w:t>
      </w:r>
      <w:r>
        <w:t>a</w:t>
      </w:r>
      <w:r w:rsidR="00A774B6">
        <w:t xml:space="preserve"> nebud</w:t>
      </w:r>
      <w:r>
        <w:t>ú</w:t>
      </w:r>
      <w:r w:rsidR="00A774B6">
        <w:t xml:space="preserve"> podané na </w:t>
      </w:r>
      <w:r>
        <w:t>odporúčanom t</w:t>
      </w:r>
      <w:r w:rsidR="00A774B6">
        <w:t>lačive, výbor</w:t>
      </w:r>
      <w:r>
        <w:t xml:space="preserve"> nebude mô</w:t>
      </w:r>
      <w:r w:rsidR="00A774B6">
        <w:t>c</w:t>
      </w:r>
      <w:r>
        <w:t>ť</w:t>
      </w:r>
      <w:r w:rsidR="00A774B6">
        <w:t xml:space="preserve"> </w:t>
      </w:r>
      <w:r>
        <w:t xml:space="preserve">podané </w:t>
      </w:r>
      <w:r w:rsidR="00A774B6">
        <w:t>oznámeni</w:t>
      </w:r>
      <w:r>
        <w:t>a</w:t>
      </w:r>
      <w:r w:rsidR="00A774B6">
        <w:t xml:space="preserve"> sp</w:t>
      </w:r>
      <w:r>
        <w:t>r</w:t>
      </w:r>
      <w:r w:rsidR="00A774B6">
        <w:t>acovať a ani zverejniť</w:t>
      </w:r>
      <w:r>
        <w:t xml:space="preserve"> podľa čl. 7 ods. 7 ústavného zákona. F</w:t>
      </w:r>
      <w:r w:rsidR="00E52F31">
        <w:t xml:space="preserve">ormuláre </w:t>
      </w:r>
      <w:r>
        <w:t xml:space="preserve">tlačív </w:t>
      </w:r>
      <w:r w:rsidR="00E52F31">
        <w:t xml:space="preserve">nájdete na </w:t>
      </w:r>
      <w:r w:rsidR="00896540">
        <w:t>t</w:t>
      </w:r>
      <w:r w:rsidR="00E52F31">
        <w:t xml:space="preserve">ejto </w:t>
      </w:r>
      <w:r w:rsidR="00896540">
        <w:t xml:space="preserve">webstránke </w:t>
      </w:r>
      <w:r w:rsidR="00E52F31">
        <w:t xml:space="preserve">v časti „Rýchly prístup“ pod označením „Oznámenia verejných </w:t>
      </w:r>
      <w:r w:rsidR="00896540">
        <w:t>f</w:t>
      </w:r>
      <w:r w:rsidR="00E52F31">
        <w:t xml:space="preserve">unkcionárov“. </w:t>
      </w:r>
    </w:p>
    <w:p w:rsidR="00977DF7" w:rsidRDefault="00977DF7" w:rsidP="008B77B2">
      <w:pPr>
        <w:ind w:firstLine="540"/>
        <w:jc w:val="both"/>
      </w:pPr>
      <w:bookmarkStart w:id="0" w:name="_GoBack"/>
      <w:bookmarkEnd w:id="0"/>
    </w:p>
    <w:sectPr w:rsidR="0097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2B3"/>
    <w:rsid w:val="00031C7A"/>
    <w:rsid w:val="00046F1D"/>
    <w:rsid w:val="001072B3"/>
    <w:rsid w:val="00133301"/>
    <w:rsid w:val="001712CE"/>
    <w:rsid w:val="00181F9A"/>
    <w:rsid w:val="00194AC9"/>
    <w:rsid w:val="00242190"/>
    <w:rsid w:val="002C0A86"/>
    <w:rsid w:val="002F553A"/>
    <w:rsid w:val="00366066"/>
    <w:rsid w:val="003A3E7A"/>
    <w:rsid w:val="003A5443"/>
    <w:rsid w:val="003D3FBC"/>
    <w:rsid w:val="005B6E25"/>
    <w:rsid w:val="005D36DD"/>
    <w:rsid w:val="00765EB1"/>
    <w:rsid w:val="0078219C"/>
    <w:rsid w:val="00896540"/>
    <w:rsid w:val="008B77B2"/>
    <w:rsid w:val="00967D6C"/>
    <w:rsid w:val="00977DF7"/>
    <w:rsid w:val="00991958"/>
    <w:rsid w:val="009A7C8E"/>
    <w:rsid w:val="00A04DA0"/>
    <w:rsid w:val="00A62554"/>
    <w:rsid w:val="00A774B6"/>
    <w:rsid w:val="00A93CB7"/>
    <w:rsid w:val="00B30CB3"/>
    <w:rsid w:val="00B8072B"/>
    <w:rsid w:val="00BB6A3D"/>
    <w:rsid w:val="00BE5801"/>
    <w:rsid w:val="00C06F5B"/>
    <w:rsid w:val="00CC1D76"/>
    <w:rsid w:val="00D73031"/>
    <w:rsid w:val="00DA0A35"/>
    <w:rsid w:val="00E52F31"/>
    <w:rsid w:val="00E67ED5"/>
    <w:rsid w:val="00ED7FC0"/>
    <w:rsid w:val="00F01E1C"/>
    <w:rsid w:val="00F65832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4B0D48-D22D-40D9-83DB-9453209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93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9A7C8E"/>
    <w:pPr>
      <w:jc w:val="both"/>
    </w:pPr>
    <w:rPr>
      <w:lang w:eastAsia="en-US"/>
    </w:rPr>
  </w:style>
  <w:style w:type="character" w:customStyle="1" w:styleId="ZkladntextChar">
    <w:name w:val="Základný text Char"/>
    <w:link w:val="Zkladntext"/>
    <w:uiPriority w:val="99"/>
    <w:locked/>
    <w:rsid w:val="009A7C8E"/>
    <w:rPr>
      <w:rFonts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 pre verejných funkcionárov</vt:lpstr>
    </vt:vector>
  </TitlesOfParts>
  <Company>Kancelaria NR SR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 pre verejných funkcionárov</dc:title>
  <dc:subject/>
  <dc:creator>OIT</dc:creator>
  <cp:keywords/>
  <dc:description/>
  <cp:lastModifiedBy>Gašparíková, Jarmila</cp:lastModifiedBy>
  <cp:revision>3</cp:revision>
  <cp:lastPrinted>2012-02-02T09:14:00Z</cp:lastPrinted>
  <dcterms:created xsi:type="dcterms:W3CDTF">2019-01-10T08:30:00Z</dcterms:created>
  <dcterms:modified xsi:type="dcterms:W3CDTF">2019-01-10T08:30:00Z</dcterms:modified>
</cp:coreProperties>
</file>