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35E1" w:rsidP="003935E1">
      <w:pPr>
        <w:pStyle w:val="Heading1"/>
        <w:bidi w:val="0"/>
        <w:spacing w:before="0"/>
      </w:pPr>
      <w:r>
        <w:t>PREDSEDA NÁRODNEJ RADY SLOVENSKEJ REPUBLIKY</w:t>
      </w:r>
    </w:p>
    <w:p w:rsidR="003935E1" w:rsidP="003935E1">
      <w:pPr>
        <w:pStyle w:val="Protokoln"/>
        <w:bidi w:val="0"/>
        <w:spacing w:before="0"/>
        <w:rPr>
          <w:sz w:val="22"/>
          <w:szCs w:val="22"/>
        </w:rPr>
      </w:pPr>
    </w:p>
    <w:p w:rsidR="003935E1" w:rsidP="003935E1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Číslo: CRD-</w:t>
      </w:r>
      <w:r w:rsidR="007633F7">
        <w:rPr>
          <w:sz w:val="22"/>
          <w:szCs w:val="22"/>
        </w:rPr>
        <w:t>445</w:t>
      </w:r>
      <w:r>
        <w:rPr>
          <w:sz w:val="22"/>
          <w:szCs w:val="22"/>
        </w:rPr>
        <w:t>/201</w:t>
      </w:r>
      <w:r w:rsidR="00EC4F24">
        <w:rPr>
          <w:sz w:val="22"/>
          <w:szCs w:val="22"/>
        </w:rPr>
        <w:t>8</w:t>
      </w: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alt="ZNAK" style="width:54pt;height:65.25pt;margin-top:0.85pt;margin-left:0;mso-position-horizontal:center;mso-position-horizontal-relative:margin;position:absolute;visibility:visible;z-index:251658240" filled="f" stroked="f">
            <v:fill o:detectmouseclick="f"/>
            <v:imagedata r:id="rId4" o:title=""/>
            <o:lock v:ext="edit" aspectratio="t"/>
            <w10:wrap type="square"/>
          </v:shape>
        </w:pict>
      </w:r>
    </w:p>
    <w:p w:rsidR="00867E38" w:rsidP="003935E1">
      <w:pPr>
        <w:bidi w:val="0"/>
        <w:rPr>
          <w:rFonts w:ascii="Times New Roman" w:hAnsi="Times New Roman"/>
        </w:rPr>
      </w:pPr>
    </w:p>
    <w:p w:rsidR="00867E38" w:rsidP="003935E1">
      <w:pPr>
        <w:bidi w:val="0"/>
        <w:rPr>
          <w:rFonts w:ascii="Times New Roman" w:hAnsi="Times New Roman"/>
        </w:rPr>
      </w:pPr>
    </w:p>
    <w:p w:rsidR="00FA5011" w:rsidP="00FA5011">
      <w:pPr>
        <w:bidi w:val="0"/>
        <w:jc w:val="both"/>
        <w:rPr>
          <w:rFonts w:ascii="Times New Roman" w:hAnsi="Times New Roman"/>
        </w:rPr>
      </w:pPr>
    </w:p>
    <w:p w:rsidR="00181C62" w:rsidP="003935E1">
      <w:pPr>
        <w:bidi w:val="0"/>
        <w:rPr>
          <w:rFonts w:ascii="Times New Roman" w:hAnsi="Times New Roman"/>
        </w:rPr>
      </w:pPr>
    </w:p>
    <w:p w:rsidR="003935E1" w:rsidP="003935E1">
      <w:pPr>
        <w:pStyle w:val="rozhodnutia"/>
        <w:bidi w:val="0"/>
      </w:pPr>
      <w:r w:rsidRPr="009568BD" w:rsidR="00367322">
        <w:rPr>
          <w:spacing w:val="0"/>
        </w:rPr>
        <w:t>941</w:t>
      </w:r>
      <w:r>
        <w:t xml:space="preserve">                                  </w:t>
      </w:r>
    </w:p>
    <w:p w:rsidR="003935E1" w:rsidP="003935E1">
      <w:pPr>
        <w:pStyle w:val="Heading1"/>
        <w:bidi w:val="0"/>
      </w:pPr>
      <w:r>
        <w:t>ROZHODNUTIE</w:t>
      </w:r>
    </w:p>
    <w:p w:rsidR="003935E1" w:rsidP="003935E1">
      <w:pPr>
        <w:pStyle w:val="Heading1"/>
        <w:bidi w:val="0"/>
      </w:pPr>
      <w:r>
        <w:t>PREDSEDU NÁRODNEJ RADY SLOVENSKEJ REPUBLIKY</w:t>
      </w:r>
    </w:p>
    <w:p w:rsidR="003935E1" w:rsidP="003935E1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935E1" w:rsidRPr="009568BD" w:rsidP="003935E1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9568BD" w:rsidR="00EC4F24">
        <w:rPr>
          <w:rFonts w:ascii="Arial" w:hAnsi="Arial" w:cs="Arial"/>
          <w:spacing w:val="0"/>
          <w:sz w:val="22"/>
          <w:szCs w:val="22"/>
        </w:rPr>
        <w:t>zo 14</w:t>
      </w:r>
      <w:r w:rsidRPr="009568BD" w:rsidR="00332EBB">
        <w:rPr>
          <w:rFonts w:ascii="Arial" w:hAnsi="Arial" w:cs="Arial"/>
          <w:spacing w:val="0"/>
          <w:sz w:val="22"/>
          <w:szCs w:val="22"/>
        </w:rPr>
        <w:t xml:space="preserve">. </w:t>
      </w:r>
      <w:r w:rsidRPr="009568BD" w:rsidR="00EC4F24">
        <w:rPr>
          <w:rFonts w:ascii="Arial" w:hAnsi="Arial" w:cs="Arial"/>
          <w:spacing w:val="0"/>
          <w:sz w:val="22"/>
          <w:szCs w:val="22"/>
        </w:rPr>
        <w:t xml:space="preserve">marca </w:t>
      </w:r>
      <w:r w:rsidRPr="009568BD">
        <w:rPr>
          <w:rFonts w:ascii="Arial" w:hAnsi="Arial" w:cs="Arial"/>
          <w:spacing w:val="0"/>
          <w:sz w:val="22"/>
          <w:szCs w:val="22"/>
        </w:rPr>
        <w:t>201</w:t>
      </w:r>
      <w:r w:rsidRPr="009568BD" w:rsidR="00EC4F24">
        <w:rPr>
          <w:rFonts w:ascii="Arial" w:hAnsi="Arial" w:cs="Arial"/>
          <w:spacing w:val="0"/>
          <w:sz w:val="22"/>
          <w:szCs w:val="22"/>
        </w:rPr>
        <w:t>8</w:t>
      </w:r>
    </w:p>
    <w:p w:rsidR="00181C62" w:rsidRPr="009568BD" w:rsidP="00181C62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</w:p>
    <w:p w:rsidR="009568BD" w:rsidP="009568BD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o vyhlásení nastúpenia </w:t>
      </w:r>
      <w:r w:rsidRPr="009568BD" w:rsidR="00EC4F24">
        <w:rPr>
          <w:rFonts w:ascii="Arial" w:hAnsi="Arial" w:cs="Arial"/>
          <w:spacing w:val="0"/>
          <w:sz w:val="22"/>
          <w:szCs w:val="22"/>
        </w:rPr>
        <w:t xml:space="preserve">poslancov </w:t>
      </w:r>
      <w:r w:rsidRPr="009568BD" w:rsidR="00181C62">
        <w:rPr>
          <w:rFonts w:ascii="Arial" w:hAnsi="Arial" w:cs="Arial"/>
          <w:spacing w:val="0"/>
          <w:sz w:val="22"/>
          <w:szCs w:val="22"/>
        </w:rPr>
        <w:t>na zaniknutý a neuplatňovaný mandát poslanca Národnej</w:t>
      </w:r>
    </w:p>
    <w:p w:rsidR="00181C62" w:rsidRPr="009568BD" w:rsidP="009568BD">
      <w:pPr>
        <w:bidi w:val="0"/>
        <w:rPr>
          <w:rFonts w:ascii="Arial" w:hAnsi="Arial" w:cs="Arial"/>
          <w:spacing w:val="0"/>
          <w:sz w:val="22"/>
          <w:szCs w:val="22"/>
        </w:rPr>
      </w:pPr>
      <w:r w:rsidRPr="009568BD">
        <w:rPr>
          <w:rFonts w:ascii="Arial" w:hAnsi="Arial" w:cs="Arial"/>
          <w:spacing w:val="0"/>
          <w:sz w:val="22"/>
          <w:szCs w:val="22"/>
        </w:rPr>
        <w:t>rady Slovenskej republiky</w:t>
      </w:r>
    </w:p>
    <w:p w:rsidR="00181C62" w:rsidRPr="00867E38" w:rsidP="00181C62">
      <w:pPr>
        <w:bidi w:val="0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9568BD" w:rsidP="009568BD">
      <w:pPr>
        <w:bidi w:val="0"/>
        <w:ind w:firstLine="708"/>
        <w:jc w:val="both"/>
        <w:rPr>
          <w:rFonts w:ascii="Arial" w:hAnsi="Arial" w:cs="Arial"/>
          <w:b/>
          <w:spacing w:val="0"/>
          <w:sz w:val="22"/>
        </w:rPr>
      </w:pPr>
      <w:r w:rsidRPr="009568BD">
        <w:rPr>
          <w:rFonts w:ascii="Arial" w:hAnsi="Arial" w:cs="Arial"/>
          <w:b/>
          <w:spacing w:val="0"/>
          <w:sz w:val="22"/>
        </w:rPr>
        <w:t>V</w:t>
      </w:r>
      <w:r w:rsidRPr="009568BD" w:rsidR="00FF5A86">
        <w:rPr>
          <w:rFonts w:ascii="Arial" w:hAnsi="Arial" w:cs="Arial"/>
          <w:b/>
          <w:spacing w:val="0"/>
          <w:sz w:val="22"/>
        </w:rPr>
        <w:t> </w:t>
      </w:r>
      <w:r w:rsidRPr="009568BD">
        <w:rPr>
          <w:rFonts w:ascii="Arial" w:hAnsi="Arial" w:cs="Arial"/>
          <w:b/>
          <w:spacing w:val="0"/>
          <w:sz w:val="22"/>
        </w:rPr>
        <w:t>y</w:t>
      </w:r>
      <w:r w:rsidRPr="009568BD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9568BD">
        <w:rPr>
          <w:rFonts w:ascii="Arial" w:hAnsi="Arial" w:cs="Arial"/>
          <w:b/>
          <w:spacing w:val="0"/>
          <w:sz w:val="22"/>
        </w:rPr>
        <w:t>h</w:t>
      </w:r>
      <w:r w:rsidRPr="009568BD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9568BD">
        <w:rPr>
          <w:rFonts w:ascii="Arial" w:hAnsi="Arial" w:cs="Arial"/>
          <w:b/>
          <w:spacing w:val="0"/>
          <w:sz w:val="22"/>
        </w:rPr>
        <w:t>l</w:t>
      </w:r>
      <w:r w:rsidRPr="009568BD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9568BD">
        <w:rPr>
          <w:rFonts w:ascii="Arial" w:hAnsi="Arial" w:cs="Arial"/>
          <w:b/>
          <w:spacing w:val="0"/>
          <w:sz w:val="22"/>
        </w:rPr>
        <w:t>a</w:t>
      </w:r>
      <w:r w:rsidRPr="009568BD" w:rsidR="00FF5A86">
        <w:rPr>
          <w:rFonts w:ascii="Arial" w:hAnsi="Arial" w:cs="Arial"/>
          <w:b/>
          <w:spacing w:val="0"/>
          <w:sz w:val="22"/>
        </w:rPr>
        <w:t> </w:t>
      </w:r>
      <w:r w:rsidRPr="009568BD">
        <w:rPr>
          <w:rFonts w:ascii="Arial" w:hAnsi="Arial" w:cs="Arial"/>
          <w:b/>
          <w:spacing w:val="0"/>
          <w:sz w:val="22"/>
        </w:rPr>
        <w:t>s</w:t>
      </w:r>
      <w:r w:rsidRPr="009568BD" w:rsidR="00FF5A86">
        <w:rPr>
          <w:rFonts w:ascii="Arial" w:hAnsi="Arial" w:cs="Arial"/>
          <w:b/>
          <w:spacing w:val="0"/>
          <w:sz w:val="22"/>
        </w:rPr>
        <w:t> </w:t>
      </w:r>
      <w:r w:rsidRPr="009568BD">
        <w:rPr>
          <w:rFonts w:ascii="Arial" w:hAnsi="Arial" w:cs="Arial"/>
          <w:b/>
          <w:spacing w:val="0"/>
          <w:sz w:val="22"/>
        </w:rPr>
        <w:t>u</w:t>
      </w:r>
      <w:r w:rsidRPr="009568BD" w:rsidR="00FF5A86">
        <w:rPr>
          <w:rFonts w:ascii="Arial" w:hAnsi="Arial" w:cs="Arial"/>
          <w:b/>
          <w:spacing w:val="0"/>
          <w:sz w:val="22"/>
        </w:rPr>
        <w:t> </w:t>
      </w:r>
      <w:r w:rsidRPr="009568BD">
        <w:rPr>
          <w:rFonts w:ascii="Arial" w:hAnsi="Arial" w:cs="Arial"/>
          <w:b/>
          <w:spacing w:val="0"/>
          <w:sz w:val="22"/>
        </w:rPr>
        <w:t>j</w:t>
      </w:r>
      <w:r w:rsidRPr="009568BD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9568BD">
        <w:rPr>
          <w:rFonts w:ascii="Arial" w:hAnsi="Arial" w:cs="Arial"/>
          <w:b/>
          <w:spacing w:val="0"/>
          <w:sz w:val="22"/>
        </w:rPr>
        <w:t>e</w:t>
      </w:r>
      <w:r w:rsidRPr="009568BD" w:rsidR="00FF5A86">
        <w:rPr>
          <w:rFonts w:ascii="Arial" w:hAnsi="Arial" w:cs="Arial"/>
          <w:b/>
          <w:spacing w:val="0"/>
          <w:sz w:val="22"/>
        </w:rPr>
        <w:t xml:space="preserve"> </w:t>
      </w:r>
      <w:r w:rsidRPr="009568BD">
        <w:rPr>
          <w:rFonts w:ascii="Arial" w:hAnsi="Arial" w:cs="Arial"/>
          <w:b/>
          <w:spacing w:val="0"/>
          <w:sz w:val="22"/>
        </w:rPr>
        <w:t>m</w:t>
      </w:r>
    </w:p>
    <w:p w:rsidR="00A6488C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633F7" w:rsidP="00A6488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="00A6488C">
        <w:rPr>
          <w:rFonts w:ascii="Arial" w:hAnsi="Arial" w:cs="Arial"/>
          <w:sz w:val="22"/>
          <w:szCs w:val="22"/>
        </w:rPr>
        <w:t xml:space="preserve">     </w:t>
      </w:r>
      <w:r w:rsidR="009568BD">
        <w:rPr>
          <w:rFonts w:ascii="Arial" w:hAnsi="Arial" w:cs="Arial"/>
          <w:sz w:val="22"/>
          <w:szCs w:val="22"/>
        </w:rPr>
        <w:t xml:space="preserve"> </w:t>
      </w:r>
      <w:r w:rsidRPr="009568BD" w:rsidR="00867E38">
        <w:rPr>
          <w:rFonts w:ascii="Arial" w:hAnsi="Arial" w:cs="Arial"/>
          <w:spacing w:val="0"/>
          <w:sz w:val="22"/>
          <w:szCs w:val="22"/>
        </w:rPr>
        <w:t>podľa § 71 ods. 1 a 4 zákona č. 180/2014 Z. z. o podmienkach výkonu volebného práva a o zmene a doplnení niektorých zákonov</w:t>
      </w:r>
      <w:r w:rsidRPr="009568BD" w:rsidR="00DB34C7">
        <w:rPr>
          <w:rFonts w:ascii="Arial" w:hAnsi="Arial" w:cs="Arial"/>
          <w:spacing w:val="0"/>
          <w:sz w:val="22"/>
          <w:szCs w:val="22"/>
        </w:rPr>
        <w:t xml:space="preserve"> v znení neskorších predpisov</w:t>
      </w:r>
      <w:r w:rsidRPr="009568BD" w:rsidR="00867E38">
        <w:rPr>
          <w:rFonts w:ascii="Arial" w:hAnsi="Arial" w:cs="Arial"/>
          <w:spacing w:val="0"/>
          <w:sz w:val="22"/>
          <w:szCs w:val="22"/>
        </w:rPr>
        <w:t xml:space="preserve"> a § 10 ods. </w:t>
      </w:r>
      <w:r w:rsidRPr="009568BD" w:rsidR="003E4123">
        <w:rPr>
          <w:rFonts w:ascii="Arial" w:hAnsi="Arial" w:cs="Arial"/>
          <w:spacing w:val="0"/>
          <w:sz w:val="22"/>
          <w:szCs w:val="22"/>
        </w:rPr>
        <w:t xml:space="preserve">1 a </w:t>
      </w:r>
      <w:r w:rsidRPr="009568BD" w:rsidR="00867E38">
        <w:rPr>
          <w:rFonts w:ascii="Arial" w:hAnsi="Arial" w:cs="Arial"/>
          <w:spacing w:val="0"/>
          <w:sz w:val="22"/>
          <w:szCs w:val="22"/>
        </w:rPr>
        <w:t xml:space="preserve">2 </w:t>
      </w:r>
      <w:r w:rsidRPr="009568BD">
        <w:rPr>
          <w:rFonts w:ascii="Arial" w:hAnsi="Arial" w:cs="Arial"/>
          <w:spacing w:val="0"/>
          <w:sz w:val="22"/>
          <w:szCs w:val="22"/>
        </w:rPr>
        <w:t xml:space="preserve">písm. b) a c) </w:t>
      </w:r>
      <w:r w:rsidRPr="009568BD" w:rsidR="00867E38">
        <w:rPr>
          <w:rFonts w:ascii="Arial" w:hAnsi="Arial" w:cs="Arial"/>
          <w:spacing w:val="0"/>
          <w:sz w:val="22"/>
          <w:szCs w:val="22"/>
        </w:rPr>
        <w:t>zákona Národnej rady Slovenskej republiky č. 3</w:t>
      </w:r>
      <w:smartTag w:uri="urn:schemas-microsoft-com:office:smarttags" w:element="PersonName">
        <w:r w:rsidRPr="009568BD" w:rsidR="00867E38">
          <w:rPr>
            <w:rFonts w:ascii="Arial" w:hAnsi="Arial" w:cs="Arial"/>
            <w:spacing w:val="0"/>
            <w:sz w:val="22"/>
            <w:szCs w:val="22"/>
          </w:rPr>
          <w:t>50</w:t>
        </w:r>
      </w:smartTag>
      <w:r w:rsidRPr="009568BD" w:rsidR="00867E38">
        <w:rPr>
          <w:rFonts w:ascii="Arial" w:hAnsi="Arial" w:cs="Arial"/>
          <w:spacing w:val="0"/>
          <w:sz w:val="22"/>
          <w:szCs w:val="22"/>
        </w:rPr>
        <w:t>/1996 Z. z. o rokovacom poriadku Národnej rady Slovenskej republiky v znení neskorších predpisov</w:t>
      </w:r>
      <w:r w:rsidRPr="009568BD">
        <w:rPr>
          <w:rFonts w:ascii="Arial" w:hAnsi="Arial" w:cs="Arial"/>
          <w:spacing w:val="0"/>
          <w:sz w:val="22"/>
          <w:szCs w:val="22"/>
        </w:rPr>
        <w:t xml:space="preserve"> 14. marca 2018 </w:t>
      </w:r>
      <w:r w:rsidRPr="009568BD" w:rsidR="002B0AA0">
        <w:rPr>
          <w:rFonts w:ascii="Arial" w:hAnsi="Arial" w:cs="Arial"/>
          <w:spacing w:val="0"/>
          <w:sz w:val="22"/>
          <w:szCs w:val="22"/>
        </w:rPr>
        <w:t>n</w:t>
      </w:r>
      <w:r w:rsidRPr="009568BD">
        <w:rPr>
          <w:rFonts w:ascii="Arial" w:hAnsi="Arial" w:cs="Arial"/>
          <w:spacing w:val="0"/>
          <w:sz w:val="22"/>
          <w:szCs w:val="22"/>
        </w:rPr>
        <w:t xml:space="preserve">astúpenie poslancov za stranu SMER – sociálna demokracia </w:t>
      </w:r>
    </w:p>
    <w:p w:rsidR="009568BD" w:rsidRPr="009568BD" w:rsidP="00A6488C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</w:p>
    <w:p w:rsidR="00FD19D1" w:rsidP="009568BD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      </w:t>
      </w:r>
      <w:r w:rsidRPr="009568BD" w:rsidR="00FF5A86">
        <w:rPr>
          <w:rFonts w:ascii="Arial" w:hAnsi="Arial" w:cs="Arial"/>
          <w:spacing w:val="0"/>
          <w:sz w:val="22"/>
          <w:szCs w:val="22"/>
        </w:rPr>
        <w:t xml:space="preserve">  </w:t>
      </w:r>
      <w:r w:rsidRPr="009568BD" w:rsidR="00181C62">
        <w:rPr>
          <w:rFonts w:ascii="Arial" w:hAnsi="Arial" w:cs="Arial"/>
          <w:spacing w:val="0"/>
          <w:sz w:val="22"/>
          <w:szCs w:val="22"/>
        </w:rPr>
        <w:t>-  na zaniknutý mandát poslan</w:t>
      </w:r>
      <w:r w:rsidRPr="009568BD" w:rsidR="00EC4F24">
        <w:rPr>
          <w:rFonts w:ascii="Arial" w:hAnsi="Arial" w:cs="Arial"/>
          <w:spacing w:val="0"/>
          <w:sz w:val="22"/>
          <w:szCs w:val="22"/>
        </w:rPr>
        <w:t>ca</w:t>
      </w: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 Národnej rady Slovenskej republiky </w:t>
      </w:r>
      <w:r w:rsidRPr="009568BD" w:rsidR="00EC4F24">
        <w:rPr>
          <w:rFonts w:ascii="Arial" w:hAnsi="Arial" w:cs="Arial"/>
          <w:spacing w:val="0"/>
          <w:sz w:val="22"/>
          <w:szCs w:val="22"/>
        </w:rPr>
        <w:t xml:space="preserve">Viktora Stromčeka </w:t>
      </w:r>
      <w:r w:rsidRPr="009568BD" w:rsidR="00867E38">
        <w:rPr>
          <w:rFonts w:ascii="Arial" w:hAnsi="Arial" w:cs="Arial"/>
          <w:spacing w:val="0"/>
          <w:sz w:val="22"/>
          <w:szCs w:val="22"/>
        </w:rPr>
        <w:t xml:space="preserve"> </w:t>
      </w:r>
      <w:r w:rsidRPr="009568BD" w:rsidR="00181C62">
        <w:rPr>
          <w:rFonts w:ascii="Arial" w:hAnsi="Arial" w:cs="Arial"/>
          <w:spacing w:val="0"/>
          <w:sz w:val="22"/>
          <w:szCs w:val="22"/>
        </w:rPr>
        <w:t>nastupuje poslanec Národnej rady Slovenskej republiky</w:t>
      </w:r>
      <w:r w:rsidRPr="009568BD" w:rsidR="00EC4F24">
        <w:rPr>
          <w:rFonts w:ascii="Arial" w:hAnsi="Arial" w:cs="Arial"/>
          <w:spacing w:val="0"/>
          <w:sz w:val="22"/>
          <w:szCs w:val="22"/>
        </w:rPr>
        <w:t xml:space="preserve"> Ján Kvorka</w:t>
      </w: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, ktorý od </w:t>
      </w:r>
      <w:r w:rsidRPr="009568BD" w:rsidR="00867E38">
        <w:rPr>
          <w:rFonts w:ascii="Arial" w:hAnsi="Arial" w:cs="Arial"/>
          <w:spacing w:val="0"/>
          <w:sz w:val="22"/>
          <w:szCs w:val="22"/>
        </w:rPr>
        <w:t>23</w:t>
      </w: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. </w:t>
      </w:r>
      <w:r w:rsidRPr="009568BD" w:rsidR="00867E38">
        <w:rPr>
          <w:rFonts w:ascii="Arial" w:hAnsi="Arial" w:cs="Arial"/>
          <w:spacing w:val="0"/>
          <w:sz w:val="22"/>
          <w:szCs w:val="22"/>
        </w:rPr>
        <w:t>marca</w:t>
      </w: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 201</w:t>
      </w:r>
      <w:r w:rsidRPr="009568BD" w:rsidR="00867E38">
        <w:rPr>
          <w:rFonts w:ascii="Arial" w:hAnsi="Arial" w:cs="Arial"/>
          <w:spacing w:val="0"/>
          <w:sz w:val="22"/>
          <w:szCs w:val="22"/>
        </w:rPr>
        <w:t>6</w:t>
      </w:r>
      <w:r w:rsidRPr="009568BD" w:rsidR="00181C62">
        <w:rPr>
          <w:rFonts w:ascii="Arial" w:hAnsi="Arial" w:cs="Arial"/>
          <w:spacing w:val="0"/>
          <w:sz w:val="22"/>
          <w:szCs w:val="22"/>
        </w:rPr>
        <w:t xml:space="preserve"> vykonáva mandát poslanca ako náhradník na neuplatňovaný mandát poslanca Národnej rady Slovenskej republiky</w:t>
      </w:r>
      <w:r w:rsidRPr="009568BD" w:rsidR="00F25BBC">
        <w:rPr>
          <w:rFonts w:ascii="Arial" w:hAnsi="Arial" w:cs="Arial"/>
          <w:spacing w:val="0"/>
          <w:sz w:val="22"/>
          <w:szCs w:val="22"/>
        </w:rPr>
        <w:t xml:space="preserve"> </w:t>
      </w:r>
      <w:r w:rsidRPr="009568BD" w:rsidR="00EC4F24">
        <w:rPr>
          <w:rFonts w:ascii="Arial" w:hAnsi="Arial" w:cs="Arial"/>
          <w:spacing w:val="0"/>
          <w:sz w:val="22"/>
          <w:szCs w:val="22"/>
        </w:rPr>
        <w:t>Petra Kažimíra</w:t>
      </w:r>
      <w:r w:rsidRPr="009568BD" w:rsidR="00181C62">
        <w:rPr>
          <w:rFonts w:ascii="Arial" w:hAnsi="Arial" w:cs="Arial"/>
          <w:spacing w:val="0"/>
          <w:sz w:val="22"/>
          <w:szCs w:val="22"/>
        </w:rPr>
        <w:t>,</w:t>
      </w:r>
    </w:p>
    <w:p w:rsidR="009568BD" w:rsidRPr="009568BD" w:rsidP="009568BD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</w:p>
    <w:p w:rsidR="00181C62" w:rsidRPr="009568BD" w:rsidP="009568BD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9568BD" w:rsidR="00FD19D1">
        <w:rPr>
          <w:rFonts w:ascii="Arial" w:hAnsi="Arial" w:cs="Arial"/>
          <w:spacing w:val="0"/>
          <w:sz w:val="22"/>
          <w:szCs w:val="22"/>
        </w:rPr>
        <w:t xml:space="preserve">      </w:t>
      </w:r>
      <w:r w:rsidRPr="009568BD" w:rsidR="00FF5A86">
        <w:rPr>
          <w:rFonts w:ascii="Arial" w:hAnsi="Arial" w:cs="Arial"/>
          <w:spacing w:val="0"/>
          <w:sz w:val="22"/>
          <w:szCs w:val="22"/>
        </w:rPr>
        <w:t xml:space="preserve">  </w:t>
      </w:r>
      <w:r w:rsidRPr="009568BD" w:rsidR="00FD19D1">
        <w:rPr>
          <w:rFonts w:ascii="Arial" w:hAnsi="Arial" w:cs="Arial"/>
          <w:spacing w:val="0"/>
          <w:sz w:val="22"/>
          <w:szCs w:val="22"/>
        </w:rPr>
        <w:t xml:space="preserve">- na neuplatňovaný mandát poslanca Národnej rady Slovenskej republiky </w:t>
      </w:r>
      <w:r w:rsidRPr="009568BD" w:rsidR="00EC4F24">
        <w:rPr>
          <w:rFonts w:ascii="Arial" w:hAnsi="Arial" w:cs="Arial"/>
          <w:spacing w:val="0"/>
          <w:sz w:val="22"/>
          <w:szCs w:val="22"/>
        </w:rPr>
        <w:t xml:space="preserve">Petra Kažimíra </w:t>
      </w:r>
      <w:r w:rsidRPr="009568BD" w:rsidR="003D1324">
        <w:rPr>
          <w:rFonts w:ascii="Arial" w:hAnsi="Arial" w:cs="Arial"/>
          <w:spacing w:val="0"/>
          <w:sz w:val="22"/>
          <w:szCs w:val="22"/>
        </w:rPr>
        <w:t xml:space="preserve"> </w:t>
      </w:r>
      <w:r w:rsidRPr="009568BD" w:rsidR="00867E38">
        <w:rPr>
          <w:rFonts w:ascii="Arial" w:hAnsi="Arial" w:cs="Arial"/>
          <w:spacing w:val="0"/>
          <w:sz w:val="22"/>
          <w:szCs w:val="22"/>
        </w:rPr>
        <w:t xml:space="preserve">nastupuje </w:t>
      </w:r>
      <w:r w:rsidRPr="009568BD" w:rsidR="00EC4F24">
        <w:rPr>
          <w:rFonts w:ascii="Arial" w:hAnsi="Arial" w:cs="Arial"/>
          <w:spacing w:val="0"/>
          <w:sz w:val="22"/>
          <w:szCs w:val="22"/>
        </w:rPr>
        <w:t xml:space="preserve"> poslanec Národnej rady Slovenskej republiky Augustín Hambálek, ktorý od 23. marca 2016 vykonáva mandát poslanca ako náhradník na neuplatňovaný mandát poslanca Národnej rady Slovenskej republiky Viktora Stromčeka</w:t>
      </w:r>
      <w:r w:rsidRPr="009568BD" w:rsidR="00B56C78">
        <w:rPr>
          <w:rFonts w:ascii="Arial" w:hAnsi="Arial" w:cs="Arial"/>
          <w:spacing w:val="0"/>
          <w:sz w:val="22"/>
          <w:szCs w:val="22"/>
        </w:rPr>
        <w:t xml:space="preserve">. </w:t>
      </w:r>
    </w:p>
    <w:p w:rsidR="00B56C78" w:rsidP="00B56C78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56C78" w:rsidRPr="00867E38" w:rsidP="00B56C78">
      <w:pPr>
        <w:bidi w:val="0"/>
        <w:spacing w:before="120" w:after="120"/>
        <w:jc w:val="both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867E38" w:rsidP="00181C62">
      <w:pPr>
        <w:bidi w:val="0"/>
        <w:jc w:val="both"/>
        <w:rPr>
          <w:rFonts w:ascii="Arial" w:hAnsi="Arial" w:cs="Arial"/>
          <w:sz w:val="22"/>
        </w:rPr>
      </w:pPr>
    </w:p>
    <w:p w:rsidR="00181C62" w:rsidRPr="009568BD" w:rsidP="00463266">
      <w:pPr>
        <w:tabs>
          <w:tab w:val="left" w:pos="3720"/>
        </w:tabs>
        <w:bidi w:val="0"/>
        <w:jc w:val="center"/>
        <w:rPr>
          <w:rFonts w:ascii="Arial" w:hAnsi="Arial" w:cs="Arial"/>
          <w:spacing w:val="0"/>
          <w:sz w:val="22"/>
        </w:rPr>
      </w:pPr>
      <w:r w:rsidRPr="009568BD" w:rsidR="00867E38">
        <w:rPr>
          <w:rFonts w:ascii="Arial" w:hAnsi="Arial" w:cs="Arial"/>
          <w:spacing w:val="0"/>
          <w:sz w:val="22"/>
        </w:rPr>
        <w:t xml:space="preserve">Andrej   D a n k o </w:t>
      </w:r>
      <w:r w:rsidRPr="009568BD" w:rsidR="003C4E41">
        <w:rPr>
          <w:rFonts w:ascii="Arial" w:hAnsi="Arial" w:cs="Arial"/>
          <w:spacing w:val="0"/>
          <w:sz w:val="22"/>
        </w:rPr>
        <w:t xml:space="preserve">  v. r.</w:t>
      </w:r>
    </w:p>
    <w:p w:rsidR="00181C62" w:rsidRPr="00B77269" w:rsidP="00181C62">
      <w:pPr>
        <w:bidi w:val="0"/>
        <w:jc w:val="center"/>
        <w:rPr>
          <w:rFonts w:ascii="Times New Roman" w:hAnsi="Times New Roman"/>
        </w:rPr>
      </w:pPr>
      <w:r w:rsidR="00853DCA">
        <w:rPr>
          <w:rFonts w:ascii="Times New Roman" w:hAnsi="Times New Roman"/>
        </w:rPr>
        <w:t xml:space="preserve"> </w:t>
      </w:r>
    </w:p>
    <w:p w:rsidR="00181C62">
      <w:pPr>
        <w:bidi w:val="0"/>
        <w:rPr>
          <w:rFonts w:ascii="Times New Roman" w:hAnsi="Times New Roman"/>
        </w:rPr>
      </w:pPr>
    </w:p>
    <w:p w:rsidR="00EC4F24">
      <w:pPr>
        <w:bidi w:val="0"/>
        <w:rPr>
          <w:rFonts w:ascii="Times New Roman" w:hAnsi="Times New Roman"/>
        </w:rPr>
      </w:pPr>
    </w:p>
    <w:p w:rsidR="00EC4F24">
      <w:pPr>
        <w:bidi w:val="0"/>
        <w:rPr>
          <w:rFonts w:ascii="Times New Roman" w:hAnsi="Times New Roman"/>
        </w:rPr>
      </w:pPr>
    </w:p>
    <w:sectPr w:rsidSect="00F22F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5011"/>
    <w:rsid w:val="000466FF"/>
    <w:rsid w:val="00056F46"/>
    <w:rsid w:val="00062274"/>
    <w:rsid w:val="00110656"/>
    <w:rsid w:val="00181C62"/>
    <w:rsid w:val="001956F5"/>
    <w:rsid w:val="001C44F7"/>
    <w:rsid w:val="002737BD"/>
    <w:rsid w:val="002B0AA0"/>
    <w:rsid w:val="00323D7B"/>
    <w:rsid w:val="00332EBB"/>
    <w:rsid w:val="00367322"/>
    <w:rsid w:val="003935E1"/>
    <w:rsid w:val="003C4E41"/>
    <w:rsid w:val="003D1324"/>
    <w:rsid w:val="003E4123"/>
    <w:rsid w:val="003F12F0"/>
    <w:rsid w:val="0043312D"/>
    <w:rsid w:val="0044481F"/>
    <w:rsid w:val="00463266"/>
    <w:rsid w:val="00464E87"/>
    <w:rsid w:val="00542185"/>
    <w:rsid w:val="005440E8"/>
    <w:rsid w:val="00551A57"/>
    <w:rsid w:val="005A603F"/>
    <w:rsid w:val="005A6AE4"/>
    <w:rsid w:val="0060116E"/>
    <w:rsid w:val="00626F43"/>
    <w:rsid w:val="0068532A"/>
    <w:rsid w:val="0069316B"/>
    <w:rsid w:val="006A6431"/>
    <w:rsid w:val="006E5D38"/>
    <w:rsid w:val="00704194"/>
    <w:rsid w:val="00726CC3"/>
    <w:rsid w:val="007633F7"/>
    <w:rsid w:val="007654A9"/>
    <w:rsid w:val="007748B9"/>
    <w:rsid w:val="007A6CE3"/>
    <w:rsid w:val="00853DCA"/>
    <w:rsid w:val="00867E38"/>
    <w:rsid w:val="008F3252"/>
    <w:rsid w:val="009568BD"/>
    <w:rsid w:val="00966D97"/>
    <w:rsid w:val="00971FFA"/>
    <w:rsid w:val="00A152C6"/>
    <w:rsid w:val="00A6488C"/>
    <w:rsid w:val="00A837D7"/>
    <w:rsid w:val="00B56C78"/>
    <w:rsid w:val="00B77269"/>
    <w:rsid w:val="00BD483F"/>
    <w:rsid w:val="00C23FA6"/>
    <w:rsid w:val="00C47DB9"/>
    <w:rsid w:val="00D52A27"/>
    <w:rsid w:val="00D9416D"/>
    <w:rsid w:val="00D945B5"/>
    <w:rsid w:val="00DB34C7"/>
    <w:rsid w:val="00E17E2A"/>
    <w:rsid w:val="00E777B7"/>
    <w:rsid w:val="00EC4F24"/>
    <w:rsid w:val="00EF4B21"/>
    <w:rsid w:val="00F22F87"/>
    <w:rsid w:val="00F25BBC"/>
    <w:rsid w:val="00F852DB"/>
    <w:rsid w:val="00F864DB"/>
    <w:rsid w:val="00FA44F6"/>
    <w:rsid w:val="00FA5011"/>
    <w:rsid w:val="00FD19D1"/>
    <w:rsid w:val="00FF5A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935E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935E1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9316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9316B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3935E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935E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208</Words>
  <Characters>1192</Characters>
  <Application>Microsoft Office Word</Application>
  <DocSecurity>0</DocSecurity>
  <Lines>0</Lines>
  <Paragraphs>0</Paragraphs>
  <ScaleCrop>false</ScaleCrop>
  <Company>Kancelaria NR SR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2018-03-14T08:22:00Z</cp:lastPrinted>
  <dcterms:created xsi:type="dcterms:W3CDTF">2018-03-14T11:08:00Z</dcterms:created>
  <dcterms:modified xsi:type="dcterms:W3CDTF">2018-03-14T11:11:00Z</dcterms:modified>
</cp:coreProperties>
</file>