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3030BC">
        <w:rPr>
          <w:sz w:val="22"/>
          <w:szCs w:val="22"/>
        </w:rPr>
        <w:t>866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3030BC">
        <w:t>550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3030BC">
        <w:rPr>
          <w:rFonts w:ascii="Arial" w:hAnsi="Arial" w:cs="Arial"/>
          <w:sz w:val="22"/>
          <w:szCs w:val="22"/>
        </w:rPr>
        <w:t> 24.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3030BC">
        <w:rPr>
          <w:rFonts w:cs="Arial"/>
          <w:szCs w:val="22"/>
        </w:rPr>
        <w:t>Branislava GRÖHLINGA, Eugena JURZYCU, Martina KLUSA a Martina POLIAČIKA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3030BC">
        <w:rPr>
          <w:rFonts w:cs="Arial"/>
          <w:szCs w:val="22"/>
        </w:rPr>
        <w:t>zákon č. 61/2015 Z. z. o odbornom vzdelávaní a príprave a ktorým sa dopĺňa zákon č. 596/2003 Z. z. o štátnej správe v školstve a školskej samospráve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3030BC">
        <w:rPr>
          <w:rFonts w:cs="Arial"/>
          <w:szCs w:val="22"/>
        </w:rPr>
        <w:t>534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3030BC">
        <w:rPr>
          <w:rFonts w:cs="Arial"/>
          <w:szCs w:val="22"/>
        </w:rPr>
        <w:br/>
        <w:t>21.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8F27C5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hospodárske záležitosti a</w:t>
      </w:r>
    </w:p>
    <w:p w:rsidR="008F27C5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vzdelávanie, vedu, mládež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8F27C5">
        <w:rPr>
          <w:rFonts w:ascii="Arial" w:hAnsi="Arial" w:cs="Arial"/>
          <w:sz w:val="22"/>
          <w:szCs w:val="22"/>
        </w:rPr>
        <w:tab/>
        <w:t>šport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8F27C5">
        <w:rPr>
          <w:rFonts w:ascii="Arial" w:hAnsi="Arial" w:cs="Arial"/>
          <w:sz w:val="22"/>
          <w:szCs w:val="22"/>
        </w:rPr>
        <w:t>vzdelávanie, vedu, mládež a šport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030BC"/>
    <w:rsid w:val="00345D4D"/>
    <w:rsid w:val="00351461"/>
    <w:rsid w:val="00370627"/>
    <w:rsid w:val="00484701"/>
    <w:rsid w:val="00492F29"/>
    <w:rsid w:val="004D06C1"/>
    <w:rsid w:val="004F21D2"/>
    <w:rsid w:val="0054739D"/>
    <w:rsid w:val="005540BB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8F27C5"/>
    <w:rsid w:val="0098304D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207</Words>
  <Characters>1185</Characters>
  <Application>Microsoft Office Word</Application>
  <DocSecurity>0</DocSecurity>
  <Lines>0</Lines>
  <Paragraphs>0</Paragraphs>
  <ScaleCrop>false</ScaleCrop>
  <Company>Kancelária NR SR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2017-04-24T11:24:00Z</cp:lastPrinted>
  <dcterms:created xsi:type="dcterms:W3CDTF">2017-04-25T07:54:00Z</dcterms:created>
  <dcterms:modified xsi:type="dcterms:W3CDTF">2017-04-25T07:54:00Z</dcterms:modified>
</cp:coreProperties>
</file>