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4E23" w:rsidRPr="00E35790" w:rsidP="00354E23">
      <w:pPr>
        <w:tabs>
          <w:tab w:val="left" w:pos="-1985"/>
          <w:tab w:val="left" w:pos="709"/>
          <w:tab w:val="left" w:pos="1077"/>
        </w:tabs>
        <w:bidi w:val="0"/>
        <w:jc w:val="center"/>
        <w:rPr>
          <w:rFonts w:ascii="Times New Roman" w:hAnsi="Times New Roman"/>
          <w:b/>
          <w:sz w:val="28"/>
        </w:rPr>
      </w:pPr>
      <w:r w:rsidRPr="00E35790">
        <w:rPr>
          <w:rFonts w:ascii="Times New Roman" w:hAnsi="Times New Roman"/>
          <w:b/>
          <w:sz w:val="28"/>
        </w:rPr>
        <w:t>NÁRODNÁ RADA SLOVENSKEJ REPUBLIKY</w:t>
      </w:r>
    </w:p>
    <w:p w:rsidR="00354E23" w:rsidRPr="00E35790" w:rsidP="00354E23">
      <w:pPr>
        <w:tabs>
          <w:tab w:val="left" w:pos="-1985"/>
          <w:tab w:val="left" w:pos="709"/>
          <w:tab w:val="left" w:pos="1077"/>
        </w:tabs>
        <w:bidi w:val="0"/>
        <w:jc w:val="center"/>
        <w:rPr>
          <w:rFonts w:ascii="Times New Roman" w:hAnsi="Times New Roman"/>
          <w:b/>
          <w:sz w:val="28"/>
        </w:rPr>
      </w:pPr>
      <w:r w:rsidRPr="00E35790">
        <w:rPr>
          <w:rFonts w:ascii="Times New Roman" w:hAnsi="Times New Roman"/>
          <w:b/>
          <w:sz w:val="28"/>
        </w:rPr>
        <w:t>VII. volebné obdobie</w:t>
        <w:br/>
      </w:r>
    </w:p>
    <w:p w:rsidR="00354E23" w:rsidRPr="00E35790" w:rsidP="00354E23">
      <w:pPr>
        <w:tabs>
          <w:tab w:val="left" w:pos="-1985"/>
          <w:tab w:val="left" w:pos="709"/>
          <w:tab w:val="left" w:pos="1077"/>
        </w:tabs>
        <w:bidi w:val="0"/>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CRD-1590/2017</w:t>
      </w:r>
    </w:p>
    <w:p w:rsidR="00854253" w:rsidP="00354E23">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p>
    <w:p w:rsidR="00354E23" w:rsidP="00354E23">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p>
    <w:p w:rsidR="00354E23" w:rsidRPr="00D25F2F" w:rsidP="00354E23">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664</w:t>
      </w:r>
      <w:r w:rsidRPr="00D25F2F">
        <w:rPr>
          <w:rFonts w:ascii="Times New Roman" w:hAnsi="Times New Roman"/>
          <w:b/>
          <w:bCs/>
          <w:sz w:val="32"/>
          <w:szCs w:val="32"/>
          <w:lang w:eastAsia="sk-SK"/>
        </w:rPr>
        <w:t>a</w:t>
      </w:r>
    </w:p>
    <w:p w:rsidR="00354E23" w:rsidRPr="00E35790" w:rsidP="00354E23">
      <w:pPr>
        <w:pStyle w:val="Heading1"/>
        <w:tabs>
          <w:tab w:val="left" w:pos="-1985"/>
          <w:tab w:val="left" w:pos="709"/>
          <w:tab w:val="left" w:pos="1077"/>
        </w:tabs>
        <w:bidi w:val="0"/>
        <w:spacing w:line="360" w:lineRule="auto"/>
        <w:jc w:val="center"/>
        <w:rPr>
          <w:rFonts w:ascii="Times New Roman" w:hAnsi="Times New Roman" w:cs="Times New Roman"/>
        </w:rPr>
      </w:pPr>
      <w:r>
        <w:rPr>
          <w:rFonts w:ascii="Times New Roman" w:hAnsi="Times New Roman" w:cs="Times New Roman"/>
          <w:bCs w:val="0"/>
        </w:rPr>
        <w:t>Spoločná správa</w:t>
      </w:r>
    </w:p>
    <w:p w:rsidR="00354E23" w:rsidRPr="00E35790" w:rsidP="00354E23">
      <w:pPr>
        <w:tabs>
          <w:tab w:val="left" w:pos="-1985"/>
          <w:tab w:val="left" w:pos="709"/>
          <w:tab w:val="left" w:pos="1077"/>
        </w:tabs>
        <w:bidi w:val="0"/>
        <w:jc w:val="both"/>
        <w:rPr>
          <w:rFonts w:ascii="Times New Roman" w:hAnsi="Times New Roman"/>
        </w:rPr>
      </w:pPr>
    </w:p>
    <w:p w:rsidR="00354E23" w:rsidRPr="00854253" w:rsidP="00854253">
      <w:pPr>
        <w:pBdr>
          <w:bottom w:val="single" w:sz="12" w:space="1" w:color="auto"/>
        </w:pBdr>
        <w:tabs>
          <w:tab w:val="left" w:pos="-1985"/>
          <w:tab w:val="left" w:pos="709"/>
          <w:tab w:val="left" w:pos="1077"/>
        </w:tabs>
        <w:bidi w:val="0"/>
        <w:spacing w:line="276" w:lineRule="auto"/>
        <w:jc w:val="both"/>
        <w:rPr>
          <w:rFonts w:ascii="Times New Roman" w:hAnsi="Times New Roman"/>
          <w:b/>
          <w:szCs w:val="24"/>
        </w:rPr>
      </w:pPr>
      <w:r w:rsidRPr="00854253">
        <w:rPr>
          <w:rFonts w:ascii="Times New Roman" w:hAnsi="Times New Roman"/>
          <w:b/>
          <w:szCs w:val="24"/>
        </w:rPr>
        <w:t>výborov Národnej rady Slovenskej republiky o prerokovaní vládneho návrhu zákona</w:t>
      </w:r>
      <w:r w:rsidRPr="00854253">
        <w:rPr>
          <w:rFonts w:ascii="Times New Roman" w:hAnsi="Times New Roman"/>
          <w:b/>
          <w:bCs/>
          <w:szCs w:val="24"/>
        </w:rPr>
        <w:t xml:space="preserve">, </w:t>
      </w:r>
      <w:r w:rsidRPr="00854253">
        <w:rPr>
          <w:rFonts w:ascii="Times New Roman" w:hAnsi="Times New Roman"/>
          <w:b/>
          <w:noProof/>
          <w:szCs w:val="24"/>
        </w:rPr>
        <w:t xml:space="preserve">ktorým sa mení a dopĺňa zákon č. 461/2003 Z. z. o sociálnom poistení v znení neskorších predpisov a ktorým sa menia a dopĺňajú niektoré zákony </w:t>
      </w:r>
      <w:r w:rsidRPr="00854253">
        <w:rPr>
          <w:rFonts w:ascii="Times New Roman" w:hAnsi="Times New Roman"/>
          <w:b/>
          <w:szCs w:val="24"/>
        </w:rPr>
        <w:t>(tlač 664)</w:t>
      </w:r>
      <w:r w:rsidRPr="00854253">
        <w:rPr>
          <w:rFonts w:ascii="Times New Roman" w:hAnsi="Times New Roman"/>
          <w:b/>
          <w:bCs/>
          <w:szCs w:val="24"/>
        </w:rPr>
        <w:t xml:space="preserve"> </w:t>
      </w:r>
    </w:p>
    <w:p w:rsidR="00354E23" w:rsidRPr="00E35790" w:rsidP="00854253">
      <w:pPr>
        <w:tabs>
          <w:tab w:val="left" w:pos="-1985"/>
          <w:tab w:val="left" w:pos="709"/>
          <w:tab w:val="left" w:pos="1077"/>
        </w:tabs>
        <w:bidi w:val="0"/>
        <w:spacing w:line="276" w:lineRule="auto"/>
        <w:jc w:val="both"/>
        <w:rPr>
          <w:rFonts w:ascii="Times New Roman" w:hAnsi="Times New Roman"/>
        </w:rPr>
      </w:pPr>
    </w:p>
    <w:p w:rsidR="00354E23" w:rsidRPr="00E35790" w:rsidP="00854253">
      <w:pPr>
        <w:tabs>
          <w:tab w:val="left" w:pos="-1985"/>
          <w:tab w:val="left" w:pos="709"/>
          <w:tab w:val="left" w:pos="1077"/>
        </w:tabs>
        <w:bidi w:val="0"/>
        <w:spacing w:line="276" w:lineRule="auto"/>
        <w:jc w:val="both"/>
        <w:rPr>
          <w:rFonts w:ascii="Times New Roman" w:hAnsi="Times New Roman"/>
        </w:rPr>
      </w:pPr>
    </w:p>
    <w:p w:rsidR="00354E23" w:rsidRPr="00E35790" w:rsidP="00854253">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rPr>
        <w:tab/>
        <w:t xml:space="preserve">Výbor Národnej rady Slovenskej republiky pre sociálne veci ako gestorský výbor </w:t>
      </w:r>
      <w:r w:rsidRPr="005D244C">
        <w:rPr>
          <w:rFonts w:ascii="Times New Roman" w:hAnsi="Times New Roman"/>
          <w:b/>
          <w:szCs w:val="24"/>
        </w:rPr>
        <w:t>k vládnemu návrhu zákona</w:t>
      </w:r>
      <w:r w:rsidRPr="005D244C">
        <w:rPr>
          <w:rFonts w:ascii="Times New Roman" w:hAnsi="Times New Roman"/>
          <w:b/>
          <w:bCs/>
          <w:szCs w:val="24"/>
        </w:rPr>
        <w:t xml:space="preserve">, </w:t>
      </w:r>
      <w:r w:rsidRPr="00354E23">
        <w:rPr>
          <w:rFonts w:ascii="Times New Roman" w:hAnsi="Times New Roman"/>
          <w:b/>
          <w:noProof/>
          <w:sz w:val="22"/>
        </w:rPr>
        <w:t xml:space="preserve">ktorým sa mení a dopĺňa zákon č. 461/2003 Z. z. o sociálnom poistení v znení neskorších predpisov a ktorým sa menia a dopĺňajú niektoré zákony </w:t>
      </w:r>
      <w:r w:rsidRPr="00354E23">
        <w:rPr>
          <w:rFonts w:ascii="Times New Roman" w:hAnsi="Times New Roman"/>
          <w:b/>
          <w:sz w:val="22"/>
        </w:rPr>
        <w:t>(tlač 664)</w:t>
      </w:r>
      <w:r w:rsidRPr="00354E23">
        <w:rPr>
          <w:rFonts w:ascii="Times New Roman" w:hAnsi="Times New Roman"/>
          <w:b/>
          <w:bCs/>
          <w:szCs w:val="24"/>
        </w:rPr>
        <w:t xml:space="preserve"> </w:t>
      </w: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354E23" w:rsidRPr="00E35790" w:rsidP="00854253">
      <w:pPr>
        <w:tabs>
          <w:tab w:val="left" w:pos="-1985"/>
          <w:tab w:val="left" w:pos="709"/>
          <w:tab w:val="left" w:pos="1077"/>
        </w:tabs>
        <w:bidi w:val="0"/>
        <w:spacing w:line="276" w:lineRule="auto"/>
        <w:jc w:val="both"/>
        <w:rPr>
          <w:rFonts w:ascii="Times New Roman" w:hAnsi="Times New Roman"/>
        </w:rPr>
      </w:pPr>
    </w:p>
    <w:p w:rsidR="00354E23" w:rsidRPr="00E35790" w:rsidP="00854253">
      <w:pPr>
        <w:tabs>
          <w:tab w:val="left" w:pos="-1985"/>
          <w:tab w:val="left" w:pos="709"/>
          <w:tab w:val="left" w:pos="1077"/>
        </w:tabs>
        <w:bidi w:val="0"/>
        <w:spacing w:line="276" w:lineRule="auto"/>
        <w:jc w:val="both"/>
        <w:rPr>
          <w:rFonts w:ascii="Times New Roman" w:hAnsi="Times New Roman"/>
        </w:rPr>
      </w:pPr>
    </w:p>
    <w:p w:rsidR="00354E23" w:rsidRPr="00E35790" w:rsidP="00854253">
      <w:pPr>
        <w:tabs>
          <w:tab w:val="left" w:pos="-1985"/>
          <w:tab w:val="left" w:pos="709"/>
          <w:tab w:val="left" w:pos="1077"/>
        </w:tabs>
        <w:bidi w:val="0"/>
        <w:spacing w:line="276" w:lineRule="auto"/>
        <w:jc w:val="center"/>
        <w:rPr>
          <w:rFonts w:ascii="Times New Roman" w:hAnsi="Times New Roman"/>
          <w:b/>
          <w:bCs/>
        </w:rPr>
      </w:pPr>
      <w:r w:rsidRPr="00E35790">
        <w:rPr>
          <w:rFonts w:ascii="Times New Roman" w:hAnsi="Times New Roman"/>
          <w:b/>
          <w:bCs/>
        </w:rPr>
        <w:t>I.</w:t>
      </w:r>
    </w:p>
    <w:p w:rsidR="00354E23" w:rsidRPr="00E35790" w:rsidP="00854253">
      <w:pPr>
        <w:tabs>
          <w:tab w:val="left" w:pos="-1985"/>
          <w:tab w:val="left" w:pos="709"/>
          <w:tab w:val="left" w:pos="1077"/>
        </w:tabs>
        <w:bidi w:val="0"/>
        <w:spacing w:line="276" w:lineRule="auto"/>
        <w:jc w:val="both"/>
        <w:rPr>
          <w:rFonts w:ascii="Times New Roman" w:hAnsi="Times New Roman"/>
        </w:rPr>
      </w:pPr>
    </w:p>
    <w:p w:rsidR="00354E23" w:rsidRPr="00E35790" w:rsidP="00854253">
      <w:pPr>
        <w:pStyle w:val="BodyText2"/>
        <w:tabs>
          <w:tab w:val="left" w:pos="-1985"/>
          <w:tab w:val="left" w:pos="709"/>
          <w:tab w:val="left" w:pos="1077"/>
        </w:tabs>
        <w:bidi w:val="0"/>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B051F3">
        <w:rPr>
          <w:rFonts w:ascii="Times New Roman" w:hAnsi="Times New Roman"/>
          <w:lang w:eastAsia="sk-SK"/>
        </w:rPr>
        <w:t xml:space="preserve"> 813</w:t>
      </w:r>
      <w:r>
        <w:rPr>
          <w:rFonts w:ascii="Times New Roman" w:hAnsi="Times New Roman"/>
          <w:lang w:eastAsia="sk-SK"/>
        </w:rPr>
        <w:t xml:space="preserve"> </w:t>
      </w:r>
      <w:r w:rsidRPr="00E35790">
        <w:rPr>
          <w:rFonts w:ascii="Times New Roman" w:hAnsi="Times New Roman"/>
          <w:lang w:eastAsia="sk-SK"/>
        </w:rPr>
        <w:t>z</w:t>
      </w:r>
      <w:r>
        <w:rPr>
          <w:rFonts w:ascii="Times New Roman" w:hAnsi="Times New Roman"/>
          <w:lang w:eastAsia="sk-SK"/>
        </w:rPr>
        <w:t xml:space="preserve"> </w:t>
      </w:r>
      <w:r w:rsidR="00B051F3">
        <w:rPr>
          <w:rFonts w:ascii="Times New Roman" w:hAnsi="Times New Roman"/>
          <w:lang w:eastAsia="sk-SK"/>
        </w:rPr>
        <w:t>12</w:t>
      </w:r>
      <w:r>
        <w:rPr>
          <w:rFonts w:ascii="Times New Roman" w:hAnsi="Times New Roman"/>
          <w:lang w:eastAsia="sk-SK"/>
        </w:rPr>
        <w:t>. septembra 2017</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354E23" w:rsidRPr="00E35790" w:rsidP="00854253">
      <w:pPr>
        <w:tabs>
          <w:tab w:val="left" w:pos="-1985"/>
          <w:tab w:val="left" w:pos="709"/>
          <w:tab w:val="left" w:pos="1077"/>
        </w:tabs>
        <w:bidi w:val="0"/>
        <w:spacing w:line="276" w:lineRule="auto"/>
        <w:jc w:val="both"/>
        <w:rPr>
          <w:rFonts w:ascii="Times New Roman" w:hAnsi="Times New Roman"/>
        </w:rPr>
      </w:pPr>
    </w:p>
    <w:p w:rsidR="00354E23" w:rsidRPr="005D244C" w:rsidP="00854253">
      <w:pPr>
        <w:tabs>
          <w:tab w:val="left" w:pos="-1985"/>
          <w:tab w:val="left" w:pos="709"/>
          <w:tab w:val="left" w:pos="1077"/>
        </w:tabs>
        <w:bidi w:val="0"/>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 xml:space="preserve">Ústavnoprávnemu výboru Národnej rady Slovenskej republiky, </w:t>
      </w:r>
    </w:p>
    <w:p w:rsidR="00354E23" w:rsidP="00854253">
      <w:pPr>
        <w:tabs>
          <w:tab w:val="left" w:pos="-1985"/>
          <w:tab w:val="left" w:pos="709"/>
          <w:tab w:val="left" w:pos="1077"/>
        </w:tabs>
        <w:bidi w:val="0"/>
        <w:spacing w:line="276" w:lineRule="auto"/>
        <w:jc w:val="both"/>
        <w:rPr>
          <w:rFonts w:ascii="Times New Roman" w:hAnsi="Times New Roman"/>
          <w:szCs w:val="24"/>
        </w:rPr>
      </w:pPr>
      <w:r w:rsidRPr="005D244C">
        <w:rPr>
          <w:rFonts w:ascii="Times New Roman" w:hAnsi="Times New Roman"/>
          <w:szCs w:val="24"/>
        </w:rPr>
        <w:tab/>
        <w:t>Výboru Národnej rady Slovenskej republiky pre financie a</w:t>
      </w:r>
      <w:r>
        <w:rPr>
          <w:rFonts w:ascii="Times New Roman" w:hAnsi="Times New Roman"/>
          <w:szCs w:val="24"/>
        </w:rPr>
        <w:t> </w:t>
      </w:r>
      <w:r w:rsidRPr="005D244C">
        <w:rPr>
          <w:rFonts w:ascii="Times New Roman" w:hAnsi="Times New Roman"/>
          <w:szCs w:val="24"/>
        </w:rPr>
        <w:t>rozpočet</w:t>
      </w:r>
      <w:r>
        <w:rPr>
          <w:rFonts w:ascii="Times New Roman" w:hAnsi="Times New Roman"/>
          <w:szCs w:val="24"/>
        </w:rPr>
        <w:t>,</w:t>
      </w:r>
    </w:p>
    <w:p w:rsidR="00354E23" w:rsidRPr="005D244C" w:rsidP="00854253">
      <w:pPr>
        <w:tabs>
          <w:tab w:val="left" w:pos="-1985"/>
          <w:tab w:val="left" w:pos="709"/>
          <w:tab w:val="left" w:pos="1077"/>
        </w:tabs>
        <w:bidi w:val="0"/>
        <w:spacing w:line="276" w:lineRule="auto"/>
        <w:jc w:val="both"/>
        <w:rPr>
          <w:rFonts w:ascii="Times New Roman" w:hAnsi="Times New Roman"/>
          <w:szCs w:val="24"/>
        </w:rPr>
      </w:pPr>
      <w:r>
        <w:rPr>
          <w:rFonts w:ascii="Times New Roman" w:hAnsi="Times New Roman"/>
          <w:szCs w:val="24"/>
        </w:rPr>
        <w:tab/>
        <w:t xml:space="preserve">Výboru Národnej rady Slovenskej republiky pre hospodárske záležitosti, </w:t>
      </w:r>
    </w:p>
    <w:p w:rsidR="00354E23" w:rsidRPr="005D244C" w:rsidP="00854253">
      <w:pPr>
        <w:tabs>
          <w:tab w:val="left" w:pos="-1985"/>
          <w:tab w:val="left" w:pos="709"/>
          <w:tab w:val="left" w:pos="1077"/>
        </w:tabs>
        <w:bidi w:val="0"/>
        <w:spacing w:line="276" w:lineRule="auto"/>
        <w:jc w:val="both"/>
        <w:rPr>
          <w:rFonts w:ascii="Times New Roman" w:hAnsi="Times New Roman"/>
          <w:szCs w:val="24"/>
        </w:rPr>
      </w:pPr>
      <w:r w:rsidRPr="005D244C">
        <w:rPr>
          <w:rFonts w:ascii="Times New Roman" w:hAnsi="Times New Roman"/>
          <w:szCs w:val="24"/>
        </w:rPr>
        <w:tab/>
        <w:t>Výboru Národnej rady Slovenskej republiky pre sociálne veci</w:t>
      </w:r>
      <w:r>
        <w:rPr>
          <w:rFonts w:ascii="Times New Roman" w:hAnsi="Times New Roman"/>
          <w:szCs w:val="24"/>
        </w:rPr>
        <w:t xml:space="preserve"> a </w:t>
      </w:r>
    </w:p>
    <w:p w:rsidR="00354E23" w:rsidP="00854253">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rPr>
        <w:tab/>
      </w:r>
      <w:r>
        <w:rPr>
          <w:rFonts w:ascii="Times New Roman" w:hAnsi="Times New Roman"/>
        </w:rPr>
        <w:t>Výboru Národnej rady Slovenskej republiky pre zdravotníctvo.</w:t>
      </w:r>
    </w:p>
    <w:p w:rsidR="00354E23" w:rsidP="00854253">
      <w:pPr>
        <w:tabs>
          <w:tab w:val="left" w:pos="-1985"/>
          <w:tab w:val="left" w:pos="709"/>
          <w:tab w:val="left" w:pos="1077"/>
        </w:tabs>
        <w:bidi w:val="0"/>
        <w:spacing w:line="276" w:lineRule="auto"/>
        <w:jc w:val="both"/>
        <w:rPr>
          <w:rFonts w:ascii="Times New Roman" w:hAnsi="Times New Roman"/>
        </w:rPr>
      </w:pPr>
    </w:p>
    <w:p w:rsidR="00354E23" w:rsidRPr="003C5E8A" w:rsidP="00854253">
      <w:pPr>
        <w:bidi w:val="0"/>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354E23" w:rsidP="00854253">
      <w:pPr>
        <w:tabs>
          <w:tab w:val="left" w:pos="-1985"/>
          <w:tab w:val="left" w:pos="709"/>
          <w:tab w:val="left" w:pos="1077"/>
        </w:tabs>
        <w:bidi w:val="0"/>
        <w:spacing w:line="276" w:lineRule="auto"/>
        <w:jc w:val="both"/>
        <w:rPr>
          <w:rFonts w:ascii="Times New Roman" w:hAnsi="Times New Roman"/>
        </w:rPr>
      </w:pPr>
    </w:p>
    <w:p w:rsidR="009B3462" w:rsidP="00854253">
      <w:pPr>
        <w:tabs>
          <w:tab w:val="left" w:pos="-1985"/>
          <w:tab w:val="left" w:pos="709"/>
          <w:tab w:val="left" w:pos="1077"/>
        </w:tabs>
        <w:bidi w:val="0"/>
        <w:spacing w:line="276" w:lineRule="auto"/>
        <w:jc w:val="both"/>
        <w:rPr>
          <w:rFonts w:ascii="Times New Roman" w:hAnsi="Times New Roman"/>
        </w:rPr>
      </w:pPr>
    </w:p>
    <w:p w:rsidR="00354E23" w:rsidRPr="00E35790" w:rsidP="00854253">
      <w:pPr>
        <w:tabs>
          <w:tab w:val="left" w:pos="-1985"/>
          <w:tab w:val="left" w:pos="709"/>
          <w:tab w:val="left" w:pos="1077"/>
        </w:tabs>
        <w:bidi w:val="0"/>
        <w:spacing w:line="276" w:lineRule="auto"/>
        <w:jc w:val="center"/>
        <w:rPr>
          <w:rFonts w:ascii="Times New Roman" w:hAnsi="Times New Roman"/>
          <w:b/>
          <w:bCs/>
        </w:rPr>
      </w:pPr>
      <w:r w:rsidRPr="00E35790">
        <w:rPr>
          <w:rFonts w:ascii="Times New Roman" w:hAnsi="Times New Roman"/>
          <w:b/>
          <w:bCs/>
        </w:rPr>
        <w:t>II.</w:t>
      </w:r>
    </w:p>
    <w:p w:rsidR="00354E23" w:rsidRPr="00E35790" w:rsidP="00854253">
      <w:pPr>
        <w:tabs>
          <w:tab w:val="left" w:pos="-1985"/>
          <w:tab w:val="left" w:pos="709"/>
          <w:tab w:val="left" w:pos="1077"/>
        </w:tabs>
        <w:bidi w:val="0"/>
        <w:spacing w:line="276" w:lineRule="auto"/>
        <w:jc w:val="center"/>
        <w:rPr>
          <w:rFonts w:ascii="Times New Roman" w:hAnsi="Times New Roman"/>
          <w:b/>
          <w:bCs/>
        </w:rPr>
      </w:pPr>
    </w:p>
    <w:p w:rsidR="00354E23" w:rsidRPr="00E35790" w:rsidP="00854253">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354E23" w:rsidRPr="00E35790" w:rsidP="00854253">
      <w:pPr>
        <w:tabs>
          <w:tab w:val="left" w:pos="-1985"/>
          <w:tab w:val="left" w:pos="709"/>
          <w:tab w:val="left" w:pos="1077"/>
        </w:tabs>
        <w:bidi w:val="0"/>
        <w:spacing w:line="276" w:lineRule="auto"/>
        <w:jc w:val="both"/>
        <w:rPr>
          <w:rFonts w:ascii="Times New Roman" w:hAnsi="Times New Roman"/>
        </w:rPr>
      </w:pPr>
    </w:p>
    <w:p w:rsidR="00354E23" w:rsidRPr="00D056E2" w:rsidP="00854253">
      <w:pPr>
        <w:tabs>
          <w:tab w:val="left" w:pos="-1985"/>
          <w:tab w:val="left" w:pos="709"/>
          <w:tab w:val="left" w:pos="1077"/>
        </w:tabs>
        <w:bidi w:val="0"/>
        <w:spacing w:line="276" w:lineRule="auto"/>
        <w:jc w:val="both"/>
        <w:rPr>
          <w:rFonts w:ascii="Times New Roman" w:hAnsi="Times New Roman"/>
          <w:b/>
        </w:rPr>
      </w:pPr>
    </w:p>
    <w:p w:rsidR="00354E23" w:rsidRPr="00E35790" w:rsidP="00854253">
      <w:pPr>
        <w:tabs>
          <w:tab w:val="left" w:pos="-1985"/>
          <w:tab w:val="left" w:pos="709"/>
          <w:tab w:val="left" w:pos="1077"/>
        </w:tabs>
        <w:bidi w:val="0"/>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354E23" w:rsidRPr="00011996" w:rsidP="00854253">
      <w:pPr>
        <w:tabs>
          <w:tab w:val="left" w:pos="-1985"/>
          <w:tab w:val="left" w:pos="709"/>
          <w:tab w:val="left" w:pos="1077"/>
        </w:tabs>
        <w:bidi w:val="0"/>
        <w:spacing w:line="276" w:lineRule="auto"/>
        <w:jc w:val="center"/>
        <w:rPr>
          <w:rFonts w:ascii="Times New Roman" w:hAnsi="Times New Roman"/>
          <w:b/>
          <w:bCs/>
          <w:szCs w:val="24"/>
        </w:rPr>
      </w:pPr>
    </w:p>
    <w:p w:rsidR="00354E23" w:rsidRPr="00011996" w:rsidP="00854253">
      <w:pPr>
        <w:tabs>
          <w:tab w:val="left" w:pos="-1985"/>
          <w:tab w:val="left" w:pos="709"/>
          <w:tab w:val="left" w:pos="1077"/>
        </w:tabs>
        <w:bidi w:val="0"/>
        <w:spacing w:line="276" w:lineRule="auto"/>
        <w:jc w:val="both"/>
        <w:rPr>
          <w:rFonts w:ascii="Times New Roman" w:hAnsi="Times New Roman"/>
          <w:szCs w:val="24"/>
        </w:rPr>
      </w:pPr>
      <w:r w:rsidRPr="00011996">
        <w:rPr>
          <w:rFonts w:ascii="Times New Roman" w:hAnsi="Times New Roman"/>
          <w:szCs w:val="24"/>
        </w:rPr>
        <w:tab/>
      </w:r>
      <w:r w:rsidRPr="00A06E44">
        <w:rPr>
          <w:rFonts w:ascii="Times New Roman" w:hAnsi="Times New Roman"/>
          <w:szCs w:val="24"/>
        </w:rPr>
        <w:t>Vládny návrh zákona</w:t>
      </w:r>
      <w:r w:rsidRPr="00A06E44">
        <w:rPr>
          <w:rFonts w:ascii="Times New Roman" w:hAnsi="Times New Roman"/>
          <w:bCs/>
          <w:szCs w:val="24"/>
        </w:rPr>
        <w:t xml:space="preserve">, </w:t>
      </w:r>
      <w:r w:rsidRPr="00354E23">
        <w:rPr>
          <w:rFonts w:ascii="Times New Roman" w:hAnsi="Times New Roman"/>
          <w:noProof/>
          <w:sz w:val="22"/>
        </w:rPr>
        <w:t>ktorým sa mení a dopĺňa zákon č. 461/2003 Z. z. o sociálnom poistení v znení neskorších predpisov a ktorým sa menia a dopĺňajú niektoré zákony</w:t>
      </w:r>
      <w:r w:rsidRPr="00354E23">
        <w:rPr>
          <w:rFonts w:ascii="Times New Roman" w:hAnsi="Times New Roman"/>
          <w:b/>
          <w:noProof/>
          <w:sz w:val="22"/>
        </w:rPr>
        <w:t xml:space="preserve"> </w:t>
      </w:r>
      <w:r w:rsidRPr="00354E23">
        <w:rPr>
          <w:rFonts w:ascii="Times New Roman" w:hAnsi="Times New Roman"/>
          <w:b/>
          <w:sz w:val="22"/>
        </w:rPr>
        <w:t>(tlač 664)</w:t>
      </w:r>
      <w:r w:rsidRPr="00354E23">
        <w:rPr>
          <w:rFonts w:ascii="Times New Roman" w:hAnsi="Times New Roman"/>
          <w:b/>
          <w:bCs/>
          <w:szCs w:val="24"/>
        </w:rPr>
        <w:t xml:space="preserve"> </w:t>
      </w:r>
      <w:r>
        <w:rPr>
          <w:rFonts w:ascii="Times New Roman" w:hAnsi="Times New Roman"/>
          <w:b/>
          <w:lang w:eastAsia="sk-SK"/>
        </w:rPr>
        <w:t xml:space="preserve">prerokovali a </w:t>
      </w:r>
      <w:r w:rsidRPr="00011996">
        <w:rPr>
          <w:rFonts w:ascii="Times New Roman" w:hAnsi="Times New Roman"/>
          <w:b/>
          <w:bCs/>
          <w:szCs w:val="24"/>
        </w:rPr>
        <w:t xml:space="preserve">odporučili </w:t>
      </w:r>
      <w:r w:rsidRPr="00011996">
        <w:rPr>
          <w:rFonts w:ascii="Times New Roman" w:hAnsi="Times New Roman"/>
          <w:szCs w:val="24"/>
        </w:rPr>
        <w:t>Národnej rad</w:t>
      </w:r>
      <w:r>
        <w:rPr>
          <w:rFonts w:ascii="Times New Roman" w:hAnsi="Times New Roman"/>
          <w:szCs w:val="24"/>
        </w:rPr>
        <w:t>e</w:t>
      </w:r>
      <w:r w:rsidRPr="00011996">
        <w:rPr>
          <w:rFonts w:ascii="Times New Roman" w:hAnsi="Times New Roman"/>
          <w:szCs w:val="24"/>
        </w:rPr>
        <w:t xml:space="preserve"> Slovenskej republiky </w:t>
      </w:r>
      <w:r w:rsidRPr="00011996">
        <w:rPr>
          <w:rFonts w:ascii="Times New Roman" w:hAnsi="Times New Roman"/>
          <w:b/>
          <w:bCs/>
          <w:szCs w:val="24"/>
        </w:rPr>
        <w:t>schváliť</w:t>
      </w:r>
      <w:r w:rsidRPr="00011996">
        <w:rPr>
          <w:rFonts w:ascii="Times New Roman" w:hAnsi="Times New Roman"/>
          <w:szCs w:val="24"/>
        </w:rPr>
        <w:t>:</w:t>
      </w:r>
    </w:p>
    <w:p w:rsidR="00354E23" w:rsidP="00854253">
      <w:pPr>
        <w:tabs>
          <w:tab w:val="left" w:pos="-1985"/>
          <w:tab w:val="left" w:pos="709"/>
          <w:tab w:val="left" w:pos="1077"/>
        </w:tabs>
        <w:bidi w:val="0"/>
        <w:spacing w:line="276" w:lineRule="auto"/>
        <w:jc w:val="both"/>
        <w:rPr>
          <w:rFonts w:ascii="Times New Roman" w:hAnsi="Times New Roman"/>
          <w:szCs w:val="24"/>
        </w:rPr>
      </w:pPr>
    </w:p>
    <w:p w:rsidR="00354E23" w:rsidP="00854253">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rPr>
        <w:tab/>
      </w:r>
      <w:r>
        <w:rPr>
          <w:rFonts w:ascii="Times New Roman" w:hAnsi="Times New Roman"/>
        </w:rPr>
        <w:t xml:space="preserve">Ústavnoprávny výbor Národnej rady Slovenskej republiky uznesením č. </w:t>
      </w:r>
      <w:r w:rsidR="00A53E72">
        <w:rPr>
          <w:rFonts w:ascii="Times New Roman" w:hAnsi="Times New Roman"/>
        </w:rPr>
        <w:t>274</w:t>
      </w:r>
      <w:r>
        <w:rPr>
          <w:rFonts w:ascii="Times New Roman" w:hAnsi="Times New Roman"/>
        </w:rPr>
        <w:t xml:space="preserve"> z</w:t>
      </w:r>
      <w:r w:rsidR="00A53E72">
        <w:rPr>
          <w:rFonts w:ascii="Times New Roman" w:hAnsi="Times New Roman"/>
        </w:rPr>
        <w:t xml:space="preserve"> 3. októbra </w:t>
      </w:r>
      <w:r>
        <w:rPr>
          <w:rFonts w:ascii="Times New Roman" w:hAnsi="Times New Roman"/>
        </w:rPr>
        <w:t>2017,</w:t>
      </w:r>
    </w:p>
    <w:p w:rsidR="009B3462" w:rsidP="00854253">
      <w:pPr>
        <w:tabs>
          <w:tab w:val="left" w:pos="-1985"/>
          <w:tab w:val="left" w:pos="709"/>
          <w:tab w:val="left" w:pos="1077"/>
        </w:tabs>
        <w:bidi w:val="0"/>
        <w:spacing w:line="276" w:lineRule="auto"/>
        <w:jc w:val="both"/>
        <w:rPr>
          <w:rFonts w:ascii="Times New Roman" w:hAnsi="Times New Roman"/>
        </w:rPr>
      </w:pPr>
      <w:r w:rsidR="00354E23">
        <w:rPr>
          <w:rFonts w:ascii="Times New Roman" w:hAnsi="Times New Roman"/>
        </w:rPr>
        <w:tab/>
        <w:t xml:space="preserve">Výbor Národnej rady Slovenskej republiky pre financie a rozpočet uznesením č. </w:t>
      </w:r>
      <w:r w:rsidR="00A53E72">
        <w:rPr>
          <w:rFonts w:ascii="Times New Roman" w:hAnsi="Times New Roman"/>
        </w:rPr>
        <w:t xml:space="preserve">193 </w:t>
      </w:r>
      <w:r w:rsidR="00354E23">
        <w:rPr>
          <w:rFonts w:ascii="Times New Roman" w:hAnsi="Times New Roman"/>
        </w:rPr>
        <w:t>z</w:t>
      </w:r>
      <w:r w:rsidR="00A53E72">
        <w:rPr>
          <w:rFonts w:ascii="Times New Roman" w:hAnsi="Times New Roman"/>
        </w:rPr>
        <w:t> 3. októbra</w:t>
      </w:r>
      <w:r w:rsidR="00354E23">
        <w:rPr>
          <w:rFonts w:ascii="Times New Roman" w:hAnsi="Times New Roman"/>
        </w:rPr>
        <w:t xml:space="preserve"> 2017, </w:t>
      </w:r>
    </w:p>
    <w:p w:rsidR="00354E23" w:rsidRPr="005D244C" w:rsidP="00854253">
      <w:pPr>
        <w:tabs>
          <w:tab w:val="left" w:pos="-1985"/>
          <w:tab w:val="left" w:pos="709"/>
          <w:tab w:val="left" w:pos="1077"/>
        </w:tabs>
        <w:bidi w:val="0"/>
        <w:spacing w:line="276" w:lineRule="auto"/>
        <w:jc w:val="both"/>
        <w:rPr>
          <w:rFonts w:ascii="Times New Roman" w:hAnsi="Times New Roman"/>
          <w:szCs w:val="24"/>
        </w:rPr>
      </w:pPr>
      <w:r w:rsidRPr="00E35790">
        <w:rPr>
          <w:rFonts w:ascii="Times New Roman" w:hAnsi="Times New Roman"/>
        </w:rPr>
        <w:tab/>
      </w:r>
      <w:r>
        <w:rPr>
          <w:rFonts w:ascii="Times New Roman" w:hAnsi="Times New Roman"/>
          <w:szCs w:val="24"/>
        </w:rPr>
        <w:t>Výbor Národnej rady Slovenskej republiky pre hospodárske záležitosti</w:t>
      </w:r>
      <w:r w:rsidRPr="00354E23">
        <w:rPr>
          <w:rFonts w:ascii="Times New Roman" w:hAnsi="Times New Roman"/>
        </w:rPr>
        <w:t xml:space="preserve"> </w:t>
      </w:r>
      <w:r>
        <w:rPr>
          <w:rFonts w:ascii="Times New Roman" w:hAnsi="Times New Roman"/>
        </w:rPr>
        <w:t xml:space="preserve">uznesením </w:t>
      </w:r>
      <w:r w:rsidR="00E63012">
        <w:rPr>
          <w:rFonts w:ascii="Times New Roman" w:hAnsi="Times New Roman"/>
        </w:rPr>
        <w:br/>
      </w:r>
      <w:r>
        <w:rPr>
          <w:rFonts w:ascii="Times New Roman" w:hAnsi="Times New Roman"/>
        </w:rPr>
        <w:t xml:space="preserve">č. </w:t>
      </w:r>
      <w:r w:rsidR="00A53E72">
        <w:rPr>
          <w:rFonts w:ascii="Times New Roman" w:hAnsi="Times New Roman"/>
        </w:rPr>
        <w:t>16</w:t>
      </w:r>
      <w:r w:rsidR="00346AFD">
        <w:rPr>
          <w:rFonts w:ascii="Times New Roman" w:hAnsi="Times New Roman"/>
        </w:rPr>
        <w:t>3</w:t>
      </w:r>
      <w:r w:rsidR="00A53E72">
        <w:rPr>
          <w:rFonts w:ascii="Times New Roman" w:hAnsi="Times New Roman"/>
        </w:rPr>
        <w:t xml:space="preserve"> </w:t>
      </w:r>
      <w:r>
        <w:rPr>
          <w:rFonts w:ascii="Times New Roman" w:hAnsi="Times New Roman"/>
        </w:rPr>
        <w:t>z</w:t>
      </w:r>
      <w:r w:rsidR="00A53E72">
        <w:rPr>
          <w:rFonts w:ascii="Times New Roman" w:hAnsi="Times New Roman"/>
        </w:rPr>
        <w:t> 3. októbra</w:t>
      </w:r>
      <w:r>
        <w:rPr>
          <w:rFonts w:ascii="Times New Roman" w:hAnsi="Times New Roman"/>
        </w:rPr>
        <w:t xml:space="preserve"> 2017</w:t>
      </w:r>
      <w:r>
        <w:rPr>
          <w:rFonts w:ascii="Times New Roman" w:hAnsi="Times New Roman"/>
          <w:szCs w:val="24"/>
        </w:rPr>
        <w:t xml:space="preserve">, </w:t>
      </w:r>
    </w:p>
    <w:p w:rsidR="00354E23" w:rsidRPr="00E35790" w:rsidP="00854253">
      <w:pPr>
        <w:tabs>
          <w:tab w:val="left" w:pos="-1985"/>
          <w:tab w:val="left" w:pos="709"/>
          <w:tab w:val="left" w:pos="1077"/>
        </w:tabs>
        <w:bidi w:val="0"/>
        <w:spacing w:line="276" w:lineRule="auto"/>
        <w:jc w:val="both"/>
        <w:rPr>
          <w:rFonts w:ascii="Times New Roman" w:hAnsi="Times New Roman"/>
        </w:rPr>
      </w:pPr>
      <w:r>
        <w:rPr>
          <w:rFonts w:ascii="Times New Roman" w:hAnsi="Times New Roman"/>
        </w:rPr>
        <w:tab/>
        <w:t xml:space="preserve">Výbor Národnej rady Slovenskej republiky pre sociálne veci uznesením č. </w:t>
      </w:r>
      <w:r w:rsidR="006C3F16">
        <w:rPr>
          <w:rFonts w:ascii="Times New Roman" w:hAnsi="Times New Roman"/>
        </w:rPr>
        <w:t xml:space="preserve">76 </w:t>
      </w:r>
      <w:r>
        <w:rPr>
          <w:rFonts w:ascii="Times New Roman" w:hAnsi="Times New Roman"/>
        </w:rPr>
        <w:t>z</w:t>
      </w:r>
      <w:r w:rsidR="006C3F16">
        <w:rPr>
          <w:rFonts w:ascii="Times New Roman" w:hAnsi="Times New Roman"/>
        </w:rPr>
        <w:t>o 4. októbra</w:t>
      </w:r>
      <w:r>
        <w:rPr>
          <w:rFonts w:ascii="Times New Roman" w:hAnsi="Times New Roman"/>
        </w:rPr>
        <w:t> 2017,</w:t>
      </w:r>
    </w:p>
    <w:p w:rsidR="00354E23" w:rsidRPr="00E35790" w:rsidP="00854253">
      <w:pPr>
        <w:tabs>
          <w:tab w:val="left" w:pos="-1985"/>
          <w:tab w:val="left" w:pos="709"/>
          <w:tab w:val="left" w:pos="1077"/>
        </w:tabs>
        <w:bidi w:val="0"/>
        <w:spacing w:line="276" w:lineRule="auto"/>
        <w:jc w:val="both"/>
        <w:rPr>
          <w:rFonts w:ascii="Times New Roman" w:hAnsi="Times New Roman"/>
          <w:i/>
        </w:rPr>
      </w:pPr>
      <w:r>
        <w:rPr>
          <w:rFonts w:ascii="Times New Roman" w:hAnsi="Times New Roman"/>
        </w:rPr>
        <w:tab/>
        <w:t>Výbor Národnej rady Slovenskej republiky pre zdravotníctvo uznesením č.</w:t>
      </w:r>
      <w:r w:rsidR="00922890">
        <w:rPr>
          <w:rFonts w:ascii="Times New Roman" w:hAnsi="Times New Roman"/>
        </w:rPr>
        <w:t xml:space="preserve"> 58</w:t>
      </w:r>
      <w:r>
        <w:rPr>
          <w:rFonts w:ascii="Times New Roman" w:hAnsi="Times New Roman"/>
        </w:rPr>
        <w:t xml:space="preserve"> z</w:t>
      </w:r>
      <w:r w:rsidR="00A53E72">
        <w:rPr>
          <w:rFonts w:ascii="Times New Roman" w:hAnsi="Times New Roman"/>
        </w:rPr>
        <w:t>o 4. októbra</w:t>
      </w:r>
      <w:r>
        <w:rPr>
          <w:rFonts w:ascii="Times New Roman" w:hAnsi="Times New Roman"/>
        </w:rPr>
        <w:t> 2017.</w:t>
      </w:r>
    </w:p>
    <w:p w:rsidR="00354E23" w:rsidP="00854253">
      <w:pPr>
        <w:tabs>
          <w:tab w:val="left" w:pos="-1985"/>
          <w:tab w:val="left" w:pos="709"/>
          <w:tab w:val="left" w:pos="1077"/>
        </w:tabs>
        <w:bidi w:val="0"/>
        <w:spacing w:line="276" w:lineRule="auto"/>
        <w:jc w:val="both"/>
        <w:rPr>
          <w:rFonts w:ascii="Times New Roman" w:hAnsi="Times New Roman"/>
          <w:i/>
        </w:rPr>
      </w:pPr>
    </w:p>
    <w:p w:rsidR="006C3F16" w:rsidP="00354E23">
      <w:pPr>
        <w:tabs>
          <w:tab w:val="left" w:pos="-1985"/>
          <w:tab w:val="left" w:pos="709"/>
          <w:tab w:val="left" w:pos="1077"/>
        </w:tabs>
        <w:bidi w:val="0"/>
        <w:jc w:val="both"/>
        <w:rPr>
          <w:rFonts w:ascii="Times New Roman" w:hAnsi="Times New Roman"/>
          <w:i/>
        </w:rPr>
      </w:pPr>
    </w:p>
    <w:p w:rsidR="00354E23" w:rsidRPr="00E35790" w:rsidP="00354E23">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IV.</w:t>
      </w:r>
    </w:p>
    <w:p w:rsidR="00354E23" w:rsidRPr="00E35790" w:rsidP="00354E23">
      <w:pPr>
        <w:tabs>
          <w:tab w:val="left" w:pos="-1985"/>
          <w:tab w:val="left" w:pos="709"/>
          <w:tab w:val="left" w:pos="1077"/>
        </w:tabs>
        <w:bidi w:val="0"/>
        <w:jc w:val="center"/>
        <w:rPr>
          <w:rFonts w:ascii="Times New Roman" w:hAnsi="Times New Roman"/>
          <w:b/>
          <w:bCs/>
        </w:rPr>
      </w:pPr>
    </w:p>
    <w:p w:rsidR="00354E23" w:rsidP="00354E23">
      <w:pPr>
        <w:tabs>
          <w:tab w:val="left" w:pos="-1985"/>
          <w:tab w:val="left" w:pos="709"/>
          <w:tab w:val="left" w:pos="1077"/>
        </w:tabs>
        <w:bidi w:val="0"/>
        <w:jc w:val="both"/>
        <w:rPr>
          <w:rFonts w:ascii="Times New Roman" w:hAnsi="Times New Roman"/>
          <w:bCs/>
        </w:rPr>
      </w:pPr>
      <w:r w:rsidRPr="00E35790">
        <w:rPr>
          <w:rFonts w:ascii="Times New Roman" w:hAnsi="Times New Roman"/>
        </w:rPr>
        <w:tab/>
        <w:t>Z uznesení výborov Národnej rady Slovenskej republiky uvedených v III. bode tejto spoločnej správy vyplýva</w:t>
      </w:r>
      <w:r>
        <w:rPr>
          <w:rFonts w:ascii="Times New Roman" w:hAnsi="Times New Roman"/>
        </w:rPr>
        <w:t xml:space="preserve">jú tieto </w:t>
      </w:r>
      <w:r w:rsidRPr="00E35790">
        <w:rPr>
          <w:rFonts w:ascii="Times New Roman" w:hAnsi="Times New Roman"/>
          <w:bCs/>
        </w:rPr>
        <w:t>pozmeňujúc</w:t>
      </w:r>
      <w:r>
        <w:rPr>
          <w:rFonts w:ascii="Times New Roman" w:hAnsi="Times New Roman"/>
          <w:bCs/>
        </w:rPr>
        <w:t xml:space="preserve">e a doplňujúce </w:t>
      </w:r>
      <w:r w:rsidRPr="00E35790">
        <w:rPr>
          <w:rFonts w:ascii="Times New Roman" w:hAnsi="Times New Roman"/>
          <w:bCs/>
        </w:rPr>
        <w:t xml:space="preserve"> návrh</w:t>
      </w:r>
      <w:r>
        <w:rPr>
          <w:rFonts w:ascii="Times New Roman" w:hAnsi="Times New Roman"/>
          <w:bCs/>
        </w:rPr>
        <w:t>y</w:t>
      </w:r>
      <w:r w:rsidRPr="00E35790">
        <w:rPr>
          <w:rFonts w:ascii="Times New Roman" w:hAnsi="Times New Roman"/>
          <w:bCs/>
        </w:rPr>
        <w:t>:</w:t>
      </w:r>
    </w:p>
    <w:p w:rsidR="006C3F16" w:rsidP="006C3F16">
      <w:pPr>
        <w:bidi w:val="0"/>
      </w:pPr>
    </w:p>
    <w:p w:rsidR="006C3F16" w:rsidP="006C3F16">
      <w:pPr>
        <w:pStyle w:val="BodyTextIndent"/>
        <w:bidi w:val="0"/>
        <w:jc w:val="both"/>
        <w:rPr>
          <w:rFonts w:ascii="Times New Roman" w:hAnsi="Times New Roman"/>
        </w:rPr>
      </w:pPr>
    </w:p>
    <w:p w:rsidR="006C3F16" w:rsidP="006C3F16">
      <w:pPr>
        <w:pStyle w:val="BodyTextIndent"/>
        <w:numPr>
          <w:numId w:val="2"/>
        </w:numPr>
        <w:autoSpaceDE w:val="0"/>
        <w:autoSpaceDN w:val="0"/>
        <w:bidi w:val="0"/>
        <w:adjustRightInd w:val="0"/>
        <w:spacing w:after="0" w:line="360" w:lineRule="auto"/>
        <w:ind w:left="284" w:hanging="284"/>
        <w:jc w:val="both"/>
        <w:rPr>
          <w:rFonts w:ascii="Times New Roman" w:hAnsi="Times New Roman"/>
          <w:b/>
        </w:rPr>
      </w:pPr>
      <w:r>
        <w:rPr>
          <w:rFonts w:ascii="Times New Roman" w:hAnsi="Times New Roman"/>
          <w:b/>
        </w:rPr>
        <w:t>K čl. I, bod 3 (§ 15 ods. 2):</w:t>
      </w:r>
    </w:p>
    <w:p w:rsidR="006C3F16" w:rsidP="006C3F16">
      <w:pPr>
        <w:pStyle w:val="BodyTextIndent"/>
        <w:bidi w:val="0"/>
        <w:jc w:val="both"/>
        <w:rPr>
          <w:rFonts w:ascii="Times New Roman" w:hAnsi="Times New Roman"/>
        </w:rPr>
      </w:pPr>
      <w:r>
        <w:rPr>
          <w:rFonts w:ascii="Times New Roman" w:hAnsi="Times New Roman"/>
        </w:rPr>
        <w:t>V čl. I bode 3 sa za slovo „alebo“ vkladá slovo „ak“.</w:t>
      </w:r>
    </w:p>
    <w:p w:rsidR="006C3F16" w:rsidP="006C3F16">
      <w:pPr>
        <w:bidi w:val="0"/>
        <w:ind w:left="3960"/>
        <w:jc w:val="both"/>
        <w:rPr>
          <w:rStyle w:val="Emphasis"/>
          <w:rFonts w:eastAsiaTheme="majorEastAsia"/>
          <w:i w:val="0"/>
          <w:iCs w:val="0"/>
        </w:rPr>
      </w:pPr>
      <w:r w:rsidRPr="008E1257">
        <w:rPr>
          <w:rStyle w:val="Emphasis"/>
          <w:rFonts w:eastAsiaTheme="majorEastAsia"/>
          <w:i w:val="0"/>
          <w:iCs w:val="0"/>
        </w:rPr>
        <w:t>Ide o </w:t>
      </w:r>
      <w:r w:rsidRPr="008E1257">
        <w:rPr>
          <w:rStyle w:val="Emphasis"/>
          <w:rFonts w:eastAsiaTheme="majorEastAsia" w:hint="default"/>
          <w:i w:val="0"/>
          <w:iCs w:val="0"/>
        </w:rPr>
        <w:t>legislatí</w:t>
      </w:r>
      <w:r w:rsidRPr="008E1257">
        <w:rPr>
          <w:rStyle w:val="Emphasis"/>
          <w:rFonts w:eastAsiaTheme="majorEastAsia" w:hint="default"/>
          <w:i w:val="0"/>
          <w:iCs w:val="0"/>
        </w:rPr>
        <w:t>vno-technickú</w:t>
      </w:r>
      <w:r w:rsidRPr="008E1257">
        <w:rPr>
          <w:rStyle w:val="Emphasis"/>
          <w:rFonts w:eastAsiaTheme="majorEastAsia" w:hint="default"/>
          <w:i w:val="0"/>
          <w:iCs w:val="0"/>
        </w:rPr>
        <w:t xml:space="preserve"> ú</w:t>
      </w:r>
      <w:r w:rsidRPr="008E1257">
        <w:rPr>
          <w:rStyle w:val="Emphasis"/>
          <w:rFonts w:eastAsiaTheme="majorEastAsia" w:hint="default"/>
          <w:i w:val="0"/>
          <w:iCs w:val="0"/>
        </w:rPr>
        <w:t xml:space="preserve">pravu; </w:t>
      </w:r>
      <w:r>
        <w:rPr>
          <w:rStyle w:val="Emphasis"/>
          <w:rFonts w:eastAsiaTheme="majorEastAsia"/>
          <w:i w:val="0"/>
          <w:iCs w:val="0"/>
        </w:rPr>
        <w:t>spresnenie ustanovenia.</w:t>
      </w:r>
    </w:p>
    <w:p w:rsidR="006C3F16" w:rsidP="006C3F16">
      <w:pPr>
        <w:shd w:val="clear" w:color="auto" w:fill="FFFFFF"/>
        <w:autoSpaceDE w:val="0"/>
        <w:autoSpaceDN w:val="0"/>
        <w:bidi w:val="0"/>
        <w:adjustRightInd w:val="0"/>
        <w:spacing w:line="240" w:lineRule="auto"/>
        <w:ind w:left="2829"/>
        <w:jc w:val="both"/>
        <w:rPr>
          <w:rFonts w:ascii="Times New Roman" w:hAnsi="Times New Roman"/>
          <w:i/>
          <w:szCs w:val="24"/>
        </w:rPr>
      </w:pPr>
    </w:p>
    <w:p w:rsidR="006C3F16" w:rsidRPr="00167443" w:rsidP="006C3F16">
      <w:pPr>
        <w:bidi w:val="0"/>
        <w:ind w:left="4248"/>
        <w:rPr>
          <w:rFonts w:ascii="Times New Roman" w:hAnsi="Times New Roman"/>
          <w:b/>
          <w:szCs w:val="24"/>
        </w:rPr>
      </w:pPr>
      <w:r w:rsidRPr="00167443">
        <w:rPr>
          <w:rFonts w:ascii="Times New Roman" w:hAnsi="Times New Roman"/>
          <w:b/>
          <w:szCs w:val="24"/>
        </w:rPr>
        <w:t>Ústavnoprávny výbor NR SR</w:t>
      </w:r>
    </w:p>
    <w:p w:rsidR="006C3F16" w:rsidRPr="00167443" w:rsidP="006C3F16">
      <w:pPr>
        <w:bidi w:val="0"/>
        <w:ind w:left="4248"/>
        <w:rPr>
          <w:rFonts w:ascii="Times New Roman" w:hAnsi="Times New Roman"/>
          <w:b/>
          <w:szCs w:val="24"/>
        </w:rPr>
      </w:pPr>
      <w:r w:rsidRPr="00167443">
        <w:rPr>
          <w:rFonts w:ascii="Times New Roman" w:hAnsi="Times New Roman"/>
          <w:b/>
          <w:szCs w:val="24"/>
        </w:rPr>
        <w:t>Výbor NR SR pre financie a rozpočet</w:t>
      </w:r>
    </w:p>
    <w:p w:rsidR="006C3F16" w:rsidRPr="00167443" w:rsidP="006C3F16">
      <w:pPr>
        <w:bidi w:val="0"/>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hospodárske záležitosti</w:t>
      </w:r>
    </w:p>
    <w:p w:rsidR="006C3F16" w:rsidRPr="00167443" w:rsidP="006C3F16">
      <w:pPr>
        <w:bidi w:val="0"/>
        <w:ind w:left="4248"/>
        <w:rPr>
          <w:rFonts w:ascii="Times New Roman" w:hAnsi="Times New Roman"/>
          <w:b/>
          <w:szCs w:val="24"/>
        </w:rPr>
      </w:pPr>
      <w:r w:rsidRPr="00167443">
        <w:rPr>
          <w:rFonts w:ascii="Times New Roman" w:hAnsi="Times New Roman"/>
          <w:b/>
          <w:szCs w:val="24"/>
        </w:rPr>
        <w:t>Výbor NR SR pre sociálne veci</w:t>
      </w:r>
    </w:p>
    <w:p w:rsidR="006C3F16" w:rsidRPr="00167443" w:rsidP="006C3F16">
      <w:pPr>
        <w:bidi w:val="0"/>
        <w:spacing w:line="360" w:lineRule="auto"/>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zdravotníctvo</w:t>
      </w:r>
    </w:p>
    <w:p w:rsidR="006C3F16" w:rsidP="00854253">
      <w:pPr>
        <w:bidi w:val="0"/>
        <w:spacing w:line="360" w:lineRule="auto"/>
        <w:ind w:left="4248"/>
        <w:jc w:val="both"/>
        <w:rPr>
          <w:iCs/>
          <w:sz w:val="28"/>
        </w:rPr>
      </w:pPr>
      <w:r w:rsidRPr="00167443">
        <w:rPr>
          <w:rFonts w:ascii="Times New Roman" w:hAnsi="Times New Roman"/>
          <w:b/>
          <w:szCs w:val="24"/>
        </w:rPr>
        <w:t>Gestorský výbor odporúča schváliť</w:t>
      </w:r>
      <w:r w:rsidR="00854253">
        <w:rPr>
          <w:rFonts w:ascii="Times New Roman" w:hAnsi="Times New Roman"/>
          <w:b/>
          <w:szCs w:val="24"/>
        </w:rPr>
        <w:t>.</w:t>
      </w:r>
    </w:p>
    <w:p w:rsidR="00854253" w:rsidP="006C3F16">
      <w:pPr>
        <w:bidi w:val="0"/>
        <w:ind w:left="3958"/>
        <w:jc w:val="both"/>
        <w:rPr>
          <w:iCs/>
          <w:sz w:val="28"/>
        </w:rPr>
      </w:pPr>
    </w:p>
    <w:p w:rsidR="007F7D1F" w:rsidP="006C3F16">
      <w:pPr>
        <w:bidi w:val="0"/>
        <w:ind w:left="3958"/>
        <w:jc w:val="both"/>
        <w:rPr>
          <w:iCs/>
          <w:sz w:val="28"/>
        </w:rPr>
      </w:pPr>
    </w:p>
    <w:p w:rsidR="006C3F16" w:rsidRPr="008A435A" w:rsidP="006C3F16">
      <w:pPr>
        <w:pStyle w:val="BodyTextIndent"/>
        <w:numPr>
          <w:numId w:val="2"/>
        </w:numPr>
        <w:autoSpaceDE w:val="0"/>
        <w:autoSpaceDN w:val="0"/>
        <w:bidi w:val="0"/>
        <w:adjustRightInd w:val="0"/>
        <w:spacing w:after="0" w:line="360" w:lineRule="auto"/>
        <w:ind w:left="284" w:hanging="284"/>
        <w:jc w:val="both"/>
        <w:rPr>
          <w:rFonts w:ascii="Times New Roman" w:hAnsi="Times New Roman"/>
          <w:b/>
        </w:rPr>
      </w:pPr>
      <w:r>
        <w:rPr>
          <w:rFonts w:ascii="Times New Roman" w:hAnsi="Times New Roman"/>
          <w:b/>
        </w:rPr>
        <w:t>K čl. I, bod 7 (§ 34 ods. 3):</w:t>
      </w:r>
    </w:p>
    <w:p w:rsidR="006C3F16" w:rsidP="006C3F16">
      <w:pPr>
        <w:pStyle w:val="BodyTextIndent"/>
        <w:bidi w:val="0"/>
        <w:jc w:val="both"/>
        <w:rPr>
          <w:rFonts w:ascii="Times New Roman" w:hAnsi="Times New Roman"/>
        </w:rPr>
      </w:pPr>
      <w:r>
        <w:rPr>
          <w:rFonts w:ascii="Times New Roman" w:hAnsi="Times New Roman"/>
        </w:rPr>
        <w:t>V čl. I bode 7 sa slovo „desať“ nahrádza slovom „desiatich“.</w:t>
      </w:r>
    </w:p>
    <w:p w:rsidR="006C3F16" w:rsidP="006C3F16">
      <w:pPr>
        <w:bidi w:val="0"/>
        <w:ind w:left="3960"/>
        <w:jc w:val="both"/>
        <w:rPr>
          <w:rStyle w:val="Emphasis"/>
          <w:rFonts w:eastAsiaTheme="majorEastAsia"/>
          <w:i w:val="0"/>
          <w:sz w:val="28"/>
        </w:rPr>
      </w:pPr>
      <w:r w:rsidRPr="008E1257">
        <w:rPr>
          <w:rStyle w:val="Emphasis"/>
          <w:rFonts w:eastAsiaTheme="majorEastAsia"/>
          <w:i w:val="0"/>
          <w:iCs w:val="0"/>
        </w:rPr>
        <w:t>Ide o </w:t>
      </w:r>
      <w:r w:rsidRPr="008E1257">
        <w:rPr>
          <w:rStyle w:val="Emphasis"/>
          <w:rFonts w:eastAsiaTheme="majorEastAsia" w:hint="default"/>
          <w:i w:val="0"/>
          <w:iCs w:val="0"/>
        </w:rPr>
        <w:t>legislatí</w:t>
      </w:r>
      <w:r w:rsidRPr="008E1257">
        <w:rPr>
          <w:rStyle w:val="Emphasis"/>
          <w:rFonts w:eastAsiaTheme="majorEastAsia" w:hint="default"/>
          <w:i w:val="0"/>
          <w:iCs w:val="0"/>
        </w:rPr>
        <w:t>vno-technickú</w:t>
      </w:r>
      <w:r w:rsidRPr="008E1257">
        <w:rPr>
          <w:rStyle w:val="Emphasis"/>
          <w:rFonts w:eastAsiaTheme="majorEastAsia" w:hint="default"/>
          <w:i w:val="0"/>
          <w:iCs w:val="0"/>
        </w:rPr>
        <w:t xml:space="preserve"> ú</w:t>
      </w:r>
      <w:r w:rsidRPr="008E1257">
        <w:rPr>
          <w:rStyle w:val="Emphasis"/>
          <w:rFonts w:eastAsiaTheme="majorEastAsia" w:hint="default"/>
          <w:i w:val="0"/>
          <w:iCs w:val="0"/>
        </w:rPr>
        <w:t>pravu</w:t>
      </w:r>
      <w:r>
        <w:rPr>
          <w:rStyle w:val="Emphasis"/>
          <w:rFonts w:eastAsiaTheme="majorEastAsia" w:hint="default"/>
          <w:i w:val="0"/>
          <w:iCs w:val="0"/>
        </w:rPr>
        <w:t>; formulač</w:t>
      </w:r>
      <w:r>
        <w:rPr>
          <w:rStyle w:val="Emphasis"/>
          <w:rFonts w:eastAsiaTheme="majorEastAsia" w:hint="default"/>
          <w:i w:val="0"/>
          <w:iCs w:val="0"/>
        </w:rPr>
        <w:t>ná</w:t>
      </w:r>
      <w:r w:rsidRPr="008E1257">
        <w:rPr>
          <w:rStyle w:val="Emphasis"/>
          <w:rFonts w:eastAsiaTheme="majorEastAsia" w:hint="default"/>
          <w:i w:val="0"/>
          <w:iCs w:val="0"/>
        </w:rPr>
        <w:t xml:space="preserve"> ú</w:t>
      </w:r>
      <w:r w:rsidRPr="008E1257">
        <w:rPr>
          <w:rStyle w:val="Emphasis"/>
          <w:rFonts w:eastAsiaTheme="majorEastAsia" w:hint="default"/>
          <w:i w:val="0"/>
          <w:iCs w:val="0"/>
        </w:rPr>
        <w:t>pravu</w:t>
      </w:r>
      <w:r>
        <w:rPr>
          <w:rStyle w:val="Emphasis"/>
          <w:rFonts w:eastAsiaTheme="majorEastAsia" w:hint="default"/>
          <w:i w:val="0"/>
          <w:iCs w:val="0"/>
        </w:rPr>
        <w:t xml:space="preserve"> čí</w:t>
      </w:r>
      <w:r>
        <w:rPr>
          <w:rStyle w:val="Emphasis"/>
          <w:rFonts w:eastAsiaTheme="majorEastAsia" w:hint="default"/>
          <w:i w:val="0"/>
          <w:iCs w:val="0"/>
        </w:rPr>
        <w:t>slovky v </w:t>
      </w:r>
      <w:r>
        <w:rPr>
          <w:rStyle w:val="Emphasis"/>
          <w:rFonts w:eastAsiaTheme="majorEastAsia" w:hint="default"/>
          <w:i w:val="0"/>
          <w:iCs w:val="0"/>
        </w:rPr>
        <w:t>navrhovanom ustanovení.</w:t>
      </w:r>
    </w:p>
    <w:p w:rsidR="006C3F16" w:rsidP="006C3F16">
      <w:pPr>
        <w:bidi w:val="0"/>
        <w:ind w:left="3958"/>
        <w:jc w:val="both"/>
        <w:rPr>
          <w:iCs/>
        </w:rPr>
      </w:pPr>
    </w:p>
    <w:p w:rsidR="006C3F16" w:rsidP="006C3F16">
      <w:pPr>
        <w:shd w:val="clear" w:color="auto" w:fill="FFFFFF"/>
        <w:autoSpaceDE w:val="0"/>
        <w:autoSpaceDN w:val="0"/>
        <w:bidi w:val="0"/>
        <w:adjustRightInd w:val="0"/>
        <w:spacing w:line="240" w:lineRule="auto"/>
        <w:ind w:left="2829"/>
        <w:jc w:val="both"/>
        <w:rPr>
          <w:rFonts w:ascii="Times New Roman" w:hAnsi="Times New Roman"/>
          <w:i/>
          <w:szCs w:val="24"/>
        </w:rPr>
      </w:pPr>
    </w:p>
    <w:p w:rsidR="006C3F16" w:rsidRPr="00167443" w:rsidP="006C3F16">
      <w:pPr>
        <w:bidi w:val="0"/>
        <w:ind w:left="4248"/>
        <w:rPr>
          <w:rFonts w:ascii="Times New Roman" w:hAnsi="Times New Roman"/>
          <w:b/>
          <w:szCs w:val="24"/>
        </w:rPr>
      </w:pPr>
      <w:r w:rsidRPr="00167443">
        <w:rPr>
          <w:rFonts w:ascii="Times New Roman" w:hAnsi="Times New Roman"/>
          <w:b/>
          <w:szCs w:val="24"/>
        </w:rPr>
        <w:t>Ústavnoprávny výbor NR SR</w:t>
      </w:r>
    </w:p>
    <w:p w:rsidR="006C3F16" w:rsidRPr="00167443" w:rsidP="006C3F16">
      <w:pPr>
        <w:bidi w:val="0"/>
        <w:ind w:left="4248"/>
        <w:rPr>
          <w:rFonts w:ascii="Times New Roman" w:hAnsi="Times New Roman"/>
          <w:b/>
          <w:szCs w:val="24"/>
        </w:rPr>
      </w:pPr>
      <w:r w:rsidRPr="00167443">
        <w:rPr>
          <w:rFonts w:ascii="Times New Roman" w:hAnsi="Times New Roman"/>
          <w:b/>
          <w:szCs w:val="24"/>
        </w:rPr>
        <w:t>Výbor NR SR pre financie a rozpočet</w:t>
      </w:r>
    </w:p>
    <w:p w:rsidR="006C3F16" w:rsidRPr="00167443" w:rsidP="006C3F16">
      <w:pPr>
        <w:bidi w:val="0"/>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hospodárske záležitosti</w:t>
      </w:r>
    </w:p>
    <w:p w:rsidR="006C3F16" w:rsidRPr="00167443" w:rsidP="006C3F16">
      <w:pPr>
        <w:bidi w:val="0"/>
        <w:ind w:left="4248"/>
        <w:rPr>
          <w:rFonts w:ascii="Times New Roman" w:hAnsi="Times New Roman"/>
          <w:b/>
          <w:szCs w:val="24"/>
        </w:rPr>
      </w:pPr>
      <w:r w:rsidRPr="00167443">
        <w:rPr>
          <w:rFonts w:ascii="Times New Roman" w:hAnsi="Times New Roman"/>
          <w:b/>
          <w:szCs w:val="24"/>
        </w:rPr>
        <w:t>Výbor NR SR pre sociálne veci</w:t>
      </w:r>
    </w:p>
    <w:p w:rsidR="006C3F16" w:rsidRPr="00167443" w:rsidP="006C3F16">
      <w:pPr>
        <w:bidi w:val="0"/>
        <w:spacing w:line="360" w:lineRule="auto"/>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zdravotníctvo</w:t>
      </w:r>
    </w:p>
    <w:p w:rsidR="006C3F16" w:rsidRPr="00167443" w:rsidP="006C3F16">
      <w:pPr>
        <w:bidi w:val="0"/>
        <w:spacing w:line="360" w:lineRule="auto"/>
        <w:ind w:left="4248"/>
        <w:jc w:val="both"/>
        <w:rPr>
          <w:rFonts w:ascii="Times New Roman" w:hAnsi="Times New Roman"/>
          <w:b/>
          <w:szCs w:val="24"/>
        </w:rPr>
      </w:pPr>
      <w:r w:rsidRPr="00167443">
        <w:rPr>
          <w:rFonts w:ascii="Times New Roman" w:hAnsi="Times New Roman"/>
          <w:b/>
          <w:szCs w:val="24"/>
        </w:rPr>
        <w:t>Gestorský výbor odporúča schváliť.</w:t>
      </w:r>
    </w:p>
    <w:p w:rsidR="006C3F16" w:rsidP="006C3F16">
      <w:pPr>
        <w:bidi w:val="0"/>
        <w:ind w:left="3958"/>
        <w:jc w:val="both"/>
        <w:rPr>
          <w:iCs/>
        </w:rPr>
      </w:pPr>
    </w:p>
    <w:p w:rsidR="00D54A1F" w:rsidP="006C3F16">
      <w:pPr>
        <w:bidi w:val="0"/>
        <w:ind w:left="3958"/>
        <w:jc w:val="both"/>
        <w:rPr>
          <w:iCs/>
        </w:rPr>
      </w:pPr>
    </w:p>
    <w:p w:rsidR="006C3F16" w:rsidRPr="008A435A" w:rsidP="006C3F16">
      <w:pPr>
        <w:pStyle w:val="BodyTextIndent"/>
        <w:numPr>
          <w:numId w:val="2"/>
        </w:numPr>
        <w:autoSpaceDE w:val="0"/>
        <w:autoSpaceDN w:val="0"/>
        <w:bidi w:val="0"/>
        <w:adjustRightInd w:val="0"/>
        <w:spacing w:after="0" w:line="360" w:lineRule="auto"/>
        <w:ind w:left="284" w:hanging="284"/>
        <w:jc w:val="both"/>
        <w:rPr>
          <w:rFonts w:ascii="Times New Roman" w:hAnsi="Times New Roman"/>
          <w:b/>
        </w:rPr>
      </w:pPr>
      <w:r>
        <w:rPr>
          <w:rFonts w:ascii="Times New Roman" w:hAnsi="Times New Roman"/>
          <w:b/>
        </w:rPr>
        <w:t>K čl. I, bod 48 (§ 170 ods. 18):</w:t>
      </w:r>
    </w:p>
    <w:p w:rsidR="006C3F16" w:rsidP="00854253">
      <w:pPr>
        <w:pStyle w:val="BodyTextIndent"/>
        <w:bidi w:val="0"/>
        <w:spacing w:line="276" w:lineRule="auto"/>
        <w:jc w:val="both"/>
        <w:rPr>
          <w:rFonts w:ascii="Times New Roman" w:hAnsi="Times New Roman"/>
        </w:rPr>
      </w:pPr>
      <w:r>
        <w:rPr>
          <w:rFonts w:ascii="Times New Roman" w:hAnsi="Times New Roman"/>
        </w:rPr>
        <w:t xml:space="preserve">V čl. I bode 48 sa nad slovom „predpisom“ odkaz „92ae“ nahrádza odkazom „93ae“. V nadväznosti na to sa upraví aj označenie v úvodnej vete k poznámke pod čiarou a číselné označenie poznámky pod čiarou. </w:t>
      </w:r>
    </w:p>
    <w:p w:rsidR="006C3F16" w:rsidP="006C3F16">
      <w:pPr>
        <w:bidi w:val="0"/>
        <w:ind w:left="3960"/>
        <w:jc w:val="both"/>
        <w:rPr>
          <w:rStyle w:val="Emphasis"/>
          <w:rFonts w:eastAsiaTheme="majorEastAsia"/>
          <w:i w:val="0"/>
          <w:sz w:val="28"/>
        </w:rPr>
      </w:pPr>
      <w:r>
        <w:rPr>
          <w:rStyle w:val="Emphasis"/>
          <w:rFonts w:eastAsiaTheme="majorEastAsia"/>
          <w:i w:val="0"/>
          <w:iCs w:val="0"/>
        </w:rPr>
        <w:t>Ide o </w:t>
      </w:r>
      <w:r>
        <w:rPr>
          <w:rStyle w:val="Emphasis"/>
          <w:rFonts w:eastAsiaTheme="majorEastAsia" w:hint="default"/>
          <w:i w:val="0"/>
          <w:iCs w:val="0"/>
        </w:rPr>
        <w:t>legislatí</w:t>
      </w:r>
      <w:r>
        <w:rPr>
          <w:rStyle w:val="Emphasis"/>
          <w:rFonts w:eastAsiaTheme="majorEastAsia" w:hint="default"/>
          <w:i w:val="0"/>
          <w:iCs w:val="0"/>
        </w:rPr>
        <w:t>vno-technickú</w:t>
      </w:r>
      <w:r>
        <w:rPr>
          <w:rStyle w:val="Emphasis"/>
          <w:rFonts w:eastAsiaTheme="majorEastAsia" w:hint="default"/>
          <w:i w:val="0"/>
          <w:iCs w:val="0"/>
        </w:rPr>
        <w:t xml:space="preserve"> ú</w:t>
      </w:r>
      <w:r>
        <w:rPr>
          <w:rStyle w:val="Emphasis"/>
          <w:rFonts w:eastAsiaTheme="majorEastAsia" w:hint="default"/>
          <w:i w:val="0"/>
          <w:iCs w:val="0"/>
        </w:rPr>
        <w:t>pravu označ</w:t>
      </w:r>
      <w:r>
        <w:rPr>
          <w:rStyle w:val="Emphasis"/>
          <w:rFonts w:eastAsiaTheme="majorEastAsia" w:hint="default"/>
          <w:i w:val="0"/>
          <w:iCs w:val="0"/>
        </w:rPr>
        <w:t>enia odkazu k </w:t>
      </w:r>
      <w:r>
        <w:rPr>
          <w:rStyle w:val="Emphasis"/>
          <w:rFonts w:eastAsiaTheme="majorEastAsia" w:hint="default"/>
          <w:i w:val="0"/>
          <w:iCs w:val="0"/>
        </w:rPr>
        <w:t>pozná</w:t>
      </w:r>
      <w:r>
        <w:rPr>
          <w:rStyle w:val="Emphasis"/>
          <w:rFonts w:eastAsiaTheme="majorEastAsia" w:hint="default"/>
          <w:i w:val="0"/>
          <w:iCs w:val="0"/>
        </w:rPr>
        <w:t>mke pod č</w:t>
      </w:r>
      <w:r>
        <w:rPr>
          <w:rStyle w:val="Emphasis"/>
          <w:rFonts w:eastAsiaTheme="majorEastAsia" w:hint="default"/>
          <w:i w:val="0"/>
          <w:iCs w:val="0"/>
        </w:rPr>
        <w:t>iarou.</w:t>
      </w:r>
    </w:p>
    <w:p w:rsidR="006C3F16" w:rsidP="006C3F16">
      <w:pPr>
        <w:bidi w:val="0"/>
        <w:ind w:left="3958"/>
        <w:jc w:val="both"/>
        <w:rPr>
          <w:iCs/>
        </w:rPr>
      </w:pPr>
    </w:p>
    <w:p w:rsidR="006C3F16" w:rsidP="006C3F16">
      <w:pPr>
        <w:shd w:val="clear" w:color="auto" w:fill="FFFFFF"/>
        <w:autoSpaceDE w:val="0"/>
        <w:autoSpaceDN w:val="0"/>
        <w:bidi w:val="0"/>
        <w:adjustRightInd w:val="0"/>
        <w:spacing w:line="240" w:lineRule="auto"/>
        <w:ind w:left="2829"/>
        <w:jc w:val="both"/>
        <w:rPr>
          <w:rFonts w:ascii="Times New Roman" w:hAnsi="Times New Roman"/>
          <w:i/>
          <w:szCs w:val="24"/>
        </w:rPr>
      </w:pPr>
    </w:p>
    <w:p w:rsidR="006C3F16" w:rsidRPr="00167443" w:rsidP="006C3F16">
      <w:pPr>
        <w:bidi w:val="0"/>
        <w:ind w:left="4248"/>
        <w:rPr>
          <w:rFonts w:ascii="Times New Roman" w:hAnsi="Times New Roman"/>
          <w:b/>
          <w:szCs w:val="24"/>
        </w:rPr>
      </w:pPr>
      <w:r w:rsidRPr="00167443">
        <w:rPr>
          <w:rFonts w:ascii="Times New Roman" w:hAnsi="Times New Roman"/>
          <w:b/>
          <w:szCs w:val="24"/>
        </w:rPr>
        <w:t>Ústavnoprávny výbor NR SR</w:t>
      </w:r>
    </w:p>
    <w:p w:rsidR="006C3F16" w:rsidRPr="00167443" w:rsidP="006C3F16">
      <w:pPr>
        <w:bidi w:val="0"/>
        <w:ind w:left="4248"/>
        <w:rPr>
          <w:rFonts w:ascii="Times New Roman" w:hAnsi="Times New Roman"/>
          <w:b/>
          <w:szCs w:val="24"/>
        </w:rPr>
      </w:pPr>
      <w:r w:rsidRPr="00167443">
        <w:rPr>
          <w:rFonts w:ascii="Times New Roman" w:hAnsi="Times New Roman"/>
          <w:b/>
          <w:szCs w:val="24"/>
        </w:rPr>
        <w:t>Výbor NR SR pre financie a rozpočet</w:t>
      </w:r>
    </w:p>
    <w:p w:rsidR="006C3F16" w:rsidRPr="00167443" w:rsidP="006C3F16">
      <w:pPr>
        <w:bidi w:val="0"/>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hospodárske záležitosti</w:t>
      </w:r>
    </w:p>
    <w:p w:rsidR="006C3F16" w:rsidRPr="00167443" w:rsidP="006C3F16">
      <w:pPr>
        <w:bidi w:val="0"/>
        <w:ind w:left="4248"/>
        <w:rPr>
          <w:rFonts w:ascii="Times New Roman" w:hAnsi="Times New Roman"/>
          <w:b/>
          <w:szCs w:val="24"/>
        </w:rPr>
      </w:pPr>
      <w:r w:rsidRPr="00167443">
        <w:rPr>
          <w:rFonts w:ascii="Times New Roman" w:hAnsi="Times New Roman"/>
          <w:b/>
          <w:szCs w:val="24"/>
        </w:rPr>
        <w:t>Výbor NR SR pre sociálne veci</w:t>
      </w:r>
    </w:p>
    <w:p w:rsidR="006C3F16" w:rsidRPr="00167443" w:rsidP="006C3F16">
      <w:pPr>
        <w:bidi w:val="0"/>
        <w:spacing w:line="360" w:lineRule="auto"/>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zdravotníctvo</w:t>
      </w:r>
    </w:p>
    <w:p w:rsidR="006C3F16" w:rsidRPr="00167443" w:rsidP="006C3F16">
      <w:pPr>
        <w:bidi w:val="0"/>
        <w:spacing w:line="360" w:lineRule="auto"/>
        <w:ind w:left="4248"/>
        <w:jc w:val="both"/>
        <w:rPr>
          <w:rFonts w:ascii="Times New Roman" w:hAnsi="Times New Roman"/>
          <w:b/>
          <w:szCs w:val="24"/>
        </w:rPr>
      </w:pPr>
      <w:r w:rsidRPr="00167443">
        <w:rPr>
          <w:rFonts w:ascii="Times New Roman" w:hAnsi="Times New Roman"/>
          <w:b/>
          <w:szCs w:val="24"/>
        </w:rPr>
        <w:t>Gestorský výbor odporúča schváliť.</w:t>
      </w:r>
    </w:p>
    <w:p w:rsidR="006C3F16" w:rsidP="006C3F16">
      <w:pPr>
        <w:bidi w:val="0"/>
        <w:ind w:left="3958"/>
        <w:jc w:val="both"/>
        <w:rPr>
          <w:iCs/>
        </w:rPr>
      </w:pPr>
    </w:p>
    <w:p w:rsidR="00D54A1F" w:rsidRPr="00642B10" w:rsidP="006C3F16">
      <w:pPr>
        <w:bidi w:val="0"/>
        <w:ind w:left="3958"/>
        <w:jc w:val="both"/>
        <w:rPr>
          <w:iCs/>
        </w:rPr>
      </w:pPr>
    </w:p>
    <w:p w:rsidR="006C3F16" w:rsidRPr="00D71F7B" w:rsidP="006C3F16">
      <w:pPr>
        <w:pStyle w:val="BodyTextIndent"/>
        <w:numPr>
          <w:numId w:val="2"/>
        </w:numPr>
        <w:autoSpaceDE w:val="0"/>
        <w:autoSpaceDN w:val="0"/>
        <w:bidi w:val="0"/>
        <w:adjustRightInd w:val="0"/>
        <w:spacing w:after="0" w:line="360" w:lineRule="auto"/>
        <w:ind w:left="284" w:hanging="284"/>
        <w:jc w:val="both"/>
        <w:rPr>
          <w:rFonts w:ascii="Times New Roman" w:hAnsi="Times New Roman"/>
          <w:b/>
        </w:rPr>
      </w:pPr>
      <w:r w:rsidRPr="00D71F7B">
        <w:rPr>
          <w:rFonts w:ascii="Times New Roman" w:hAnsi="Times New Roman"/>
          <w:b/>
        </w:rPr>
        <w:t>K čl. I, bod 50 [§ 178 ods. 1 písm. a) siedmy bod]:</w:t>
      </w:r>
    </w:p>
    <w:p w:rsidR="006C3F16" w:rsidRPr="00D71F7B" w:rsidP="00854253">
      <w:pPr>
        <w:pStyle w:val="BodyTextIndent"/>
        <w:bidi w:val="0"/>
        <w:spacing w:line="276" w:lineRule="auto"/>
        <w:jc w:val="both"/>
        <w:rPr>
          <w:rFonts w:ascii="Times New Roman" w:hAnsi="Times New Roman"/>
        </w:rPr>
      </w:pPr>
      <w:r w:rsidRPr="00D71F7B">
        <w:rPr>
          <w:rFonts w:ascii="Times New Roman" w:hAnsi="Times New Roman"/>
        </w:rPr>
        <w:t>V čl. I, bode 50 sa slová „fyzickej osoby a právnickej osoby“ nahrádzajú slovami „fyzickej osoby alebo právnickej osoby“.</w:t>
      </w:r>
    </w:p>
    <w:p w:rsidR="006C3F16" w:rsidRPr="00D71F7B" w:rsidP="006C3F16">
      <w:pPr>
        <w:bidi w:val="0"/>
        <w:ind w:left="3960"/>
        <w:jc w:val="both"/>
        <w:rPr>
          <w:rStyle w:val="Emphasis"/>
          <w:rFonts w:eastAsiaTheme="majorEastAsia" w:hint="default"/>
          <w:i w:val="0"/>
          <w:iCs w:val="0"/>
        </w:rPr>
      </w:pPr>
      <w:r w:rsidRPr="00D71F7B">
        <w:rPr>
          <w:rStyle w:val="Emphasis"/>
          <w:rFonts w:eastAsiaTheme="majorEastAsia"/>
          <w:i w:val="0"/>
          <w:iCs w:val="0"/>
        </w:rPr>
        <w:t>Ide o </w:t>
      </w:r>
      <w:r w:rsidRPr="00D71F7B">
        <w:rPr>
          <w:rStyle w:val="Emphasis"/>
          <w:rFonts w:eastAsiaTheme="majorEastAsia" w:hint="default"/>
          <w:i w:val="0"/>
          <w:iCs w:val="0"/>
        </w:rPr>
        <w:t>legislatí</w:t>
      </w:r>
      <w:r w:rsidRPr="00D71F7B">
        <w:rPr>
          <w:rStyle w:val="Emphasis"/>
          <w:rFonts w:eastAsiaTheme="majorEastAsia" w:hint="default"/>
          <w:i w:val="0"/>
          <w:iCs w:val="0"/>
        </w:rPr>
        <w:t>vno-technickú</w:t>
      </w:r>
      <w:r w:rsidRPr="00D71F7B">
        <w:rPr>
          <w:rStyle w:val="Emphasis"/>
          <w:rFonts w:eastAsiaTheme="majorEastAsia" w:hint="default"/>
          <w:i w:val="0"/>
          <w:iCs w:val="0"/>
        </w:rPr>
        <w:t xml:space="preserve"> ú</w:t>
      </w:r>
      <w:r w:rsidRPr="00D71F7B">
        <w:rPr>
          <w:rStyle w:val="Emphasis"/>
          <w:rFonts w:eastAsiaTheme="majorEastAsia" w:hint="default"/>
          <w:i w:val="0"/>
          <w:iCs w:val="0"/>
        </w:rPr>
        <w:t>pravu; ú</w:t>
      </w:r>
      <w:r w:rsidRPr="00D71F7B">
        <w:rPr>
          <w:rStyle w:val="Emphasis"/>
          <w:rFonts w:eastAsiaTheme="majorEastAsia" w:hint="default"/>
          <w:i w:val="0"/>
          <w:iCs w:val="0"/>
        </w:rPr>
        <w:t>prava spojky, nakoľ</w:t>
      </w:r>
      <w:r w:rsidRPr="00D71F7B">
        <w:rPr>
          <w:rStyle w:val="Emphasis"/>
          <w:rFonts w:eastAsiaTheme="majorEastAsia" w:hint="default"/>
          <w:i w:val="0"/>
          <w:iCs w:val="0"/>
        </w:rPr>
        <w:t>ko ide o </w:t>
      </w:r>
      <w:r w:rsidRPr="00D71F7B">
        <w:rPr>
          <w:rStyle w:val="Emphasis"/>
          <w:rFonts w:eastAsiaTheme="majorEastAsia" w:hint="default"/>
          <w:i w:val="0"/>
          <w:iCs w:val="0"/>
        </w:rPr>
        <w:t>alternatí</w:t>
      </w:r>
      <w:r w:rsidRPr="00D71F7B">
        <w:rPr>
          <w:rStyle w:val="Emphasis"/>
          <w:rFonts w:eastAsiaTheme="majorEastAsia" w:hint="default"/>
          <w:i w:val="0"/>
          <w:iCs w:val="0"/>
        </w:rPr>
        <w:t>vu, keďž</w:t>
      </w:r>
      <w:r w:rsidRPr="00D71F7B">
        <w:rPr>
          <w:rStyle w:val="Emphasis"/>
          <w:rFonts w:eastAsiaTheme="majorEastAsia" w:hint="default"/>
          <w:i w:val="0"/>
          <w:iCs w:val="0"/>
        </w:rPr>
        <w:t>e povinnosť</w:t>
      </w:r>
      <w:r w:rsidRPr="00D71F7B">
        <w:rPr>
          <w:rStyle w:val="Emphasis"/>
          <w:rFonts w:eastAsiaTheme="majorEastAsia" w:hint="default"/>
          <w:i w:val="0"/>
          <w:iCs w:val="0"/>
        </w:rPr>
        <w:t xml:space="preserve"> vrá</w:t>
      </w:r>
      <w:r w:rsidRPr="00D71F7B">
        <w:rPr>
          <w:rStyle w:val="Emphasis"/>
          <w:rFonts w:eastAsiaTheme="majorEastAsia" w:hint="default"/>
          <w:i w:val="0"/>
          <w:iCs w:val="0"/>
        </w:rPr>
        <w:t>tiť</w:t>
      </w:r>
      <w:r w:rsidRPr="00D71F7B">
        <w:rPr>
          <w:rStyle w:val="Emphasis"/>
          <w:rFonts w:eastAsiaTheme="majorEastAsia" w:hint="default"/>
          <w:i w:val="0"/>
          <w:iCs w:val="0"/>
        </w:rPr>
        <w:t xml:space="preserve"> neprá</w:t>
      </w:r>
      <w:r w:rsidRPr="00D71F7B">
        <w:rPr>
          <w:rStyle w:val="Emphasis"/>
          <w:rFonts w:eastAsiaTheme="majorEastAsia" w:hint="default"/>
          <w:i w:val="0"/>
          <w:iCs w:val="0"/>
        </w:rPr>
        <w:t>vom vyplatené</w:t>
      </w:r>
      <w:r w:rsidRPr="00D71F7B">
        <w:rPr>
          <w:rStyle w:val="Emphasis"/>
          <w:rFonts w:eastAsiaTheme="majorEastAsia" w:hint="default"/>
          <w:i w:val="0"/>
          <w:iCs w:val="0"/>
        </w:rPr>
        <w:t xml:space="preserve"> sumy na dá</w:t>
      </w:r>
      <w:r w:rsidRPr="00D71F7B">
        <w:rPr>
          <w:rStyle w:val="Emphasis"/>
          <w:rFonts w:eastAsiaTheme="majorEastAsia" w:hint="default"/>
          <w:i w:val="0"/>
          <w:iCs w:val="0"/>
        </w:rPr>
        <w:t>vkach podľ</w:t>
      </w:r>
      <w:r w:rsidRPr="00D71F7B">
        <w:rPr>
          <w:rStyle w:val="Emphasis"/>
          <w:rFonts w:eastAsiaTheme="majorEastAsia" w:hint="default"/>
          <w:i w:val="0"/>
          <w:iCs w:val="0"/>
        </w:rPr>
        <w:t>a §</w:t>
      </w:r>
      <w:r w:rsidRPr="00D71F7B">
        <w:rPr>
          <w:rStyle w:val="Emphasis"/>
          <w:rFonts w:eastAsiaTheme="majorEastAsia" w:hint="default"/>
          <w:i w:val="0"/>
          <w:iCs w:val="0"/>
        </w:rPr>
        <w:t xml:space="preserve"> 178 ods. 1 pí</w:t>
      </w:r>
      <w:r w:rsidRPr="00D71F7B">
        <w:rPr>
          <w:rStyle w:val="Emphasis"/>
          <w:rFonts w:eastAsiaTheme="majorEastAsia" w:hint="default"/>
          <w:i w:val="0"/>
          <w:iCs w:val="0"/>
        </w:rPr>
        <w:t>sm.</w:t>
      </w:r>
      <w:r w:rsidRPr="00D71F7B">
        <w:rPr>
          <w:rStyle w:val="Emphasis"/>
          <w:rFonts w:eastAsiaTheme="majorEastAsia" w:hint="default"/>
          <w:i w:val="0"/>
          <w:iCs w:val="0"/>
        </w:rPr>
        <w:t xml:space="preserve"> a) druhé</w:t>
      </w:r>
      <w:r w:rsidRPr="00D71F7B">
        <w:rPr>
          <w:rStyle w:val="Emphasis"/>
          <w:rFonts w:eastAsiaTheme="majorEastAsia" w:hint="default"/>
          <w:i w:val="0"/>
          <w:iCs w:val="0"/>
        </w:rPr>
        <w:t>ho bodu až</w:t>
      </w:r>
      <w:r w:rsidRPr="00D71F7B">
        <w:rPr>
          <w:rStyle w:val="Emphasis"/>
          <w:rFonts w:eastAsiaTheme="majorEastAsia" w:hint="default"/>
          <w:i w:val="0"/>
          <w:iCs w:val="0"/>
        </w:rPr>
        <w:t xml:space="preserve"> piateho bodu, sa tý</w:t>
      </w:r>
      <w:r w:rsidRPr="00D71F7B">
        <w:rPr>
          <w:rStyle w:val="Emphasis"/>
          <w:rFonts w:eastAsiaTheme="majorEastAsia" w:hint="default"/>
          <w:i w:val="0"/>
          <w:iCs w:val="0"/>
        </w:rPr>
        <w:t>ka buď</w:t>
      </w:r>
      <w:r w:rsidRPr="00D71F7B">
        <w:rPr>
          <w:rStyle w:val="Emphasis"/>
          <w:rFonts w:eastAsiaTheme="majorEastAsia" w:hint="default"/>
          <w:i w:val="0"/>
          <w:iCs w:val="0"/>
        </w:rPr>
        <w:t xml:space="preserve"> fyzickej osoby alebo prá</w:t>
      </w:r>
      <w:r w:rsidRPr="00D71F7B">
        <w:rPr>
          <w:rStyle w:val="Emphasis"/>
          <w:rFonts w:eastAsiaTheme="majorEastAsia" w:hint="default"/>
          <w:i w:val="0"/>
          <w:iCs w:val="0"/>
        </w:rPr>
        <w:t xml:space="preserve">vnickej osoby. </w:t>
      </w:r>
    </w:p>
    <w:p w:rsidR="006C3F16" w:rsidP="006C3F16">
      <w:pPr>
        <w:pStyle w:val="BodyTextIndent"/>
        <w:bidi w:val="0"/>
        <w:jc w:val="both"/>
        <w:rPr>
          <w:rFonts w:ascii="Times New Roman" w:hAnsi="Times New Roman"/>
        </w:rPr>
      </w:pPr>
    </w:p>
    <w:p w:rsidR="00854253" w:rsidP="006C3F16">
      <w:pPr>
        <w:pStyle w:val="BodyTextIndent"/>
        <w:bidi w:val="0"/>
        <w:jc w:val="both"/>
        <w:rPr>
          <w:rFonts w:ascii="Times New Roman" w:hAnsi="Times New Roman"/>
        </w:rPr>
      </w:pPr>
    </w:p>
    <w:p w:rsidR="006C3F16" w:rsidRPr="00167443" w:rsidP="006C3F16">
      <w:pPr>
        <w:bidi w:val="0"/>
        <w:ind w:left="4248"/>
        <w:rPr>
          <w:rFonts w:ascii="Times New Roman" w:hAnsi="Times New Roman"/>
          <w:b/>
          <w:szCs w:val="24"/>
        </w:rPr>
      </w:pPr>
      <w:r w:rsidRPr="00167443">
        <w:rPr>
          <w:rFonts w:ascii="Times New Roman" w:hAnsi="Times New Roman"/>
          <w:b/>
          <w:szCs w:val="24"/>
        </w:rPr>
        <w:t>Ústavnoprávny výbor NR SR</w:t>
      </w:r>
    </w:p>
    <w:p w:rsidR="006C3F16" w:rsidRPr="00167443" w:rsidP="006C3F16">
      <w:pPr>
        <w:bidi w:val="0"/>
        <w:ind w:left="4248"/>
        <w:rPr>
          <w:rFonts w:ascii="Times New Roman" w:hAnsi="Times New Roman"/>
          <w:b/>
          <w:szCs w:val="24"/>
        </w:rPr>
      </w:pPr>
      <w:r w:rsidRPr="00167443">
        <w:rPr>
          <w:rFonts w:ascii="Times New Roman" w:hAnsi="Times New Roman"/>
          <w:b/>
          <w:szCs w:val="24"/>
        </w:rPr>
        <w:t>Výbor NR SR pre financie a rozpočet</w:t>
      </w:r>
    </w:p>
    <w:p w:rsidR="006C3F16" w:rsidRPr="00167443" w:rsidP="006C3F16">
      <w:pPr>
        <w:bidi w:val="0"/>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hospodárske záležitosti</w:t>
      </w:r>
    </w:p>
    <w:p w:rsidR="006C3F16" w:rsidRPr="00167443" w:rsidP="006C3F16">
      <w:pPr>
        <w:bidi w:val="0"/>
        <w:ind w:left="4248"/>
        <w:rPr>
          <w:rFonts w:ascii="Times New Roman" w:hAnsi="Times New Roman"/>
          <w:b/>
          <w:szCs w:val="24"/>
        </w:rPr>
      </w:pPr>
      <w:r w:rsidRPr="00167443">
        <w:rPr>
          <w:rFonts w:ascii="Times New Roman" w:hAnsi="Times New Roman"/>
          <w:b/>
          <w:szCs w:val="24"/>
        </w:rPr>
        <w:t>Výbor NR SR pre sociálne veci</w:t>
      </w:r>
    </w:p>
    <w:p w:rsidR="006C3F16" w:rsidRPr="00167443" w:rsidP="006C3F16">
      <w:pPr>
        <w:bidi w:val="0"/>
        <w:spacing w:line="360" w:lineRule="auto"/>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zdravotníctvo</w:t>
      </w:r>
    </w:p>
    <w:p w:rsidR="006C3F16" w:rsidRPr="00167443" w:rsidP="006C3F16">
      <w:pPr>
        <w:bidi w:val="0"/>
        <w:spacing w:line="360" w:lineRule="auto"/>
        <w:ind w:left="4248"/>
        <w:jc w:val="both"/>
        <w:rPr>
          <w:rFonts w:ascii="Times New Roman" w:hAnsi="Times New Roman"/>
          <w:b/>
          <w:szCs w:val="24"/>
        </w:rPr>
      </w:pPr>
      <w:r w:rsidRPr="00167443">
        <w:rPr>
          <w:rFonts w:ascii="Times New Roman" w:hAnsi="Times New Roman"/>
          <w:b/>
          <w:szCs w:val="24"/>
        </w:rPr>
        <w:t>Gestorský výbor odporúča schváliť.</w:t>
      </w:r>
    </w:p>
    <w:p w:rsidR="00854253" w:rsidRPr="00D71F7B" w:rsidP="006C3F16">
      <w:pPr>
        <w:pStyle w:val="BodyTextIndent"/>
        <w:bidi w:val="0"/>
        <w:jc w:val="both"/>
        <w:rPr>
          <w:rFonts w:ascii="Times New Roman" w:hAnsi="Times New Roman"/>
        </w:rPr>
      </w:pPr>
    </w:p>
    <w:p w:rsidR="006C3F16" w:rsidRPr="00D71F7B" w:rsidP="006C3F16">
      <w:pPr>
        <w:pStyle w:val="BodyTextIndent"/>
        <w:numPr>
          <w:numId w:val="2"/>
        </w:numPr>
        <w:autoSpaceDE w:val="0"/>
        <w:autoSpaceDN w:val="0"/>
        <w:bidi w:val="0"/>
        <w:adjustRightInd w:val="0"/>
        <w:spacing w:after="0" w:line="360" w:lineRule="auto"/>
        <w:ind w:left="284" w:hanging="284"/>
        <w:jc w:val="both"/>
        <w:rPr>
          <w:rFonts w:ascii="Times New Roman" w:hAnsi="Times New Roman"/>
          <w:b/>
        </w:rPr>
      </w:pPr>
      <w:r w:rsidRPr="00D71F7B">
        <w:rPr>
          <w:rFonts w:ascii="Times New Roman" w:hAnsi="Times New Roman"/>
          <w:b/>
        </w:rPr>
        <w:t>K čl. I, bod 52 [§ 179 ods. 1 písm. a) tretí bod]:</w:t>
      </w:r>
    </w:p>
    <w:p w:rsidR="006C3F16" w:rsidP="00854253">
      <w:pPr>
        <w:pStyle w:val="BodyTextIndent"/>
        <w:bidi w:val="0"/>
        <w:spacing w:line="276" w:lineRule="auto"/>
        <w:jc w:val="both"/>
        <w:rPr>
          <w:rFonts w:ascii="Times New Roman" w:hAnsi="Times New Roman"/>
        </w:rPr>
      </w:pPr>
      <w:r w:rsidRPr="00D71F7B">
        <w:rPr>
          <w:rFonts w:ascii="Times New Roman" w:hAnsi="Times New Roman"/>
        </w:rPr>
        <w:t>V čl. I, bode 52 sa slová „fyzickej osoby a právnickej osoby“ nahrádzajú slovami „fyzickej osoby alebo právnickej osoby“.</w:t>
      </w:r>
    </w:p>
    <w:p w:rsidR="006C3F16" w:rsidP="006C3F16">
      <w:pPr>
        <w:bidi w:val="0"/>
        <w:ind w:left="3960"/>
        <w:jc w:val="both"/>
        <w:rPr>
          <w:rStyle w:val="Emphasis"/>
          <w:rFonts w:eastAsiaTheme="majorEastAsia" w:hint="default"/>
          <w:i w:val="0"/>
          <w:iCs w:val="0"/>
        </w:rPr>
      </w:pPr>
      <w:r w:rsidRPr="008E1257">
        <w:rPr>
          <w:rStyle w:val="Emphasis"/>
          <w:rFonts w:eastAsiaTheme="majorEastAsia"/>
          <w:i w:val="0"/>
          <w:iCs w:val="0"/>
        </w:rPr>
        <w:t>Ide o </w:t>
      </w:r>
      <w:r w:rsidRPr="008E1257">
        <w:rPr>
          <w:rStyle w:val="Emphasis"/>
          <w:rFonts w:eastAsiaTheme="majorEastAsia" w:hint="default"/>
          <w:i w:val="0"/>
          <w:iCs w:val="0"/>
        </w:rPr>
        <w:t>legislatí</w:t>
      </w:r>
      <w:r w:rsidRPr="008E1257">
        <w:rPr>
          <w:rStyle w:val="Emphasis"/>
          <w:rFonts w:eastAsiaTheme="majorEastAsia" w:hint="default"/>
          <w:i w:val="0"/>
          <w:iCs w:val="0"/>
        </w:rPr>
        <w:t>vno-technickú</w:t>
      </w:r>
      <w:r w:rsidRPr="008E1257">
        <w:rPr>
          <w:rStyle w:val="Emphasis"/>
          <w:rFonts w:eastAsiaTheme="majorEastAsia" w:hint="default"/>
          <w:i w:val="0"/>
          <w:iCs w:val="0"/>
        </w:rPr>
        <w:t xml:space="preserve"> ú</w:t>
      </w:r>
      <w:r w:rsidRPr="008E1257">
        <w:rPr>
          <w:rStyle w:val="Emphasis"/>
          <w:rFonts w:eastAsiaTheme="majorEastAsia" w:hint="default"/>
          <w:i w:val="0"/>
          <w:iCs w:val="0"/>
        </w:rPr>
        <w:t xml:space="preserve">pravu; </w:t>
      </w:r>
      <w:r>
        <w:rPr>
          <w:rStyle w:val="Emphasis"/>
          <w:rFonts w:eastAsiaTheme="majorEastAsia" w:hint="default"/>
          <w:i w:val="0"/>
          <w:iCs w:val="0"/>
        </w:rPr>
        <w:t>ú</w:t>
      </w:r>
      <w:r>
        <w:rPr>
          <w:rStyle w:val="Emphasis"/>
          <w:rFonts w:eastAsiaTheme="majorEastAsia" w:hint="default"/>
          <w:i w:val="0"/>
          <w:iCs w:val="0"/>
        </w:rPr>
        <w:t>prava spojky</w:t>
      </w:r>
      <w:r>
        <w:rPr>
          <w:rStyle w:val="Emphasis"/>
          <w:rFonts w:eastAsiaTheme="majorEastAsia" w:hint="default"/>
          <w:i w:val="0"/>
          <w:iCs w:val="0"/>
        </w:rPr>
        <w:t>, nakoľ</w:t>
      </w:r>
      <w:r>
        <w:rPr>
          <w:rStyle w:val="Emphasis"/>
          <w:rFonts w:eastAsiaTheme="majorEastAsia" w:hint="default"/>
          <w:i w:val="0"/>
          <w:iCs w:val="0"/>
        </w:rPr>
        <w:t>ko ide o </w:t>
      </w:r>
      <w:r>
        <w:rPr>
          <w:rStyle w:val="Emphasis"/>
          <w:rFonts w:eastAsiaTheme="majorEastAsia" w:hint="default"/>
          <w:i w:val="0"/>
          <w:iCs w:val="0"/>
        </w:rPr>
        <w:t>alternatí</w:t>
      </w:r>
      <w:r>
        <w:rPr>
          <w:rStyle w:val="Emphasis"/>
          <w:rFonts w:eastAsiaTheme="majorEastAsia" w:hint="default"/>
          <w:i w:val="0"/>
          <w:iCs w:val="0"/>
        </w:rPr>
        <w:t>vu, keďž</w:t>
      </w:r>
      <w:r>
        <w:rPr>
          <w:rStyle w:val="Emphasis"/>
          <w:rFonts w:eastAsiaTheme="majorEastAsia" w:hint="default"/>
          <w:i w:val="0"/>
          <w:iCs w:val="0"/>
        </w:rPr>
        <w:t>e povinnosť</w:t>
      </w:r>
      <w:r>
        <w:rPr>
          <w:rStyle w:val="Emphasis"/>
          <w:rFonts w:eastAsiaTheme="majorEastAsia" w:hint="default"/>
          <w:i w:val="0"/>
          <w:iCs w:val="0"/>
        </w:rPr>
        <w:t xml:space="preserve"> vrá</w:t>
      </w:r>
      <w:r>
        <w:rPr>
          <w:rStyle w:val="Emphasis"/>
          <w:rFonts w:eastAsiaTheme="majorEastAsia" w:hint="default"/>
          <w:i w:val="0"/>
          <w:iCs w:val="0"/>
        </w:rPr>
        <w:t>tiť</w:t>
      </w:r>
      <w:r>
        <w:rPr>
          <w:rStyle w:val="Emphasis"/>
          <w:rFonts w:eastAsiaTheme="majorEastAsia" w:hint="default"/>
          <w:i w:val="0"/>
          <w:iCs w:val="0"/>
        </w:rPr>
        <w:t xml:space="preserve"> neprá</w:t>
      </w:r>
      <w:r>
        <w:rPr>
          <w:rStyle w:val="Emphasis"/>
          <w:rFonts w:eastAsiaTheme="majorEastAsia" w:hint="default"/>
          <w:i w:val="0"/>
          <w:iCs w:val="0"/>
        </w:rPr>
        <w:t>vom vyplatené</w:t>
      </w:r>
      <w:r>
        <w:rPr>
          <w:rStyle w:val="Emphasis"/>
          <w:rFonts w:eastAsiaTheme="majorEastAsia" w:hint="default"/>
          <w:i w:val="0"/>
          <w:iCs w:val="0"/>
        </w:rPr>
        <w:t xml:space="preserve"> sumy na dá</w:t>
      </w:r>
      <w:r>
        <w:rPr>
          <w:rStyle w:val="Emphasis"/>
          <w:rFonts w:eastAsiaTheme="majorEastAsia" w:hint="default"/>
          <w:i w:val="0"/>
          <w:iCs w:val="0"/>
        </w:rPr>
        <w:t>vkach podľ</w:t>
      </w:r>
      <w:r>
        <w:rPr>
          <w:rStyle w:val="Emphasis"/>
          <w:rFonts w:eastAsiaTheme="majorEastAsia" w:hint="default"/>
          <w:i w:val="0"/>
          <w:iCs w:val="0"/>
        </w:rPr>
        <w:t>a §</w:t>
      </w:r>
      <w:r>
        <w:rPr>
          <w:rStyle w:val="Emphasis"/>
          <w:rFonts w:eastAsiaTheme="majorEastAsia" w:hint="default"/>
          <w:i w:val="0"/>
          <w:iCs w:val="0"/>
        </w:rPr>
        <w:t xml:space="preserve"> 237 ods. 1, sa tý</w:t>
      </w:r>
      <w:r>
        <w:rPr>
          <w:rStyle w:val="Emphasis"/>
          <w:rFonts w:eastAsiaTheme="majorEastAsia" w:hint="default"/>
          <w:i w:val="0"/>
          <w:iCs w:val="0"/>
        </w:rPr>
        <w:t>ka buď</w:t>
      </w:r>
      <w:r>
        <w:rPr>
          <w:rStyle w:val="Emphasis"/>
          <w:rFonts w:eastAsiaTheme="majorEastAsia" w:hint="default"/>
          <w:i w:val="0"/>
          <w:iCs w:val="0"/>
        </w:rPr>
        <w:t xml:space="preserve"> fyzickej osoby alebo prá</w:t>
      </w:r>
      <w:r>
        <w:rPr>
          <w:rStyle w:val="Emphasis"/>
          <w:rFonts w:eastAsiaTheme="majorEastAsia" w:hint="default"/>
          <w:i w:val="0"/>
          <w:iCs w:val="0"/>
        </w:rPr>
        <w:t xml:space="preserve">vnickej osoby. </w:t>
      </w:r>
    </w:p>
    <w:p w:rsidR="006C3F16" w:rsidP="006C3F16">
      <w:pPr>
        <w:shd w:val="clear" w:color="auto" w:fill="FFFFFF"/>
        <w:autoSpaceDE w:val="0"/>
        <w:autoSpaceDN w:val="0"/>
        <w:bidi w:val="0"/>
        <w:adjustRightInd w:val="0"/>
        <w:spacing w:line="240" w:lineRule="auto"/>
        <w:ind w:left="2829"/>
        <w:jc w:val="both"/>
        <w:rPr>
          <w:rFonts w:ascii="Times New Roman" w:hAnsi="Times New Roman"/>
          <w:i/>
          <w:szCs w:val="24"/>
        </w:rPr>
      </w:pPr>
    </w:p>
    <w:p w:rsidR="006C3F16" w:rsidRPr="00167443" w:rsidP="006C3F16">
      <w:pPr>
        <w:bidi w:val="0"/>
        <w:ind w:left="4248"/>
        <w:rPr>
          <w:rFonts w:ascii="Times New Roman" w:hAnsi="Times New Roman"/>
          <w:b/>
          <w:szCs w:val="24"/>
        </w:rPr>
      </w:pPr>
      <w:r w:rsidRPr="00167443">
        <w:rPr>
          <w:rFonts w:ascii="Times New Roman" w:hAnsi="Times New Roman"/>
          <w:b/>
          <w:szCs w:val="24"/>
        </w:rPr>
        <w:t>Ústavnoprávny výbor NR SR</w:t>
      </w:r>
    </w:p>
    <w:p w:rsidR="006C3F16" w:rsidRPr="00167443" w:rsidP="006C3F16">
      <w:pPr>
        <w:bidi w:val="0"/>
        <w:ind w:left="4248"/>
        <w:rPr>
          <w:rFonts w:ascii="Times New Roman" w:hAnsi="Times New Roman"/>
          <w:b/>
          <w:szCs w:val="24"/>
        </w:rPr>
      </w:pPr>
      <w:r w:rsidRPr="00167443">
        <w:rPr>
          <w:rFonts w:ascii="Times New Roman" w:hAnsi="Times New Roman"/>
          <w:b/>
          <w:szCs w:val="24"/>
        </w:rPr>
        <w:t>Výbor NR SR pre financie a rozpočet</w:t>
      </w:r>
    </w:p>
    <w:p w:rsidR="006C3F16" w:rsidRPr="00167443" w:rsidP="006C3F16">
      <w:pPr>
        <w:bidi w:val="0"/>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hospodárske záležitosti</w:t>
      </w:r>
    </w:p>
    <w:p w:rsidR="006C3F16" w:rsidRPr="00167443" w:rsidP="006C3F16">
      <w:pPr>
        <w:bidi w:val="0"/>
        <w:ind w:left="4248"/>
        <w:rPr>
          <w:rFonts w:ascii="Times New Roman" w:hAnsi="Times New Roman"/>
          <w:b/>
          <w:szCs w:val="24"/>
        </w:rPr>
      </w:pPr>
      <w:r w:rsidRPr="00167443">
        <w:rPr>
          <w:rFonts w:ascii="Times New Roman" w:hAnsi="Times New Roman"/>
          <w:b/>
          <w:szCs w:val="24"/>
        </w:rPr>
        <w:t>Výbor NR SR pre sociálne veci</w:t>
      </w:r>
    </w:p>
    <w:p w:rsidR="006C3F16" w:rsidRPr="00167443" w:rsidP="006C3F16">
      <w:pPr>
        <w:bidi w:val="0"/>
        <w:spacing w:line="360" w:lineRule="auto"/>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zdravotníctvo</w:t>
      </w:r>
    </w:p>
    <w:p w:rsidR="006C3F16" w:rsidRPr="00167443" w:rsidP="006C3F16">
      <w:pPr>
        <w:bidi w:val="0"/>
        <w:spacing w:line="360" w:lineRule="auto"/>
        <w:ind w:left="4248"/>
        <w:jc w:val="both"/>
        <w:rPr>
          <w:rFonts w:ascii="Times New Roman" w:hAnsi="Times New Roman"/>
          <w:b/>
          <w:szCs w:val="24"/>
        </w:rPr>
      </w:pPr>
      <w:r w:rsidRPr="00167443">
        <w:rPr>
          <w:rFonts w:ascii="Times New Roman" w:hAnsi="Times New Roman"/>
          <w:b/>
          <w:szCs w:val="24"/>
        </w:rPr>
        <w:t>Gestorský výbor odporúča schváliť.</w:t>
      </w:r>
    </w:p>
    <w:p w:rsidR="006C3F16" w:rsidP="006C3F16">
      <w:pPr>
        <w:pStyle w:val="BodyTextIndent"/>
        <w:bidi w:val="0"/>
        <w:jc w:val="both"/>
        <w:rPr>
          <w:rFonts w:ascii="Times New Roman" w:hAnsi="Times New Roman"/>
        </w:rPr>
      </w:pPr>
    </w:p>
    <w:p w:rsidR="006C3F16" w:rsidRPr="003D42DC" w:rsidP="006C3F16">
      <w:pPr>
        <w:pStyle w:val="BodyTextIndent"/>
        <w:numPr>
          <w:numId w:val="2"/>
        </w:numPr>
        <w:autoSpaceDE w:val="0"/>
        <w:autoSpaceDN w:val="0"/>
        <w:bidi w:val="0"/>
        <w:adjustRightInd w:val="0"/>
        <w:spacing w:after="0" w:line="360" w:lineRule="auto"/>
        <w:ind w:left="284" w:hanging="284"/>
        <w:jc w:val="both"/>
        <w:rPr>
          <w:rFonts w:ascii="Times New Roman" w:hAnsi="Times New Roman"/>
          <w:b/>
        </w:rPr>
      </w:pPr>
      <w:r>
        <w:rPr>
          <w:rFonts w:ascii="Times New Roman" w:hAnsi="Times New Roman"/>
          <w:b/>
        </w:rPr>
        <w:t>K čl. I, bod 59 [§ 231 ods. 1 písm. a )]:</w:t>
      </w:r>
    </w:p>
    <w:p w:rsidR="006C3F16" w:rsidP="00854253">
      <w:pPr>
        <w:pStyle w:val="BodyTextIndent"/>
        <w:bidi w:val="0"/>
        <w:spacing w:line="276" w:lineRule="auto"/>
        <w:jc w:val="both"/>
        <w:rPr>
          <w:rFonts w:ascii="Times New Roman" w:hAnsi="Times New Roman"/>
        </w:rPr>
      </w:pPr>
      <w:r>
        <w:rPr>
          <w:rFonts w:ascii="Times New Roman" w:hAnsi="Times New Roman"/>
        </w:rPr>
        <w:t>V čl. I, bode 59 sa slová „predchádzajúci dňu, v ktorom začal“ nahrádzajú slovami „predchádzajúci dňu, v ktorom začne“.</w:t>
      </w:r>
    </w:p>
    <w:p w:rsidR="006C3F16" w:rsidP="006C3F16">
      <w:pPr>
        <w:pStyle w:val="BodyTextIndent"/>
        <w:bidi w:val="0"/>
        <w:ind w:left="3969"/>
        <w:jc w:val="both"/>
        <w:rPr>
          <w:rFonts w:ascii="Times New Roman" w:hAnsi="Times New Roman"/>
        </w:rPr>
      </w:pPr>
      <w:r w:rsidRPr="008E1257">
        <w:rPr>
          <w:rStyle w:val="Emphasis"/>
          <w:rFonts w:eastAsiaTheme="majorEastAsia"/>
          <w:i w:val="0"/>
          <w:iCs w:val="0"/>
        </w:rPr>
        <w:t xml:space="preserve">Ide </w:t>
      </w:r>
      <w:r>
        <w:rPr>
          <w:rStyle w:val="Emphasis"/>
          <w:rFonts w:eastAsiaTheme="majorEastAsia"/>
          <w:i w:val="0"/>
          <w:iCs w:val="0"/>
        </w:rPr>
        <w:t>o </w:t>
      </w:r>
      <w:r>
        <w:rPr>
          <w:rStyle w:val="Emphasis"/>
          <w:rFonts w:eastAsiaTheme="majorEastAsia" w:hint="default"/>
          <w:i w:val="0"/>
          <w:iCs w:val="0"/>
        </w:rPr>
        <w:t>legislatí</w:t>
      </w:r>
      <w:r>
        <w:rPr>
          <w:rStyle w:val="Emphasis"/>
          <w:rFonts w:eastAsiaTheme="majorEastAsia" w:hint="default"/>
          <w:i w:val="0"/>
          <w:iCs w:val="0"/>
        </w:rPr>
        <w:t>vno-technickú</w:t>
      </w:r>
      <w:r>
        <w:rPr>
          <w:rStyle w:val="Emphasis"/>
          <w:rFonts w:eastAsiaTheme="majorEastAsia" w:hint="default"/>
          <w:i w:val="0"/>
          <w:iCs w:val="0"/>
        </w:rPr>
        <w:t xml:space="preserve"> ú</w:t>
      </w:r>
      <w:r>
        <w:rPr>
          <w:rStyle w:val="Emphasis"/>
          <w:rFonts w:eastAsiaTheme="majorEastAsia" w:hint="default"/>
          <w:i w:val="0"/>
          <w:iCs w:val="0"/>
        </w:rPr>
        <w:t>pravu; v </w:t>
      </w:r>
      <w:r>
        <w:rPr>
          <w:rStyle w:val="Emphasis"/>
          <w:rFonts w:eastAsiaTheme="majorEastAsia" w:hint="default"/>
          <w:i w:val="0"/>
          <w:iCs w:val="0"/>
        </w:rPr>
        <w:t>súč</w:t>
      </w:r>
      <w:r>
        <w:rPr>
          <w:rStyle w:val="Emphasis"/>
          <w:rFonts w:eastAsiaTheme="majorEastAsia" w:hint="default"/>
          <w:i w:val="0"/>
          <w:iCs w:val="0"/>
        </w:rPr>
        <w:t>asne platnom a </w:t>
      </w:r>
      <w:r>
        <w:rPr>
          <w:rStyle w:val="Emphasis"/>
          <w:rFonts w:eastAsiaTheme="majorEastAsia" w:hint="default"/>
          <w:i w:val="0"/>
          <w:iCs w:val="0"/>
        </w:rPr>
        <w:t>úč</w:t>
      </w:r>
      <w:r>
        <w:rPr>
          <w:rStyle w:val="Emphasis"/>
          <w:rFonts w:eastAsiaTheme="majorEastAsia" w:hint="default"/>
          <w:i w:val="0"/>
          <w:iCs w:val="0"/>
        </w:rPr>
        <w:t>innom znení</w:t>
      </w:r>
      <w:r>
        <w:rPr>
          <w:rStyle w:val="Emphasis"/>
          <w:rFonts w:eastAsiaTheme="majorEastAsia" w:hint="default"/>
          <w:i w:val="0"/>
          <w:iCs w:val="0"/>
        </w:rPr>
        <w:t xml:space="preserve"> zá</w:t>
      </w:r>
      <w:r>
        <w:rPr>
          <w:rStyle w:val="Emphasis"/>
          <w:rFonts w:eastAsiaTheme="majorEastAsia" w:hint="default"/>
          <w:i w:val="0"/>
          <w:iCs w:val="0"/>
        </w:rPr>
        <w:t xml:space="preserve">kona </w:t>
      </w:r>
      <w:r>
        <w:rPr>
          <w:rFonts w:ascii="Times New Roman" w:hAnsi="Times New Roman"/>
        </w:rPr>
        <w:t>je povinnosť zamestnávateľa prihlásiť sa do registra zamestnávateľov formulovaná ako tzv. následná povinnosť, teda od začatia zamestnávania aspoň jedného zamestnanca. Nakoľko podľa návrhu zákona bude podnikateľ povinný splniť túto povinnosť ešte pred začatím zamestnávania aspoň jedného zamestnanca, je vhodné v tomto zmysle upraviť znenie navrhovaného ustanovenia.</w:t>
      </w:r>
    </w:p>
    <w:p w:rsidR="007F7D1F" w:rsidRPr="007F7D1F" w:rsidP="006C3F16">
      <w:pPr>
        <w:bidi w:val="0"/>
        <w:ind w:left="4248"/>
        <w:rPr>
          <w:rFonts w:ascii="Times New Roman" w:hAnsi="Times New Roman"/>
          <w:b/>
          <w:sz w:val="20"/>
          <w:szCs w:val="20"/>
        </w:rPr>
      </w:pPr>
    </w:p>
    <w:p w:rsidR="006C3F16" w:rsidRPr="00167443" w:rsidP="006C3F16">
      <w:pPr>
        <w:bidi w:val="0"/>
        <w:ind w:left="4248"/>
        <w:rPr>
          <w:rFonts w:ascii="Times New Roman" w:hAnsi="Times New Roman"/>
          <w:b/>
          <w:szCs w:val="24"/>
        </w:rPr>
      </w:pPr>
      <w:r w:rsidRPr="00167443">
        <w:rPr>
          <w:rFonts w:ascii="Times New Roman" w:hAnsi="Times New Roman"/>
          <w:b/>
          <w:szCs w:val="24"/>
        </w:rPr>
        <w:t>Ústavnoprávny výbor NR SR</w:t>
      </w:r>
    </w:p>
    <w:p w:rsidR="006C3F16" w:rsidRPr="00167443" w:rsidP="006C3F16">
      <w:pPr>
        <w:bidi w:val="0"/>
        <w:ind w:left="4248"/>
        <w:rPr>
          <w:rFonts w:ascii="Times New Roman" w:hAnsi="Times New Roman"/>
          <w:b/>
          <w:szCs w:val="24"/>
        </w:rPr>
      </w:pPr>
      <w:r w:rsidRPr="00167443">
        <w:rPr>
          <w:rFonts w:ascii="Times New Roman" w:hAnsi="Times New Roman"/>
          <w:b/>
          <w:szCs w:val="24"/>
        </w:rPr>
        <w:t>Výbor NR SR pre financie a rozpočet</w:t>
      </w:r>
    </w:p>
    <w:p w:rsidR="006C3F16" w:rsidRPr="00167443" w:rsidP="006C3F16">
      <w:pPr>
        <w:bidi w:val="0"/>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hospodárske záležitosti</w:t>
      </w:r>
    </w:p>
    <w:p w:rsidR="006C3F16" w:rsidRPr="00167443" w:rsidP="006C3F16">
      <w:pPr>
        <w:bidi w:val="0"/>
        <w:ind w:left="4248"/>
        <w:rPr>
          <w:rFonts w:ascii="Times New Roman" w:hAnsi="Times New Roman"/>
          <w:b/>
          <w:szCs w:val="24"/>
        </w:rPr>
      </w:pPr>
      <w:r w:rsidRPr="00167443">
        <w:rPr>
          <w:rFonts w:ascii="Times New Roman" w:hAnsi="Times New Roman"/>
          <w:b/>
          <w:szCs w:val="24"/>
        </w:rPr>
        <w:t>Výbor NR SR pre sociálne veci</w:t>
      </w:r>
    </w:p>
    <w:p w:rsidR="006C3F16" w:rsidRPr="00167443" w:rsidP="006C3F16">
      <w:pPr>
        <w:bidi w:val="0"/>
        <w:spacing w:line="360" w:lineRule="auto"/>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zdravotníctvo</w:t>
      </w:r>
    </w:p>
    <w:p w:rsidR="006C3F16" w:rsidP="006C3F16">
      <w:pPr>
        <w:bidi w:val="0"/>
        <w:spacing w:line="360" w:lineRule="auto"/>
        <w:ind w:left="4248"/>
        <w:jc w:val="both"/>
        <w:rPr>
          <w:rFonts w:ascii="Times New Roman" w:hAnsi="Times New Roman"/>
          <w:b/>
          <w:szCs w:val="24"/>
        </w:rPr>
      </w:pPr>
      <w:r w:rsidRPr="00167443">
        <w:rPr>
          <w:rFonts w:ascii="Times New Roman" w:hAnsi="Times New Roman"/>
          <w:b/>
          <w:szCs w:val="24"/>
        </w:rPr>
        <w:t>Gestorský výbor odporúča schváliť.</w:t>
      </w:r>
    </w:p>
    <w:p w:rsidR="007F7D1F" w:rsidRPr="00167443" w:rsidP="006C3F16">
      <w:pPr>
        <w:bidi w:val="0"/>
        <w:spacing w:line="360" w:lineRule="auto"/>
        <w:ind w:left="4248"/>
        <w:jc w:val="both"/>
        <w:rPr>
          <w:rFonts w:ascii="Times New Roman" w:hAnsi="Times New Roman"/>
          <w:b/>
          <w:szCs w:val="24"/>
        </w:rPr>
      </w:pPr>
    </w:p>
    <w:p w:rsidR="006C3F16" w:rsidRPr="003D42DC" w:rsidP="006C3F16">
      <w:pPr>
        <w:pStyle w:val="BodyTextIndent"/>
        <w:numPr>
          <w:numId w:val="2"/>
        </w:numPr>
        <w:autoSpaceDE w:val="0"/>
        <w:autoSpaceDN w:val="0"/>
        <w:bidi w:val="0"/>
        <w:adjustRightInd w:val="0"/>
        <w:spacing w:after="0" w:line="360" w:lineRule="auto"/>
        <w:ind w:left="284" w:hanging="284"/>
        <w:jc w:val="both"/>
        <w:rPr>
          <w:rFonts w:ascii="Times New Roman" w:hAnsi="Times New Roman"/>
          <w:b/>
        </w:rPr>
      </w:pPr>
      <w:r>
        <w:rPr>
          <w:rFonts w:ascii="Times New Roman" w:hAnsi="Times New Roman"/>
          <w:b/>
        </w:rPr>
        <w:t>K čl. I, bod 70 [§ 293dw ods. 5 písm. b)]:</w:t>
      </w:r>
    </w:p>
    <w:p w:rsidR="006C3F16" w:rsidP="00854253">
      <w:pPr>
        <w:pStyle w:val="BodyTextIndent"/>
        <w:bidi w:val="0"/>
        <w:spacing w:line="276" w:lineRule="auto"/>
        <w:jc w:val="both"/>
        <w:rPr>
          <w:rFonts w:ascii="Times New Roman" w:hAnsi="Times New Roman"/>
        </w:rPr>
      </w:pPr>
      <w:r>
        <w:rPr>
          <w:rFonts w:ascii="Times New Roman" w:hAnsi="Times New Roman"/>
        </w:rPr>
        <w:t>V čl. I, bode 70 v § 293dw ods. 5 písm. b) sa slová „kalendárneho roka predchádzajúceho“ nahrádzajú slovami „kalendárneho roka, ktorý predchádza“.</w:t>
      </w:r>
    </w:p>
    <w:p w:rsidR="006C3F16" w:rsidP="006C3F16">
      <w:pPr>
        <w:pStyle w:val="BodyTextIndent"/>
        <w:bidi w:val="0"/>
        <w:ind w:left="3969"/>
        <w:jc w:val="both"/>
        <w:rPr>
          <w:rFonts w:ascii="Times New Roman" w:hAnsi="Times New Roman"/>
        </w:rPr>
      </w:pPr>
      <w:r w:rsidRPr="008E1257">
        <w:rPr>
          <w:rStyle w:val="Emphasis"/>
          <w:rFonts w:eastAsiaTheme="majorEastAsia"/>
          <w:i w:val="0"/>
          <w:iCs w:val="0"/>
        </w:rPr>
        <w:t>Ide o </w:t>
      </w:r>
      <w:r w:rsidRPr="008E1257">
        <w:rPr>
          <w:rStyle w:val="Emphasis"/>
          <w:rFonts w:eastAsiaTheme="majorEastAsia" w:hint="default"/>
          <w:i w:val="0"/>
          <w:iCs w:val="0"/>
        </w:rPr>
        <w:t>legislatí</w:t>
      </w:r>
      <w:r w:rsidRPr="008E1257">
        <w:rPr>
          <w:rStyle w:val="Emphasis"/>
          <w:rFonts w:eastAsiaTheme="majorEastAsia" w:hint="default"/>
          <w:i w:val="0"/>
          <w:iCs w:val="0"/>
        </w:rPr>
        <w:t>vno-technickú</w:t>
      </w:r>
      <w:r w:rsidRPr="008E1257">
        <w:rPr>
          <w:rStyle w:val="Emphasis"/>
          <w:rFonts w:eastAsiaTheme="majorEastAsia" w:hint="default"/>
          <w:i w:val="0"/>
          <w:iCs w:val="0"/>
        </w:rPr>
        <w:t xml:space="preserve"> ú</w:t>
      </w:r>
      <w:r w:rsidRPr="008E1257">
        <w:rPr>
          <w:rStyle w:val="Emphasis"/>
          <w:rFonts w:eastAsiaTheme="majorEastAsia" w:hint="default"/>
          <w:i w:val="0"/>
          <w:iCs w:val="0"/>
        </w:rPr>
        <w:t xml:space="preserve">pravu; </w:t>
      </w:r>
      <w:r w:rsidRPr="008E1257">
        <w:rPr>
          <w:rFonts w:ascii="Times New Roman" w:hAnsi="Times New Roman"/>
        </w:rPr>
        <w:t xml:space="preserve">ustanovenie sa spresňuje/zjednocuje s ohľadom na </w:t>
      </w:r>
      <w:r>
        <w:rPr>
          <w:rFonts w:ascii="Times New Roman" w:hAnsi="Times New Roman"/>
        </w:rPr>
        <w:t xml:space="preserve">rovnakú formuláciu použitú v predchádzajúcom písmene toho istého odseku [§ 293dw ods. 5 písm. a)]. </w:t>
      </w:r>
    </w:p>
    <w:p w:rsidR="006C3F16" w:rsidP="006C3F16">
      <w:pPr>
        <w:shd w:val="clear" w:color="auto" w:fill="FFFFFF"/>
        <w:autoSpaceDE w:val="0"/>
        <w:autoSpaceDN w:val="0"/>
        <w:bidi w:val="0"/>
        <w:adjustRightInd w:val="0"/>
        <w:spacing w:line="240" w:lineRule="auto"/>
        <w:ind w:left="2829"/>
        <w:jc w:val="both"/>
        <w:rPr>
          <w:rFonts w:ascii="Times New Roman" w:hAnsi="Times New Roman"/>
          <w:i/>
          <w:szCs w:val="24"/>
        </w:rPr>
      </w:pPr>
    </w:p>
    <w:p w:rsidR="006C3F16" w:rsidRPr="00167443" w:rsidP="006C3F16">
      <w:pPr>
        <w:bidi w:val="0"/>
        <w:ind w:left="4248"/>
        <w:rPr>
          <w:rFonts w:ascii="Times New Roman" w:hAnsi="Times New Roman"/>
          <w:b/>
          <w:szCs w:val="24"/>
        </w:rPr>
      </w:pPr>
      <w:r w:rsidRPr="00167443">
        <w:rPr>
          <w:rFonts w:ascii="Times New Roman" w:hAnsi="Times New Roman"/>
          <w:b/>
          <w:szCs w:val="24"/>
        </w:rPr>
        <w:t>Ústavnoprávny výbor NR SR</w:t>
      </w:r>
    </w:p>
    <w:p w:rsidR="006C3F16" w:rsidRPr="00167443" w:rsidP="006C3F16">
      <w:pPr>
        <w:bidi w:val="0"/>
        <w:ind w:left="4248"/>
        <w:rPr>
          <w:rFonts w:ascii="Times New Roman" w:hAnsi="Times New Roman"/>
          <w:b/>
          <w:szCs w:val="24"/>
        </w:rPr>
      </w:pPr>
      <w:r w:rsidRPr="00167443">
        <w:rPr>
          <w:rFonts w:ascii="Times New Roman" w:hAnsi="Times New Roman"/>
          <w:b/>
          <w:szCs w:val="24"/>
        </w:rPr>
        <w:t>Výbor NR SR pre financie a rozpočet</w:t>
      </w:r>
    </w:p>
    <w:p w:rsidR="006C3F16" w:rsidRPr="00167443" w:rsidP="006C3F16">
      <w:pPr>
        <w:bidi w:val="0"/>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hospodárske záležitosti</w:t>
      </w:r>
    </w:p>
    <w:p w:rsidR="006C3F16" w:rsidRPr="00167443" w:rsidP="006C3F16">
      <w:pPr>
        <w:bidi w:val="0"/>
        <w:ind w:left="4248"/>
        <w:rPr>
          <w:rFonts w:ascii="Times New Roman" w:hAnsi="Times New Roman"/>
          <w:b/>
          <w:szCs w:val="24"/>
        </w:rPr>
      </w:pPr>
      <w:r w:rsidRPr="00167443">
        <w:rPr>
          <w:rFonts w:ascii="Times New Roman" w:hAnsi="Times New Roman"/>
          <w:b/>
          <w:szCs w:val="24"/>
        </w:rPr>
        <w:t>Výbor NR SR pre sociálne veci</w:t>
      </w:r>
    </w:p>
    <w:p w:rsidR="006C3F16" w:rsidRPr="00167443" w:rsidP="006C3F16">
      <w:pPr>
        <w:bidi w:val="0"/>
        <w:spacing w:line="360" w:lineRule="auto"/>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zdravotníctvo</w:t>
      </w:r>
    </w:p>
    <w:p w:rsidR="006C3F16" w:rsidRPr="00167443" w:rsidP="006C3F16">
      <w:pPr>
        <w:bidi w:val="0"/>
        <w:spacing w:line="360" w:lineRule="auto"/>
        <w:ind w:left="4248"/>
        <w:jc w:val="both"/>
        <w:rPr>
          <w:rFonts w:ascii="Times New Roman" w:hAnsi="Times New Roman"/>
          <w:b/>
          <w:szCs w:val="24"/>
        </w:rPr>
      </w:pPr>
      <w:r w:rsidRPr="00167443">
        <w:rPr>
          <w:rFonts w:ascii="Times New Roman" w:hAnsi="Times New Roman"/>
          <w:b/>
          <w:szCs w:val="24"/>
        </w:rPr>
        <w:t>Gestorský výbor odporúča schváliť.</w:t>
      </w:r>
    </w:p>
    <w:p w:rsidR="006C3F16" w:rsidP="006C3F16">
      <w:pPr>
        <w:pStyle w:val="BodyTextIndent"/>
        <w:bidi w:val="0"/>
        <w:jc w:val="both"/>
        <w:rPr>
          <w:rFonts w:ascii="Times New Roman" w:hAnsi="Times New Roman"/>
        </w:rPr>
      </w:pPr>
    </w:p>
    <w:p w:rsidR="006C3F16" w:rsidRPr="003D42DC" w:rsidP="006C3F16">
      <w:pPr>
        <w:pStyle w:val="BodyTextIndent"/>
        <w:numPr>
          <w:numId w:val="2"/>
        </w:numPr>
        <w:autoSpaceDE w:val="0"/>
        <w:autoSpaceDN w:val="0"/>
        <w:bidi w:val="0"/>
        <w:adjustRightInd w:val="0"/>
        <w:spacing w:after="0" w:line="360" w:lineRule="auto"/>
        <w:ind w:left="284" w:hanging="284"/>
        <w:jc w:val="both"/>
        <w:rPr>
          <w:rFonts w:ascii="Times New Roman" w:hAnsi="Times New Roman"/>
          <w:b/>
        </w:rPr>
      </w:pPr>
      <w:r>
        <w:rPr>
          <w:rFonts w:ascii="Times New Roman" w:hAnsi="Times New Roman"/>
          <w:b/>
        </w:rPr>
        <w:t>K čl. III, bod 2 (§ 86t):</w:t>
      </w:r>
    </w:p>
    <w:p w:rsidR="006C3F16" w:rsidP="00854253">
      <w:pPr>
        <w:pStyle w:val="BodyTextIndent"/>
        <w:bidi w:val="0"/>
        <w:spacing w:line="276" w:lineRule="auto"/>
        <w:jc w:val="both"/>
        <w:rPr>
          <w:rFonts w:ascii="Times New Roman" w:hAnsi="Times New Roman"/>
        </w:rPr>
      </w:pPr>
      <w:r>
        <w:rPr>
          <w:rFonts w:ascii="Times New Roman" w:hAnsi="Times New Roman"/>
        </w:rPr>
        <w:t>V čl. III, bode 2 v § 86t sa vypúšťajú slová „Európskej únie, štátov, ktoré sú zmluvnou stranou dohody o Európskom hospodárskom priestore a Švajčiarskej konfederácie“.</w:t>
      </w:r>
    </w:p>
    <w:p w:rsidR="006C3F16" w:rsidP="006C3F16">
      <w:pPr>
        <w:pStyle w:val="BodyTextIndent"/>
        <w:bidi w:val="0"/>
        <w:ind w:left="3969"/>
        <w:jc w:val="both"/>
        <w:rPr>
          <w:rFonts w:ascii="Times New Roman" w:hAnsi="Times New Roman"/>
        </w:rPr>
      </w:pPr>
      <w:r w:rsidRPr="008E1257">
        <w:rPr>
          <w:rStyle w:val="Emphasis"/>
          <w:rFonts w:eastAsiaTheme="majorEastAsia"/>
          <w:i w:val="0"/>
          <w:iCs w:val="0"/>
        </w:rPr>
        <w:t>Ide o </w:t>
      </w:r>
      <w:r w:rsidRPr="008E1257">
        <w:rPr>
          <w:rStyle w:val="Emphasis"/>
          <w:rFonts w:eastAsiaTheme="majorEastAsia" w:hint="default"/>
          <w:i w:val="0"/>
          <w:iCs w:val="0"/>
        </w:rPr>
        <w:t>legislatí</w:t>
      </w:r>
      <w:r w:rsidRPr="008E1257">
        <w:rPr>
          <w:rStyle w:val="Emphasis"/>
          <w:rFonts w:eastAsiaTheme="majorEastAsia" w:hint="default"/>
          <w:i w:val="0"/>
          <w:iCs w:val="0"/>
        </w:rPr>
        <w:t>vno-technickú</w:t>
      </w:r>
      <w:r w:rsidRPr="008E1257">
        <w:rPr>
          <w:rStyle w:val="Emphasis"/>
          <w:rFonts w:eastAsiaTheme="majorEastAsia" w:hint="default"/>
          <w:i w:val="0"/>
          <w:iCs w:val="0"/>
        </w:rPr>
        <w:t xml:space="preserve"> ú</w:t>
      </w:r>
      <w:r w:rsidRPr="008E1257">
        <w:rPr>
          <w:rStyle w:val="Emphasis"/>
          <w:rFonts w:eastAsiaTheme="majorEastAsia" w:hint="default"/>
          <w:i w:val="0"/>
          <w:iCs w:val="0"/>
        </w:rPr>
        <w:t xml:space="preserve">pravu; </w:t>
      </w:r>
      <w:r>
        <w:rPr>
          <w:rFonts w:ascii="Times New Roman" w:hAnsi="Times New Roman"/>
        </w:rPr>
        <w:t xml:space="preserve">uvedené slová sa vypúšťajú vzhľadom na legislatívnu skratku zavedenú v § 6b ods. 3 zákona č. 581/2004 Z. z. </w:t>
      </w:r>
    </w:p>
    <w:p w:rsidR="00354E23" w:rsidP="00354E23">
      <w:pPr>
        <w:shd w:val="clear" w:color="auto" w:fill="FFFFFF"/>
        <w:autoSpaceDE w:val="0"/>
        <w:autoSpaceDN w:val="0"/>
        <w:bidi w:val="0"/>
        <w:adjustRightInd w:val="0"/>
        <w:spacing w:line="240" w:lineRule="auto"/>
        <w:ind w:left="2829"/>
        <w:jc w:val="both"/>
        <w:rPr>
          <w:rFonts w:ascii="Times New Roman" w:hAnsi="Times New Roman"/>
          <w:i/>
          <w:szCs w:val="24"/>
        </w:rPr>
      </w:pPr>
    </w:p>
    <w:p w:rsidR="00354E23" w:rsidRPr="00167443" w:rsidP="00354E23">
      <w:pPr>
        <w:bidi w:val="0"/>
        <w:ind w:left="4248"/>
        <w:rPr>
          <w:rFonts w:ascii="Times New Roman" w:hAnsi="Times New Roman"/>
          <w:b/>
          <w:szCs w:val="24"/>
        </w:rPr>
      </w:pPr>
      <w:r w:rsidRPr="00167443">
        <w:rPr>
          <w:rFonts w:ascii="Times New Roman" w:hAnsi="Times New Roman"/>
          <w:b/>
          <w:szCs w:val="24"/>
        </w:rPr>
        <w:t>Ústavnoprávny výbor NR SR</w:t>
      </w:r>
    </w:p>
    <w:p w:rsidR="00354E23" w:rsidRPr="00167443" w:rsidP="00354E23">
      <w:pPr>
        <w:bidi w:val="0"/>
        <w:ind w:left="4248"/>
        <w:rPr>
          <w:rFonts w:ascii="Times New Roman" w:hAnsi="Times New Roman"/>
          <w:b/>
          <w:szCs w:val="24"/>
        </w:rPr>
      </w:pPr>
      <w:r w:rsidRPr="00167443">
        <w:rPr>
          <w:rFonts w:ascii="Times New Roman" w:hAnsi="Times New Roman"/>
          <w:b/>
          <w:szCs w:val="24"/>
        </w:rPr>
        <w:t>Výbor NR SR pre financie a rozpočet</w:t>
      </w:r>
    </w:p>
    <w:p w:rsidR="00354E23" w:rsidRPr="00167443" w:rsidP="00354E23">
      <w:pPr>
        <w:bidi w:val="0"/>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hospodárske záležitosti</w:t>
      </w:r>
    </w:p>
    <w:p w:rsidR="00354E23" w:rsidRPr="00167443" w:rsidP="00354E23">
      <w:pPr>
        <w:bidi w:val="0"/>
        <w:ind w:left="4248"/>
        <w:rPr>
          <w:rFonts w:ascii="Times New Roman" w:hAnsi="Times New Roman"/>
          <w:b/>
          <w:szCs w:val="24"/>
        </w:rPr>
      </w:pPr>
      <w:r w:rsidRPr="00167443">
        <w:rPr>
          <w:rFonts w:ascii="Times New Roman" w:hAnsi="Times New Roman"/>
          <w:b/>
          <w:szCs w:val="24"/>
        </w:rPr>
        <w:t>Výbor NR SR pre sociálne veci</w:t>
      </w:r>
    </w:p>
    <w:p w:rsidR="00354E23" w:rsidRPr="00167443" w:rsidP="00354E23">
      <w:pPr>
        <w:bidi w:val="0"/>
        <w:spacing w:line="360" w:lineRule="auto"/>
        <w:ind w:left="4248"/>
        <w:rPr>
          <w:rFonts w:ascii="Times New Roman" w:hAnsi="Times New Roman"/>
          <w:b/>
          <w:szCs w:val="24"/>
        </w:rPr>
      </w:pPr>
      <w:r w:rsidRPr="00167443">
        <w:rPr>
          <w:rFonts w:ascii="Times New Roman" w:hAnsi="Times New Roman"/>
          <w:b/>
          <w:szCs w:val="24"/>
        </w:rPr>
        <w:t xml:space="preserve">Výbor NR SR pre </w:t>
      </w:r>
      <w:r>
        <w:rPr>
          <w:rFonts w:ascii="Times New Roman" w:hAnsi="Times New Roman"/>
          <w:b/>
          <w:szCs w:val="24"/>
        </w:rPr>
        <w:t>zdravotníctvo</w:t>
      </w:r>
    </w:p>
    <w:p w:rsidR="00354E23" w:rsidRPr="00167443" w:rsidP="00354E23">
      <w:pPr>
        <w:bidi w:val="0"/>
        <w:spacing w:line="360" w:lineRule="auto"/>
        <w:ind w:left="4248"/>
        <w:jc w:val="both"/>
        <w:rPr>
          <w:rFonts w:ascii="Times New Roman" w:hAnsi="Times New Roman"/>
          <w:b/>
          <w:szCs w:val="24"/>
        </w:rPr>
      </w:pPr>
      <w:r w:rsidRPr="00167443">
        <w:rPr>
          <w:rFonts w:ascii="Times New Roman" w:hAnsi="Times New Roman"/>
          <w:b/>
          <w:szCs w:val="24"/>
        </w:rPr>
        <w:t>Gestorský výbor odporúča schváliť.</w:t>
      </w:r>
    </w:p>
    <w:p w:rsidR="00354E23" w:rsidP="00354E23">
      <w:pPr>
        <w:bidi w:val="0"/>
      </w:pPr>
    </w:p>
    <w:p w:rsidR="006C3F16" w:rsidRPr="00854253" w:rsidP="00391EFC">
      <w:pPr>
        <w:pStyle w:val="ListParagraph"/>
        <w:numPr>
          <w:numId w:val="2"/>
        </w:numPr>
        <w:bidi w:val="0"/>
        <w:ind w:left="284"/>
        <w:rPr>
          <w:rFonts w:ascii="Times New Roman" w:hAnsi="Times New Roman"/>
          <w:b/>
          <w:sz w:val="24"/>
          <w:szCs w:val="24"/>
        </w:rPr>
      </w:pPr>
      <w:r w:rsidRPr="00854253">
        <w:rPr>
          <w:rFonts w:ascii="Times New Roman" w:hAnsi="Times New Roman"/>
          <w:b/>
          <w:sz w:val="24"/>
          <w:szCs w:val="24"/>
        </w:rPr>
        <w:t xml:space="preserve">Za čl. III sa vkladá nový čl. IV, ktorý znie: </w:t>
      </w:r>
    </w:p>
    <w:p w:rsidR="006C3F16" w:rsidRPr="00391EFC" w:rsidP="006C3F16">
      <w:pPr>
        <w:shd w:val="clear" w:color="auto" w:fill="FFFFFF"/>
        <w:autoSpaceDE w:val="0"/>
        <w:autoSpaceDN w:val="0"/>
        <w:bidi w:val="0"/>
        <w:spacing w:line="240" w:lineRule="auto"/>
        <w:jc w:val="both"/>
        <w:rPr>
          <w:rFonts w:ascii="Times New Roman" w:hAnsi="Times New Roman"/>
          <w:szCs w:val="24"/>
        </w:rPr>
      </w:pPr>
    </w:p>
    <w:p w:rsidR="006C3F16" w:rsidRPr="00391EFC" w:rsidP="006C3F16">
      <w:pPr>
        <w:bidi w:val="0"/>
        <w:spacing w:line="240" w:lineRule="auto"/>
        <w:jc w:val="center"/>
        <w:outlineLvl w:val="0"/>
        <w:rPr>
          <w:rFonts w:ascii="Times New Roman" w:hAnsi="Times New Roman"/>
          <w:b/>
          <w:bCs/>
          <w:kern w:val="36"/>
          <w:szCs w:val="24"/>
        </w:rPr>
      </w:pPr>
      <w:r w:rsidRPr="00391EFC">
        <w:rPr>
          <w:rFonts w:ascii="Times New Roman" w:hAnsi="Times New Roman"/>
          <w:b/>
          <w:bCs/>
          <w:kern w:val="36"/>
          <w:szCs w:val="24"/>
        </w:rPr>
        <w:t>„Čl. IV</w:t>
      </w:r>
    </w:p>
    <w:p w:rsidR="006C3F16" w:rsidRPr="00391EFC" w:rsidP="006C3F16">
      <w:pPr>
        <w:bidi w:val="0"/>
        <w:spacing w:line="240" w:lineRule="auto"/>
        <w:ind w:firstLine="708"/>
        <w:jc w:val="both"/>
        <w:rPr>
          <w:rFonts w:ascii="Times New Roman" w:hAnsi="Times New Roman"/>
          <w:szCs w:val="24"/>
        </w:rPr>
      </w:pPr>
    </w:p>
    <w:p w:rsidR="006C3F16" w:rsidRPr="00391EFC" w:rsidP="006C3F16">
      <w:pPr>
        <w:bidi w:val="0"/>
        <w:spacing w:line="240" w:lineRule="auto"/>
        <w:ind w:firstLine="708"/>
        <w:jc w:val="both"/>
        <w:rPr>
          <w:rFonts w:ascii="Times New Roman" w:hAnsi="Times New Roman"/>
          <w:szCs w:val="24"/>
        </w:rPr>
      </w:pPr>
      <w:r w:rsidRPr="00391EFC">
        <w:rPr>
          <w:rFonts w:ascii="Times New Roman" w:hAnsi="Times New Roman"/>
          <w:szCs w:val="24"/>
        </w:rPr>
        <w:t>Zákon  č. 592/2006 Z. z. o poskytovaní vianočného príspevku niektorým poberateľom dôchodku a o doplnení niektorých zákonov v znení zákona č. 555/2007 Z. z., zákona č. 463/2008 Z. z., zákona č. 242/2011 Z. z., zákona č. 338/2013 Z. z., zákona č. 240/2014 Z. z., zákona č. 140/2015 Z. z., zákona č. 242/2015 Z. z. a zákona č. 287/2016 Z. z. sa dopĺňa takto:</w:t>
      </w:r>
    </w:p>
    <w:p w:rsidR="006C3F16" w:rsidRPr="00391EFC" w:rsidP="006C3F16">
      <w:pPr>
        <w:bidi w:val="0"/>
        <w:spacing w:line="240" w:lineRule="auto"/>
        <w:ind w:firstLine="330"/>
        <w:jc w:val="both"/>
        <w:rPr>
          <w:rFonts w:ascii="Times New Roman" w:hAnsi="Times New Roman"/>
          <w:szCs w:val="24"/>
        </w:rPr>
      </w:pPr>
      <w:r w:rsidRPr="00391EFC">
        <w:rPr>
          <w:rFonts w:ascii="Times New Roman" w:hAnsi="Times New Roman"/>
          <w:szCs w:val="24"/>
        </w:rPr>
        <w:t xml:space="preserve"> </w:t>
      </w:r>
    </w:p>
    <w:p w:rsidR="006C3F16" w:rsidRPr="00391EFC" w:rsidP="006C3F16">
      <w:pPr>
        <w:bidi w:val="0"/>
        <w:spacing w:line="240" w:lineRule="auto"/>
        <w:ind w:firstLine="330"/>
        <w:jc w:val="both"/>
        <w:rPr>
          <w:rFonts w:ascii="Times New Roman" w:hAnsi="Times New Roman"/>
          <w:szCs w:val="24"/>
        </w:rPr>
      </w:pPr>
      <w:r w:rsidRPr="00391EFC">
        <w:rPr>
          <w:rFonts w:ascii="Times New Roman" w:hAnsi="Times New Roman"/>
          <w:szCs w:val="24"/>
        </w:rPr>
        <w:t xml:space="preserve">Za § 5 sa </w:t>
      </w:r>
      <w:r w:rsidR="006E4D98">
        <w:rPr>
          <w:rFonts w:ascii="Times New Roman" w:hAnsi="Times New Roman"/>
          <w:szCs w:val="24"/>
        </w:rPr>
        <w:t>vkladá</w:t>
      </w:r>
      <w:r w:rsidRPr="00391EFC">
        <w:rPr>
          <w:rFonts w:ascii="Times New Roman" w:hAnsi="Times New Roman"/>
          <w:szCs w:val="24"/>
        </w:rPr>
        <w:t xml:space="preserve"> § 6, ktorý vrátane nadpisu znie:</w:t>
      </w:r>
    </w:p>
    <w:p w:rsidR="006C3F16" w:rsidRPr="00391EFC" w:rsidP="006C3F16">
      <w:pPr>
        <w:bidi w:val="0"/>
        <w:spacing w:line="240" w:lineRule="auto"/>
        <w:jc w:val="center"/>
        <w:rPr>
          <w:rFonts w:ascii="Times New Roman" w:hAnsi="Times New Roman"/>
          <w:szCs w:val="24"/>
        </w:rPr>
      </w:pPr>
    </w:p>
    <w:p w:rsidR="006C3F16" w:rsidRPr="00391EFC" w:rsidP="006C3F16">
      <w:pPr>
        <w:bidi w:val="0"/>
        <w:spacing w:line="240" w:lineRule="auto"/>
        <w:jc w:val="center"/>
        <w:rPr>
          <w:rFonts w:ascii="Times New Roman" w:hAnsi="Times New Roman"/>
          <w:szCs w:val="24"/>
        </w:rPr>
      </w:pPr>
      <w:r w:rsidRPr="00391EFC">
        <w:rPr>
          <w:rFonts w:ascii="Times New Roman" w:hAnsi="Times New Roman"/>
          <w:szCs w:val="24"/>
        </w:rPr>
        <w:t>„</w:t>
      </w:r>
      <w:r w:rsidRPr="00391EFC">
        <w:rPr>
          <w:rFonts w:ascii="Times New Roman" w:hAnsi="Times New Roman"/>
          <w:b/>
          <w:szCs w:val="24"/>
        </w:rPr>
        <w:t>§ 6</w:t>
      </w:r>
    </w:p>
    <w:p w:rsidR="006C3F16" w:rsidRPr="00391EFC" w:rsidP="006C3F16">
      <w:pPr>
        <w:bidi w:val="0"/>
        <w:spacing w:line="240" w:lineRule="auto"/>
        <w:jc w:val="center"/>
        <w:rPr>
          <w:rFonts w:ascii="Times New Roman" w:hAnsi="Times New Roman"/>
          <w:szCs w:val="24"/>
        </w:rPr>
      </w:pPr>
      <w:r w:rsidRPr="00391EFC">
        <w:rPr>
          <w:rFonts w:ascii="Times New Roman" w:hAnsi="Times New Roman"/>
          <w:b/>
          <w:szCs w:val="24"/>
        </w:rPr>
        <w:t>Prechodné ustanovenie účinné od 15. novembra 2017</w:t>
      </w:r>
    </w:p>
    <w:p w:rsidR="006C3F16" w:rsidRPr="00391EFC" w:rsidP="006C3F16">
      <w:pPr>
        <w:bidi w:val="0"/>
        <w:spacing w:line="240" w:lineRule="auto"/>
        <w:ind w:firstLine="330"/>
        <w:jc w:val="both"/>
        <w:rPr>
          <w:rFonts w:ascii="Times New Roman" w:hAnsi="Times New Roman"/>
          <w:szCs w:val="24"/>
        </w:rPr>
      </w:pPr>
      <w:r w:rsidRPr="00391EFC">
        <w:rPr>
          <w:rFonts w:ascii="Times New Roman" w:hAnsi="Times New Roman"/>
          <w:szCs w:val="24"/>
        </w:rPr>
        <w:t xml:space="preserve"> </w:t>
        <w:tab/>
      </w:r>
    </w:p>
    <w:p w:rsidR="006C3F16" w:rsidRPr="00391EFC" w:rsidP="006C3F16">
      <w:pPr>
        <w:bidi w:val="0"/>
        <w:spacing w:line="240" w:lineRule="auto"/>
        <w:ind w:firstLine="330"/>
        <w:jc w:val="both"/>
        <w:rPr>
          <w:rFonts w:ascii="Times New Roman" w:hAnsi="Times New Roman"/>
          <w:szCs w:val="24"/>
        </w:rPr>
      </w:pPr>
      <w:r w:rsidRPr="00391EFC">
        <w:rPr>
          <w:rFonts w:ascii="Times New Roman" w:hAnsi="Times New Roman"/>
          <w:szCs w:val="24"/>
        </w:rPr>
        <w:t>Suma vianočného príspevku poskytnutého za rok 2017 sa poberateľovi dôchodku podľa § 1 ods. 1 a 2, ktorého úhrn súm dôchodkov podľa § 1 ods. 1, 2 a 10 nepresiahne dvojnásobok sumy životného minima pre jednu plnoletú fyzickú osobu podľa osobitného predpisu,</w:t>
      </w:r>
      <w:r w:rsidRPr="00391EFC">
        <w:rPr>
          <w:rFonts w:ascii="Times New Roman" w:hAnsi="Times New Roman"/>
          <w:szCs w:val="24"/>
          <w:vertAlign w:val="superscript"/>
        </w:rPr>
        <w:t>4</w:t>
      </w:r>
      <w:r w:rsidRPr="00391EFC">
        <w:rPr>
          <w:rFonts w:ascii="Times New Roman" w:hAnsi="Times New Roman"/>
          <w:szCs w:val="24"/>
        </w:rPr>
        <w:t>) jednorazovo zvýši o 12,74 eura.“.“.</w:t>
      </w:r>
    </w:p>
    <w:p w:rsidR="006C3F16" w:rsidRPr="00391EFC" w:rsidP="006C3F16">
      <w:pPr>
        <w:pStyle w:val="ListParagraph"/>
        <w:bidi w:val="0"/>
        <w:spacing w:after="0" w:line="240" w:lineRule="auto"/>
        <w:ind w:left="0"/>
        <w:jc w:val="both"/>
        <w:rPr>
          <w:rFonts w:ascii="Times New Roman" w:hAnsi="Times New Roman"/>
          <w:sz w:val="24"/>
          <w:szCs w:val="24"/>
        </w:rPr>
      </w:pPr>
    </w:p>
    <w:p w:rsidR="006C3F16" w:rsidRPr="00391EFC" w:rsidP="006C3F16">
      <w:pPr>
        <w:pStyle w:val="ListParagraph"/>
        <w:bidi w:val="0"/>
        <w:spacing w:after="0" w:line="240" w:lineRule="auto"/>
        <w:ind w:left="0"/>
        <w:jc w:val="both"/>
        <w:rPr>
          <w:rFonts w:ascii="Times New Roman" w:hAnsi="Times New Roman"/>
          <w:sz w:val="24"/>
          <w:szCs w:val="24"/>
        </w:rPr>
      </w:pPr>
      <w:r w:rsidRPr="00391EFC">
        <w:rPr>
          <w:rFonts w:ascii="Times New Roman" w:hAnsi="Times New Roman"/>
          <w:sz w:val="24"/>
          <w:szCs w:val="24"/>
        </w:rPr>
        <w:t>Nasledujúci článok sa primerane prečísluje.</w:t>
      </w:r>
    </w:p>
    <w:p w:rsidR="006C3F16" w:rsidRPr="00391EFC" w:rsidP="006C3F16">
      <w:pPr>
        <w:pStyle w:val="ListParagraph"/>
        <w:bidi w:val="0"/>
        <w:spacing w:after="0" w:line="240" w:lineRule="auto"/>
        <w:ind w:left="0"/>
        <w:jc w:val="both"/>
        <w:rPr>
          <w:rFonts w:ascii="Times New Roman" w:hAnsi="Times New Roman"/>
          <w:sz w:val="24"/>
          <w:szCs w:val="24"/>
        </w:rPr>
      </w:pPr>
    </w:p>
    <w:p w:rsidR="006C3F16" w:rsidRPr="00391EFC" w:rsidP="006C3F16">
      <w:pPr>
        <w:bidi w:val="0"/>
        <w:spacing w:line="240" w:lineRule="auto"/>
        <w:jc w:val="both"/>
        <w:rPr>
          <w:rFonts w:ascii="Times New Roman" w:hAnsi="Times New Roman"/>
          <w:szCs w:val="24"/>
        </w:rPr>
      </w:pPr>
      <w:r w:rsidRPr="00391EFC">
        <w:rPr>
          <w:rFonts w:ascii="Times New Roman" w:hAnsi="Times New Roman"/>
          <w:szCs w:val="24"/>
        </w:rPr>
        <w:t xml:space="preserve">Navrhovaný článok nadobúda účinnosť 15. novembra 2017, čo sa premietne do ustanovenia o účinnosti.  </w:t>
      </w:r>
    </w:p>
    <w:p w:rsidR="006C3F16" w:rsidRPr="00391EFC" w:rsidP="006C3F16">
      <w:pPr>
        <w:bidi w:val="0"/>
        <w:spacing w:line="240" w:lineRule="auto"/>
        <w:jc w:val="both"/>
        <w:rPr>
          <w:rFonts w:ascii="Times New Roman" w:hAnsi="Times New Roman"/>
          <w:szCs w:val="24"/>
        </w:rPr>
      </w:pPr>
    </w:p>
    <w:p w:rsidR="006C3F16" w:rsidRPr="00391EFC" w:rsidP="007F7D1F">
      <w:pPr>
        <w:shd w:val="clear" w:color="auto" w:fill="FFFFFF"/>
        <w:tabs>
          <w:tab w:val="left" w:pos="3969"/>
        </w:tabs>
        <w:autoSpaceDE w:val="0"/>
        <w:autoSpaceDN w:val="0"/>
        <w:bidi w:val="0"/>
        <w:spacing w:line="240" w:lineRule="auto"/>
        <w:ind w:left="708"/>
        <w:jc w:val="both"/>
        <w:rPr>
          <w:rFonts w:ascii="Times New Roman" w:hAnsi="Times New Roman"/>
          <w:szCs w:val="24"/>
        </w:rPr>
      </w:pPr>
    </w:p>
    <w:p w:rsidR="006C3F16" w:rsidRPr="00915189" w:rsidP="007F7D1F">
      <w:pPr>
        <w:shd w:val="clear" w:color="auto" w:fill="FFFFFF"/>
        <w:tabs>
          <w:tab w:val="left" w:pos="3969"/>
        </w:tabs>
        <w:autoSpaceDE w:val="0"/>
        <w:autoSpaceDN w:val="0"/>
        <w:bidi w:val="0"/>
        <w:spacing w:line="240" w:lineRule="auto"/>
        <w:ind w:left="3969"/>
        <w:jc w:val="both"/>
        <w:rPr>
          <w:rFonts w:ascii="Times New Roman" w:hAnsi="Times New Roman"/>
          <w:szCs w:val="24"/>
        </w:rPr>
      </w:pPr>
      <w:r w:rsidRPr="00915189">
        <w:rPr>
          <w:rFonts w:ascii="Times New Roman" w:hAnsi="Times New Roman"/>
          <w:szCs w:val="24"/>
        </w:rPr>
        <w:t xml:space="preserve">Navrhuje sa v roku 2017, rovnako ako  v predošlých troch rokoch,  jednorazové zvýšenie sumy vianočného príspevku niektorým poberateľom dôchodku o 12,74 eura. Právna úprava sa pozitívne dotkne poberateľov dôchodkových dávok, ktorých dôchodkový príjem nepresahuje dvojnásobok sumy životného minima pre jednu plnoletú fyzickú osobu (t. j. 398,96 eura). </w:t>
      </w:r>
    </w:p>
    <w:p w:rsidR="006C3F16" w:rsidP="006C3F16">
      <w:pPr>
        <w:shd w:val="clear" w:color="auto" w:fill="FFFFFF"/>
        <w:autoSpaceDE w:val="0"/>
        <w:autoSpaceDN w:val="0"/>
        <w:bidi w:val="0"/>
        <w:spacing w:line="240" w:lineRule="auto"/>
        <w:ind w:left="3261"/>
        <w:jc w:val="both"/>
        <w:rPr>
          <w:rFonts w:ascii="Times New Roman" w:hAnsi="Times New Roman"/>
          <w:szCs w:val="24"/>
        </w:rPr>
      </w:pPr>
    </w:p>
    <w:p w:rsidR="006C3F16" w:rsidRPr="00167443" w:rsidP="00346AFD">
      <w:pPr>
        <w:bidi w:val="0"/>
        <w:spacing w:line="360" w:lineRule="auto"/>
        <w:ind w:left="4248"/>
        <w:rPr>
          <w:rFonts w:ascii="Times New Roman" w:hAnsi="Times New Roman"/>
          <w:b/>
          <w:szCs w:val="24"/>
        </w:rPr>
      </w:pPr>
      <w:r w:rsidRPr="00167443">
        <w:rPr>
          <w:rFonts w:ascii="Times New Roman" w:hAnsi="Times New Roman"/>
          <w:b/>
          <w:szCs w:val="24"/>
        </w:rPr>
        <w:t>Výbor NR SR pre sociálne veci</w:t>
      </w:r>
    </w:p>
    <w:p w:rsidR="006C3F16" w:rsidRPr="00167443" w:rsidP="00346AFD">
      <w:pPr>
        <w:bidi w:val="0"/>
        <w:spacing w:line="360" w:lineRule="auto"/>
        <w:ind w:left="4248"/>
        <w:jc w:val="both"/>
        <w:rPr>
          <w:rFonts w:ascii="Times New Roman" w:hAnsi="Times New Roman"/>
          <w:b/>
          <w:szCs w:val="24"/>
        </w:rPr>
      </w:pPr>
      <w:r w:rsidRPr="00167443">
        <w:rPr>
          <w:rFonts w:ascii="Times New Roman" w:hAnsi="Times New Roman"/>
          <w:b/>
          <w:szCs w:val="24"/>
        </w:rPr>
        <w:t>Gestorský výbor odporúča schváliť.</w:t>
      </w:r>
    </w:p>
    <w:p w:rsidR="006C3F16" w:rsidP="006C3F16">
      <w:pPr>
        <w:shd w:val="clear" w:color="auto" w:fill="FFFFFF"/>
        <w:autoSpaceDE w:val="0"/>
        <w:autoSpaceDN w:val="0"/>
        <w:bidi w:val="0"/>
        <w:spacing w:line="240" w:lineRule="auto"/>
        <w:ind w:left="3261"/>
        <w:jc w:val="both"/>
        <w:rPr>
          <w:rFonts w:ascii="Times New Roman" w:hAnsi="Times New Roman"/>
          <w:szCs w:val="24"/>
        </w:rPr>
      </w:pPr>
    </w:p>
    <w:p w:rsidR="00354E23" w:rsidP="00354E23">
      <w:pPr>
        <w:tabs>
          <w:tab w:val="left" w:pos="-1985"/>
          <w:tab w:val="left" w:pos="709"/>
          <w:tab w:val="left" w:pos="1077"/>
        </w:tabs>
        <w:bidi w:val="0"/>
        <w:jc w:val="both"/>
        <w:rPr>
          <w:rFonts w:ascii="Times New Roman" w:hAnsi="Times New Roman"/>
        </w:rPr>
      </w:pPr>
    </w:p>
    <w:p w:rsidR="00354E23" w:rsidRPr="00E35790" w:rsidP="00354E23">
      <w:pPr>
        <w:tabs>
          <w:tab w:val="left" w:pos="-1985"/>
          <w:tab w:val="left" w:pos="709"/>
          <w:tab w:val="left" w:pos="1077"/>
        </w:tabs>
        <w:bidi w:val="0"/>
        <w:jc w:val="center"/>
        <w:rPr>
          <w:rFonts w:ascii="Times New Roman" w:hAnsi="Times New Roman"/>
          <w:b/>
          <w:bCs/>
        </w:rPr>
      </w:pPr>
    </w:p>
    <w:p w:rsidR="00354E23" w:rsidP="00354E23">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 xml:space="preserve">V. </w:t>
      </w:r>
    </w:p>
    <w:p w:rsidR="00354E23" w:rsidRPr="00E35790" w:rsidP="00354E23">
      <w:pPr>
        <w:tabs>
          <w:tab w:val="left" w:pos="-1985"/>
          <w:tab w:val="left" w:pos="709"/>
          <w:tab w:val="left" w:pos="1077"/>
        </w:tabs>
        <w:bidi w:val="0"/>
        <w:jc w:val="center"/>
        <w:rPr>
          <w:rFonts w:ascii="Times New Roman" w:hAnsi="Times New Roman"/>
          <w:b/>
          <w:bCs/>
        </w:rPr>
      </w:pPr>
    </w:p>
    <w:p w:rsidR="00354E23" w:rsidRPr="00854253" w:rsidP="00854253">
      <w:pPr>
        <w:tabs>
          <w:tab w:val="left" w:pos="-1985"/>
          <w:tab w:val="left" w:pos="709"/>
          <w:tab w:val="left" w:pos="1077"/>
          <w:tab w:val="left" w:pos="4962"/>
        </w:tabs>
        <w:bidi w:val="0"/>
        <w:spacing w:line="276" w:lineRule="auto"/>
        <w:jc w:val="both"/>
        <w:rPr>
          <w:rFonts w:ascii="Times New Roman" w:hAnsi="Times New Roman"/>
          <w:szCs w:val="24"/>
        </w:rPr>
      </w:pPr>
      <w:r w:rsidRPr="00E35790">
        <w:rPr>
          <w:rFonts w:ascii="Times New Roman" w:hAnsi="Times New Roman"/>
        </w:rPr>
        <w:tab/>
      </w:r>
      <w:r w:rsidRPr="00854253">
        <w:rPr>
          <w:rFonts w:ascii="Times New Roman" w:hAnsi="Times New Roman"/>
          <w:b/>
          <w:szCs w:val="24"/>
        </w:rPr>
        <w:t>Gestorský výbor</w:t>
      </w:r>
      <w:r w:rsidRPr="00854253">
        <w:rPr>
          <w:rFonts w:ascii="Times New Roman" w:hAnsi="Times New Roman"/>
          <w:szCs w:val="24"/>
        </w:rPr>
        <w:t xml:space="preserve"> na základe stanovísk výborov k vládnemu návrhu zákona</w:t>
      </w:r>
      <w:r w:rsidRPr="00854253">
        <w:rPr>
          <w:rFonts w:ascii="Times New Roman" w:hAnsi="Times New Roman"/>
          <w:bCs/>
          <w:szCs w:val="24"/>
        </w:rPr>
        <w:t xml:space="preserve">, </w:t>
      </w:r>
      <w:r w:rsidRPr="00854253">
        <w:rPr>
          <w:rFonts w:ascii="Times New Roman" w:hAnsi="Times New Roman"/>
          <w:noProof/>
          <w:szCs w:val="24"/>
        </w:rPr>
        <w:t>ktorým sa mení a dopĺňa zákon č. 461/2003 Z. z. o sociálnom poistení v znení neskorších predpisov a ktorým sa menia a dopĺňajú niektoré zákony</w:t>
      </w:r>
      <w:r w:rsidRPr="00854253">
        <w:rPr>
          <w:rFonts w:ascii="Times New Roman" w:hAnsi="Times New Roman"/>
          <w:b/>
          <w:noProof/>
          <w:szCs w:val="24"/>
        </w:rPr>
        <w:t xml:space="preserve"> </w:t>
      </w:r>
      <w:r w:rsidRPr="00854253">
        <w:rPr>
          <w:rFonts w:ascii="Times New Roman" w:hAnsi="Times New Roman"/>
          <w:b/>
          <w:szCs w:val="24"/>
        </w:rPr>
        <w:t>(tlač 664)</w:t>
      </w:r>
      <w:r w:rsidRPr="00854253">
        <w:rPr>
          <w:rFonts w:ascii="Times New Roman" w:hAnsi="Times New Roman"/>
          <w:bCs/>
          <w:szCs w:val="24"/>
        </w:rPr>
        <w:t xml:space="preserve"> </w:t>
      </w:r>
      <w:r w:rsidRPr="00854253">
        <w:rPr>
          <w:rFonts w:ascii="Times New Roman" w:hAnsi="Times New Roman"/>
          <w:szCs w:val="24"/>
        </w:rPr>
        <w:t xml:space="preserve">a v ich uzneseniach uvedených pod bodom III. tejto správy </w:t>
      </w:r>
      <w:r w:rsidRPr="00854253">
        <w:rPr>
          <w:rFonts w:ascii="Times New Roman" w:hAnsi="Times New Roman"/>
          <w:b/>
          <w:szCs w:val="24"/>
        </w:rPr>
        <w:t>odporúča</w:t>
      </w:r>
      <w:r w:rsidRPr="00854253">
        <w:rPr>
          <w:rFonts w:ascii="Times New Roman" w:hAnsi="Times New Roman"/>
          <w:szCs w:val="24"/>
        </w:rPr>
        <w:t xml:space="preserve"> Národnej rade Slovenskej republiky návrh zákona v znení schválených pozmeňujúcich a doplňujúcich návrhov </w:t>
      </w:r>
    </w:p>
    <w:p w:rsidR="00354E23" w:rsidP="00854253">
      <w:pPr>
        <w:tabs>
          <w:tab w:val="left" w:pos="-1985"/>
          <w:tab w:val="left" w:pos="709"/>
          <w:tab w:val="left" w:pos="1077"/>
        </w:tabs>
        <w:bidi w:val="0"/>
        <w:spacing w:line="276" w:lineRule="auto"/>
        <w:jc w:val="both"/>
        <w:rPr>
          <w:rFonts w:ascii="Times New Roman" w:hAnsi="Times New Roman"/>
        </w:rPr>
      </w:pPr>
    </w:p>
    <w:p w:rsidR="00354E23" w:rsidRPr="00932176" w:rsidP="00354E23">
      <w:pPr>
        <w:tabs>
          <w:tab w:val="left" w:pos="-1985"/>
          <w:tab w:val="left" w:pos="709"/>
          <w:tab w:val="left" w:pos="1077"/>
        </w:tabs>
        <w:bidi w:val="0"/>
        <w:jc w:val="both"/>
        <w:rPr>
          <w:rFonts w:ascii="Times New Roman" w:hAnsi="Times New Roman"/>
        </w:rPr>
      </w:pPr>
    </w:p>
    <w:p w:rsidR="00354E23" w:rsidRPr="00047234" w:rsidP="00354E23">
      <w:pPr>
        <w:tabs>
          <w:tab w:val="left" w:pos="-1985"/>
          <w:tab w:val="left" w:pos="709"/>
          <w:tab w:val="left" w:pos="1077"/>
        </w:tabs>
        <w:bidi w:val="0"/>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354E23" w:rsidP="00354E23">
      <w:pPr>
        <w:tabs>
          <w:tab w:val="left" w:pos="-1985"/>
          <w:tab w:val="left" w:pos="709"/>
          <w:tab w:val="left" w:pos="1077"/>
        </w:tabs>
        <w:bidi w:val="0"/>
        <w:jc w:val="both"/>
        <w:rPr>
          <w:rFonts w:ascii="Times New Roman" w:hAnsi="Times New Roman"/>
        </w:rPr>
      </w:pPr>
    </w:p>
    <w:p w:rsidR="00354E23" w:rsidP="00354E23">
      <w:pPr>
        <w:tabs>
          <w:tab w:val="left" w:pos="-1985"/>
          <w:tab w:val="left" w:pos="709"/>
          <w:tab w:val="left" w:pos="1077"/>
        </w:tabs>
        <w:bidi w:val="0"/>
        <w:jc w:val="both"/>
        <w:rPr>
          <w:rFonts w:ascii="Times New Roman" w:hAnsi="Times New Roman"/>
        </w:rPr>
      </w:pPr>
    </w:p>
    <w:p w:rsidR="00354E23" w:rsidP="00354E23">
      <w:pPr>
        <w:pStyle w:val="BodyText2"/>
        <w:tabs>
          <w:tab w:val="left" w:pos="-1985"/>
          <w:tab w:val="left" w:pos="709"/>
          <w:tab w:val="left" w:pos="1077"/>
        </w:tabs>
        <w:bidi w:val="0"/>
        <w:jc w:val="center"/>
        <w:rPr>
          <w:rFonts w:ascii="Times New Roman" w:hAnsi="Times New Roman"/>
          <w:b/>
          <w:lang w:eastAsia="sk-SK"/>
        </w:rPr>
      </w:pPr>
      <w:r w:rsidRPr="00E35790">
        <w:rPr>
          <w:rFonts w:ascii="Times New Roman" w:hAnsi="Times New Roman"/>
          <w:b/>
          <w:lang w:eastAsia="sk-SK"/>
        </w:rPr>
        <w:t>VI.</w:t>
      </w:r>
    </w:p>
    <w:p w:rsidR="00354E23" w:rsidRPr="00C8305F" w:rsidP="00854253">
      <w:pPr>
        <w:tabs>
          <w:tab w:val="left" w:pos="-1985"/>
          <w:tab w:val="left" w:pos="709"/>
          <w:tab w:val="left" w:pos="1077"/>
        </w:tabs>
        <w:bidi w:val="0"/>
        <w:spacing w:line="276" w:lineRule="auto"/>
        <w:jc w:val="both"/>
        <w:rPr>
          <w:rFonts w:ascii="Times New Roman" w:hAnsi="Times New Roman"/>
          <w:b/>
          <w:szCs w:val="24"/>
        </w:rPr>
      </w:pPr>
      <w:r>
        <w:rPr>
          <w:rFonts w:ascii="Times New Roman" w:hAnsi="Times New Roman"/>
          <w:szCs w:val="24"/>
        </w:rPr>
        <w:tab/>
      </w:r>
      <w:r w:rsidRPr="00C8305F">
        <w:rPr>
          <w:rFonts w:ascii="Times New Roman" w:hAnsi="Times New Roman"/>
          <w:szCs w:val="24"/>
        </w:rPr>
        <w:t xml:space="preserve">Gestorský výbor odporúča </w:t>
      </w:r>
      <w:r w:rsidRPr="0035450B">
        <w:rPr>
          <w:rFonts w:ascii="Times New Roman" w:hAnsi="Times New Roman"/>
          <w:b/>
          <w:szCs w:val="24"/>
        </w:rPr>
        <w:t>hlasovať o</w:t>
      </w:r>
      <w:r>
        <w:rPr>
          <w:rFonts w:ascii="Times New Roman" w:hAnsi="Times New Roman"/>
          <w:b/>
          <w:szCs w:val="24"/>
        </w:rPr>
        <w:t> </w:t>
      </w:r>
      <w:r w:rsidRPr="0035450B">
        <w:rPr>
          <w:rFonts w:ascii="Times New Roman" w:hAnsi="Times New Roman"/>
          <w:b/>
          <w:szCs w:val="24"/>
        </w:rPr>
        <w:t>návrhoch</w:t>
      </w:r>
      <w:r>
        <w:rPr>
          <w:rFonts w:ascii="Times New Roman" w:hAnsi="Times New Roman"/>
          <w:b/>
          <w:szCs w:val="24"/>
        </w:rPr>
        <w:t xml:space="preserve"> </w:t>
      </w:r>
      <w:r w:rsidR="006C3F16">
        <w:rPr>
          <w:rFonts w:ascii="Times New Roman" w:hAnsi="Times New Roman"/>
          <w:b/>
          <w:szCs w:val="24"/>
        </w:rPr>
        <w:t>1</w:t>
      </w:r>
      <w:r w:rsidRPr="00C8305F">
        <w:rPr>
          <w:rFonts w:ascii="Times New Roman" w:hAnsi="Times New Roman"/>
          <w:szCs w:val="24"/>
        </w:rPr>
        <w:t xml:space="preserve"> </w:t>
      </w:r>
      <w:r w:rsidRPr="00C8305F">
        <w:rPr>
          <w:rFonts w:ascii="Times New Roman" w:hAnsi="Times New Roman"/>
          <w:b/>
          <w:szCs w:val="24"/>
        </w:rPr>
        <w:t>a</w:t>
      </w:r>
      <w:r>
        <w:rPr>
          <w:rFonts w:ascii="Times New Roman" w:hAnsi="Times New Roman"/>
          <w:b/>
          <w:szCs w:val="24"/>
        </w:rPr>
        <w:t xml:space="preserve">ž </w:t>
      </w:r>
      <w:r w:rsidR="006C3F16">
        <w:rPr>
          <w:rFonts w:ascii="Times New Roman" w:hAnsi="Times New Roman"/>
          <w:b/>
          <w:szCs w:val="24"/>
        </w:rPr>
        <w:t>9</w:t>
      </w:r>
      <w:r w:rsidRPr="00C8305F">
        <w:rPr>
          <w:rFonts w:ascii="Times New Roman" w:hAnsi="Times New Roman"/>
          <w:szCs w:val="24"/>
        </w:rPr>
        <w:t xml:space="preserve"> v štvrtej časti tejto spoločnej správy </w:t>
      </w:r>
      <w:r w:rsidRPr="0035450B">
        <w:rPr>
          <w:rFonts w:ascii="Times New Roman" w:hAnsi="Times New Roman"/>
          <w:b/>
          <w:szCs w:val="24"/>
        </w:rPr>
        <w:t>spoločne</w:t>
      </w:r>
      <w:r w:rsidRPr="00C8305F">
        <w:rPr>
          <w:rFonts w:ascii="Times New Roman" w:hAnsi="Times New Roman"/>
          <w:szCs w:val="24"/>
        </w:rPr>
        <w:t xml:space="preserve"> so stanoviskom gestorského výboru </w:t>
      </w:r>
      <w:r w:rsidRPr="00C8305F">
        <w:rPr>
          <w:rFonts w:ascii="Times New Roman" w:hAnsi="Times New Roman"/>
          <w:b/>
          <w:szCs w:val="24"/>
        </w:rPr>
        <w:t>schváliť.</w:t>
      </w:r>
    </w:p>
    <w:p w:rsidR="00354E23" w:rsidP="00854253">
      <w:pPr>
        <w:tabs>
          <w:tab w:val="left" w:pos="-1985"/>
          <w:tab w:val="left" w:pos="709"/>
          <w:tab w:val="left" w:pos="1077"/>
        </w:tabs>
        <w:bidi w:val="0"/>
        <w:spacing w:line="276" w:lineRule="auto"/>
        <w:jc w:val="both"/>
        <w:rPr>
          <w:rFonts w:ascii="Times New Roman" w:hAnsi="Times New Roman"/>
          <w:b/>
          <w:bCs/>
        </w:rPr>
      </w:pPr>
    </w:p>
    <w:p w:rsidR="00354E23" w:rsidRPr="00011996" w:rsidP="00854253">
      <w:pPr>
        <w:tabs>
          <w:tab w:val="left" w:pos="-1985"/>
          <w:tab w:val="left" w:pos="709"/>
          <w:tab w:val="left" w:pos="1077"/>
        </w:tabs>
        <w:bidi w:val="0"/>
        <w:spacing w:line="276" w:lineRule="auto"/>
        <w:jc w:val="both"/>
        <w:rPr>
          <w:rFonts w:ascii="Times New Roman" w:hAnsi="Times New Roman"/>
        </w:rPr>
      </w:pP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vládneho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sidR="00035F8B">
        <w:rPr>
          <w:rFonts w:ascii="Times New Roman" w:hAnsi="Times New Roman"/>
          <w:bCs/>
        </w:rPr>
        <w:t xml:space="preserve"> 82</w:t>
      </w:r>
      <w:r w:rsidRPr="00011996">
        <w:rPr>
          <w:rFonts w:ascii="Times New Roman" w:hAnsi="Times New Roman"/>
          <w:bCs/>
        </w:rPr>
        <w:t xml:space="preserve"> z</w:t>
      </w:r>
      <w:r>
        <w:rPr>
          <w:rFonts w:ascii="Times New Roman" w:hAnsi="Times New Roman"/>
          <w:bCs/>
        </w:rPr>
        <w:t> </w:t>
      </w:r>
      <w:r w:rsidR="006F55F2">
        <w:rPr>
          <w:rFonts w:ascii="Times New Roman" w:hAnsi="Times New Roman"/>
          <w:bCs/>
        </w:rPr>
        <w:t>10</w:t>
      </w:r>
      <w:r>
        <w:rPr>
          <w:rFonts w:ascii="Times New Roman" w:hAnsi="Times New Roman"/>
          <w:bCs/>
        </w:rPr>
        <w:t>.</w:t>
      </w:r>
      <w:r w:rsidR="006F55F2">
        <w:rPr>
          <w:rFonts w:ascii="Times New Roman" w:hAnsi="Times New Roman"/>
          <w:bCs/>
        </w:rPr>
        <w:t xml:space="preserve"> októbra</w:t>
      </w:r>
      <w:r>
        <w:rPr>
          <w:rFonts w:ascii="Times New Roman" w:hAnsi="Times New Roman"/>
          <w:bCs/>
        </w:rPr>
        <w:t xml:space="preserve"> 2017.</w:t>
      </w:r>
    </w:p>
    <w:p w:rsidR="00354E23" w:rsidRPr="00E35790" w:rsidP="00854253">
      <w:pPr>
        <w:tabs>
          <w:tab w:val="left" w:pos="-1985"/>
          <w:tab w:val="left" w:pos="709"/>
          <w:tab w:val="left" w:pos="1077"/>
        </w:tabs>
        <w:bidi w:val="0"/>
        <w:spacing w:line="276" w:lineRule="auto"/>
        <w:jc w:val="both"/>
        <w:rPr>
          <w:rFonts w:ascii="Times New Roman" w:hAnsi="Times New Roman"/>
        </w:rPr>
      </w:pPr>
    </w:p>
    <w:p w:rsidR="00354E23" w:rsidRPr="00E35790" w:rsidP="00854253">
      <w:pPr>
        <w:bidi w:val="0"/>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376DA7">
        <w:rPr>
          <w:rFonts w:ascii="Times New Roman" w:hAnsi="Times New Roman"/>
        </w:rPr>
        <w:t>spoločného spravodajcu</w:t>
      </w:r>
      <w:r w:rsidRPr="00E35790">
        <w:rPr>
          <w:rFonts w:ascii="Times New Roman" w:hAnsi="Times New Roman"/>
        </w:rPr>
        <w:t xml:space="preserve"> </w:t>
      </w:r>
      <w:r w:rsidR="00B051F3">
        <w:rPr>
          <w:rFonts w:ascii="Times New Roman" w:hAnsi="Times New Roman"/>
          <w:b/>
        </w:rPr>
        <w:t>Jána Podmanického,</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 xml:space="preserve">informoval o výsledku rokovania výborov a </w:t>
      </w:r>
      <w:r w:rsidRPr="00E35790">
        <w:rPr>
          <w:rFonts w:ascii="Times New Roman" w:hAnsi="Times New Roman"/>
        </w:rPr>
        <w:t>predkladal návrhy v zmysle príslušných ustanovení zákona č. 350/1996 Z. z. o rokovacom poriadku Národnej rady Slovenskej republiky v znení neskorších predpisov.</w:t>
      </w:r>
    </w:p>
    <w:p w:rsidR="00354E23" w:rsidRPr="00E35790" w:rsidP="00854253">
      <w:pPr>
        <w:tabs>
          <w:tab w:val="left" w:pos="-1985"/>
          <w:tab w:val="left" w:pos="709"/>
          <w:tab w:val="left" w:pos="1077"/>
        </w:tabs>
        <w:bidi w:val="0"/>
        <w:spacing w:line="276" w:lineRule="auto"/>
        <w:jc w:val="both"/>
        <w:rPr>
          <w:rFonts w:ascii="Times New Roman" w:hAnsi="Times New Roman"/>
        </w:rPr>
      </w:pPr>
    </w:p>
    <w:p w:rsidR="00354E23" w:rsidP="00354E23">
      <w:pPr>
        <w:bidi w:val="0"/>
        <w:jc w:val="center"/>
        <w:rPr>
          <w:rFonts w:ascii="Times New Roman" w:hAnsi="Times New Roman"/>
        </w:rPr>
      </w:pPr>
    </w:p>
    <w:p w:rsidR="00354E23" w:rsidP="00354E23">
      <w:pPr>
        <w:bidi w:val="0"/>
        <w:jc w:val="center"/>
        <w:rPr>
          <w:rFonts w:ascii="Times New Roman" w:hAnsi="Times New Roman"/>
        </w:rPr>
      </w:pPr>
    </w:p>
    <w:p w:rsidR="00354E23" w:rsidRPr="00E35790" w:rsidP="00354E23">
      <w:pPr>
        <w:bidi w:val="0"/>
        <w:jc w:val="center"/>
        <w:rPr>
          <w:rFonts w:ascii="Times New Roman" w:hAnsi="Times New Roman"/>
        </w:rPr>
      </w:pPr>
    </w:p>
    <w:p w:rsidR="00354E23" w:rsidRPr="00E35790" w:rsidP="00354E23">
      <w:pPr>
        <w:bidi w:val="0"/>
        <w:jc w:val="center"/>
        <w:rPr>
          <w:rFonts w:ascii="Times New Roman" w:hAnsi="Times New Roman"/>
        </w:rPr>
      </w:pPr>
      <w:r w:rsidRPr="00E35790">
        <w:rPr>
          <w:rFonts w:ascii="Times New Roman" w:hAnsi="Times New Roman"/>
        </w:rPr>
        <w:t xml:space="preserve"> Bratislava </w:t>
      </w:r>
      <w:r w:rsidR="006F55F2">
        <w:rPr>
          <w:rFonts w:ascii="Times New Roman" w:hAnsi="Times New Roman"/>
        </w:rPr>
        <w:t>10</w:t>
      </w:r>
      <w:r>
        <w:rPr>
          <w:rFonts w:ascii="Times New Roman" w:hAnsi="Times New Roman"/>
        </w:rPr>
        <w:t xml:space="preserve">. </w:t>
      </w:r>
      <w:r w:rsidR="00823159">
        <w:rPr>
          <w:rFonts w:ascii="Times New Roman" w:hAnsi="Times New Roman"/>
        </w:rPr>
        <w:t xml:space="preserve">októbra </w:t>
      </w:r>
      <w:r>
        <w:rPr>
          <w:rFonts w:ascii="Times New Roman" w:hAnsi="Times New Roman"/>
        </w:rPr>
        <w:t>2017</w:t>
      </w:r>
    </w:p>
    <w:p w:rsidR="00354E23" w:rsidP="00354E23">
      <w:pPr>
        <w:bidi w:val="0"/>
        <w:rPr>
          <w:rFonts w:ascii="Times New Roman" w:hAnsi="Times New Roman"/>
        </w:rPr>
      </w:pPr>
    </w:p>
    <w:p w:rsidR="00354E23" w:rsidP="00354E23">
      <w:pPr>
        <w:bidi w:val="0"/>
        <w:rPr>
          <w:rFonts w:ascii="Times New Roman" w:hAnsi="Times New Roman"/>
        </w:rPr>
      </w:pPr>
    </w:p>
    <w:p w:rsidR="00354E23" w:rsidP="00354E23">
      <w:pPr>
        <w:bidi w:val="0"/>
        <w:rPr>
          <w:rFonts w:ascii="Times New Roman" w:hAnsi="Times New Roman"/>
        </w:rPr>
      </w:pPr>
    </w:p>
    <w:p w:rsidR="00354E23" w:rsidP="00354E23">
      <w:pPr>
        <w:bidi w:val="0"/>
        <w:rPr>
          <w:rFonts w:ascii="Times New Roman" w:hAnsi="Times New Roman"/>
        </w:rPr>
      </w:pPr>
    </w:p>
    <w:p w:rsidR="00354E23" w:rsidP="00354E23">
      <w:pPr>
        <w:bidi w:val="0"/>
        <w:rPr>
          <w:rFonts w:ascii="Times New Roman" w:hAnsi="Times New Roman"/>
        </w:rPr>
      </w:pPr>
    </w:p>
    <w:p w:rsidR="00354E23" w:rsidRPr="00E35790" w:rsidP="00354E23">
      <w:pPr>
        <w:bidi w:val="0"/>
        <w:jc w:val="center"/>
        <w:rPr>
          <w:rFonts w:ascii="Times New Roman" w:hAnsi="Times New Roman"/>
        </w:rPr>
      </w:pPr>
    </w:p>
    <w:p w:rsidR="00354E23" w:rsidRPr="006E7634" w:rsidP="00354E23">
      <w:pPr>
        <w:bidi w:val="0"/>
        <w:jc w:val="center"/>
        <w:rPr>
          <w:rFonts w:ascii="Times New Roman" w:hAnsi="Times New Roman"/>
          <w:b/>
        </w:rPr>
      </w:pPr>
      <w:r w:rsidRPr="006E7634">
        <w:rPr>
          <w:rFonts w:ascii="Times New Roman" w:hAnsi="Times New Roman"/>
          <w:b/>
        </w:rPr>
        <w:t xml:space="preserve">Alena  B a š i s t o v á </w:t>
      </w:r>
      <w:r>
        <w:rPr>
          <w:rFonts w:ascii="Times New Roman" w:hAnsi="Times New Roman"/>
          <w:b/>
        </w:rPr>
        <w:t xml:space="preserve"> v. r.</w:t>
      </w:r>
    </w:p>
    <w:p w:rsidR="00354E23" w:rsidRPr="006E7634" w:rsidP="00354E23">
      <w:pPr>
        <w:bidi w:val="0"/>
        <w:jc w:val="center"/>
        <w:rPr>
          <w:rFonts w:ascii="Times New Roman" w:hAnsi="Times New Roman"/>
          <w:b/>
        </w:rPr>
      </w:pPr>
      <w:r w:rsidRPr="006E7634">
        <w:rPr>
          <w:rFonts w:ascii="Times New Roman" w:hAnsi="Times New Roman"/>
          <w:b/>
        </w:rPr>
        <w:t xml:space="preserve">predsedníčka výboru </w:t>
      </w:r>
    </w:p>
    <w:p w:rsidR="00354E23" w:rsidP="00354E23">
      <w:pPr>
        <w:bidi w:val="0"/>
      </w:pPr>
    </w:p>
    <w:p w:rsidR="00354E23" w:rsidP="00354E23">
      <w:pPr>
        <w:bidi w:val="0"/>
      </w:pPr>
    </w:p>
    <w:p w:rsidR="00354E23" w:rsidP="00354E23">
      <w:pPr>
        <w:bidi w:val="0"/>
      </w:pPr>
    </w:p>
    <w:p w:rsidR="00354E23" w:rsidP="00354E23">
      <w:pPr>
        <w:bidi w:val="0"/>
      </w:pPr>
    </w:p>
    <w:p w:rsidR="00354E23" w:rsidP="00354E23">
      <w:pPr>
        <w:bidi w:val="0"/>
      </w:pPr>
    </w:p>
    <w:p w:rsidR="00354E23" w:rsidP="00354E23">
      <w:pPr>
        <w:bidi w:val="0"/>
      </w:pPr>
    </w:p>
    <w:p w:rsidR="003A511E">
      <w:pPr>
        <w:bidi w:val="0"/>
      </w:pPr>
    </w:p>
    <w:sectPr w:rsidSect="00467749">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49">
    <w:pPr>
      <w:pStyle w:val="Footer"/>
      <w:bidi w:val="0"/>
      <w:jc w:val="right"/>
    </w:pPr>
    <w:r>
      <w:fldChar w:fldCharType="begin"/>
    </w:r>
    <w:r>
      <w:instrText>PAGE   \* MERGEFORMAT</w:instrText>
    </w:r>
    <w:r>
      <w:fldChar w:fldCharType="separate"/>
    </w:r>
    <w:r w:rsidR="00035F8B">
      <w:rPr>
        <w:noProof/>
      </w:rPr>
      <w:t>7</w:t>
    </w:r>
    <w:r>
      <w:fldChar w:fldCharType="end"/>
    </w:r>
  </w:p>
  <w:p w:rsidR="0046774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702E"/>
    <w:multiLevelType w:val="hybridMultilevel"/>
    <w:tmpl w:val="5B625284"/>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1A5D2928"/>
    <w:multiLevelType w:val="hybridMultilevel"/>
    <w:tmpl w:val="2676DC76"/>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7124319C"/>
    <w:multiLevelType w:val="hybridMultilevel"/>
    <w:tmpl w:val="C0CA95CA"/>
    <w:lvl w:ilvl="0">
      <w:start w:val="1"/>
      <w:numFmt w:val="decimal"/>
      <w:lvlText w:val="%1."/>
      <w:lvlJc w:val="left"/>
      <w:pPr>
        <w:ind w:left="720" w:hanging="360"/>
      </w:pPr>
      <w:rPr>
        <w:rFonts w:cs="Times New Roman"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54E23"/>
    <w:rsid w:val="00011996"/>
    <w:rsid w:val="00035F8B"/>
    <w:rsid w:val="00047234"/>
    <w:rsid w:val="00093D6F"/>
    <w:rsid w:val="00151147"/>
    <w:rsid w:val="00167443"/>
    <w:rsid w:val="00233C7D"/>
    <w:rsid w:val="00250FB6"/>
    <w:rsid w:val="003074F5"/>
    <w:rsid w:val="00346AFD"/>
    <w:rsid w:val="00351D49"/>
    <w:rsid w:val="0035450B"/>
    <w:rsid w:val="00354E23"/>
    <w:rsid w:val="00376DA7"/>
    <w:rsid w:val="00391EFC"/>
    <w:rsid w:val="003A511E"/>
    <w:rsid w:val="003C5E8A"/>
    <w:rsid w:val="003D42DC"/>
    <w:rsid w:val="00467749"/>
    <w:rsid w:val="0053005F"/>
    <w:rsid w:val="005C5928"/>
    <w:rsid w:val="005D244C"/>
    <w:rsid w:val="00642B10"/>
    <w:rsid w:val="00646035"/>
    <w:rsid w:val="006A667A"/>
    <w:rsid w:val="006C3F16"/>
    <w:rsid w:val="006D7810"/>
    <w:rsid w:val="006E4D98"/>
    <w:rsid w:val="006E7634"/>
    <w:rsid w:val="006F55F2"/>
    <w:rsid w:val="007B7AE5"/>
    <w:rsid w:val="007C6BD8"/>
    <w:rsid w:val="007F7D1F"/>
    <w:rsid w:val="00823159"/>
    <w:rsid w:val="00854253"/>
    <w:rsid w:val="008A435A"/>
    <w:rsid w:val="008E1257"/>
    <w:rsid w:val="00915189"/>
    <w:rsid w:val="00922890"/>
    <w:rsid w:val="00932176"/>
    <w:rsid w:val="00953A4D"/>
    <w:rsid w:val="009B3462"/>
    <w:rsid w:val="00A06E44"/>
    <w:rsid w:val="00A53E72"/>
    <w:rsid w:val="00A86B5A"/>
    <w:rsid w:val="00B051F3"/>
    <w:rsid w:val="00C8305F"/>
    <w:rsid w:val="00D056E2"/>
    <w:rsid w:val="00D10FAD"/>
    <w:rsid w:val="00D25F2F"/>
    <w:rsid w:val="00D510F8"/>
    <w:rsid w:val="00D54A1F"/>
    <w:rsid w:val="00D71F7B"/>
    <w:rsid w:val="00D907F4"/>
    <w:rsid w:val="00DC00DB"/>
    <w:rsid w:val="00DE6801"/>
    <w:rsid w:val="00E01A54"/>
    <w:rsid w:val="00E35790"/>
    <w:rsid w:val="00E63012"/>
    <w:rsid w:val="00E738C3"/>
    <w:rsid w:val="00ED68A1"/>
    <w:rsid w:val="00F54CB0"/>
    <w:rsid w:val="00F86B4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23"/>
    <w:pPr>
      <w:framePr w:wrap="auto"/>
      <w:widowControl/>
      <w:autoSpaceDE/>
      <w:autoSpaceDN/>
      <w:adjustRightInd/>
      <w:spacing w:line="259" w:lineRule="auto"/>
      <w:ind w:left="0" w:right="0"/>
      <w:jc w:val="left"/>
      <w:textAlignment w:val="auto"/>
    </w:pPr>
    <w:rPr>
      <w:rFonts w:ascii="Arial" w:hAnsi="Arial" w:cs="Times New Roman"/>
      <w:sz w:val="24"/>
      <w:szCs w:val="22"/>
      <w:rtl w:val="0"/>
      <w:cs w:val="0"/>
      <w:lang w:val="sk-SK" w:eastAsia="en-US" w:bidi="ar-SA"/>
    </w:rPr>
  </w:style>
  <w:style w:type="paragraph" w:styleId="Heading1">
    <w:name w:val="heading 1"/>
    <w:basedOn w:val="Normal"/>
    <w:next w:val="Normal"/>
    <w:link w:val="Nadpis1Char"/>
    <w:uiPriority w:val="9"/>
    <w:qFormat/>
    <w:rsid w:val="00354E23"/>
    <w:pPr>
      <w:keepNext/>
      <w:spacing w:before="240" w:after="60" w:line="240" w:lineRule="auto"/>
      <w:jc w:val="left"/>
      <w:outlineLvl w:val="0"/>
    </w:pPr>
    <w:rPr>
      <w:rFonts w:cs="Arial"/>
      <w:b/>
      <w:bCs/>
      <w:kern w:val="32"/>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354E23"/>
    <w:rPr>
      <w:rFonts w:ascii="Arial" w:hAnsi="Arial" w:cs="Arial"/>
      <w:b/>
      <w:bCs/>
      <w:kern w:val="32"/>
      <w:sz w:val="32"/>
      <w:szCs w:val="32"/>
      <w:rtl w:val="0"/>
      <w:cs w:val="0"/>
      <w:lang w:val="x-none" w:eastAsia="sk-SK"/>
    </w:rPr>
  </w:style>
  <w:style w:type="paragraph" w:styleId="ListParagraph">
    <w:name w:val="List Paragraph"/>
    <w:aliases w:val="Odsek zoznamu2,body"/>
    <w:basedOn w:val="Normal"/>
    <w:link w:val="OdsekzoznamuChar"/>
    <w:uiPriority w:val="99"/>
    <w:qFormat/>
    <w:rsid w:val="00354E23"/>
    <w:pPr>
      <w:spacing w:after="160"/>
      <w:ind w:left="720"/>
      <w:contextualSpacing/>
      <w:jc w:val="left"/>
    </w:pPr>
    <w:rPr>
      <w:rFonts w:asciiTheme="minorHAnsi" w:hAnsiTheme="minorHAnsi"/>
      <w:sz w:val="22"/>
    </w:rPr>
  </w:style>
  <w:style w:type="paragraph" w:styleId="BodyText2">
    <w:name w:val="Body Text 2"/>
    <w:basedOn w:val="Normal"/>
    <w:link w:val="Zkladntext2Char"/>
    <w:uiPriority w:val="99"/>
    <w:unhideWhenUsed/>
    <w:rsid w:val="00354E23"/>
    <w:pPr>
      <w:spacing w:after="120" w:line="480" w:lineRule="auto"/>
      <w:jc w:val="left"/>
    </w:pPr>
  </w:style>
  <w:style w:type="character" w:customStyle="1" w:styleId="Zkladntext2Char">
    <w:name w:val="Základný text 2 Char"/>
    <w:basedOn w:val="DefaultParagraphFont"/>
    <w:link w:val="BodyText2"/>
    <w:uiPriority w:val="99"/>
    <w:locked/>
    <w:rsid w:val="00354E23"/>
    <w:rPr>
      <w:rFonts w:ascii="Arial" w:hAnsi="Arial" w:cs="Times New Roman"/>
      <w:sz w:val="24"/>
      <w:rtl w:val="0"/>
      <w:cs w:val="0"/>
    </w:rPr>
  </w:style>
  <w:style w:type="paragraph" w:styleId="Footer">
    <w:name w:val="footer"/>
    <w:basedOn w:val="Normal"/>
    <w:link w:val="PtaChar"/>
    <w:uiPriority w:val="99"/>
    <w:unhideWhenUsed/>
    <w:rsid w:val="00354E23"/>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354E23"/>
    <w:rPr>
      <w:rFonts w:ascii="Arial" w:hAnsi="Arial" w:cs="Times New Roman"/>
      <w:sz w:val="24"/>
      <w:rtl w:val="0"/>
      <w:cs w:val="0"/>
    </w:rPr>
  </w:style>
  <w:style w:type="character" w:customStyle="1" w:styleId="OdsekzoznamuChar">
    <w:name w:val="Odsek zoznamu Char"/>
    <w:aliases w:val="Odsek zoznamu2 Char,body Char"/>
    <w:link w:val="ListParagraph"/>
    <w:uiPriority w:val="99"/>
    <w:locked/>
    <w:rsid w:val="00354E23"/>
    <w:rPr>
      <w:rFonts w:eastAsia="Times New Roman"/>
    </w:rPr>
  </w:style>
  <w:style w:type="character" w:styleId="Emphasis">
    <w:name w:val="Emphasis"/>
    <w:basedOn w:val="DefaultParagraphFont"/>
    <w:uiPriority w:val="20"/>
    <w:qFormat/>
    <w:rsid w:val="006C3F16"/>
    <w:rPr>
      <w:rFonts w:ascii="Times New Roman" w:hAnsi="Times New Roman" w:cs="Times New Roman"/>
      <w:i/>
      <w:iCs/>
      <w:rtl w:val="0"/>
      <w:cs w:val="0"/>
    </w:rPr>
  </w:style>
  <w:style w:type="paragraph" w:styleId="BodyTextIndent">
    <w:name w:val="Body Text Indent"/>
    <w:basedOn w:val="Normal"/>
    <w:link w:val="ZarkazkladnhotextuChar"/>
    <w:uiPriority w:val="99"/>
    <w:rsid w:val="006C3F16"/>
    <w:pPr>
      <w:spacing w:after="120" w:line="240" w:lineRule="auto"/>
      <w:ind w:left="283"/>
      <w:jc w:val="left"/>
    </w:pPr>
    <w:rPr>
      <w:rFonts w:ascii="Times New Roman" w:hAnsi="Times New Roman"/>
      <w:szCs w:val="24"/>
      <w:lang w:eastAsia="sk-SK"/>
    </w:rPr>
  </w:style>
  <w:style w:type="character" w:customStyle="1" w:styleId="ZarkazkladnhotextuChar">
    <w:name w:val="Zarážka základného textu Char"/>
    <w:basedOn w:val="DefaultParagraphFont"/>
    <w:link w:val="BodyTextIndent"/>
    <w:uiPriority w:val="99"/>
    <w:locked/>
    <w:rsid w:val="006C3F16"/>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49</TotalTime>
  <Pages>7</Pages>
  <Words>1456</Words>
  <Characters>8304</Characters>
  <Application>Microsoft Office Word</Application>
  <DocSecurity>0</DocSecurity>
  <Lines>0</Lines>
  <Paragraphs>0</Paragraphs>
  <ScaleCrop>false</ScaleCrop>
  <Company>Kancelaria NRSR</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18</cp:revision>
  <cp:lastPrinted>2017-10-10T12:13:00Z</cp:lastPrinted>
  <dcterms:created xsi:type="dcterms:W3CDTF">2017-08-22T10:47:00Z</dcterms:created>
  <dcterms:modified xsi:type="dcterms:W3CDTF">2017-10-10T12:13:00Z</dcterms:modified>
</cp:coreProperties>
</file>