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6D00EF" w:rsidP="006D00EF">
      <w:pPr>
        <w:pStyle w:val="Title"/>
        <w:bidi w:val="0"/>
        <w:rPr>
          <w:rFonts w:ascii="Arial" w:hAnsi="Arial" w:cs="Arial"/>
        </w:rPr>
      </w:pPr>
      <w:r>
        <w:rPr>
          <w:rFonts w:ascii="Arial" w:hAnsi="Arial" w:cs="Arial"/>
        </w:rPr>
        <w:t>NÁRODNÁ RADA SLOVENSKEJ REPUBLIKY</w:t>
      </w:r>
    </w:p>
    <w:p w:rsidR="006D00EF" w:rsidP="006D00EF">
      <w:pPr>
        <w:bidi w:val="0"/>
        <w:jc w:val="center"/>
        <w:rPr>
          <w:rFonts w:ascii="Arial" w:hAnsi="Arial" w:cs="Arial"/>
          <w:b/>
          <w:bCs/>
          <w:sz w:val="28"/>
        </w:rPr>
      </w:pPr>
      <w:r>
        <w:rPr>
          <w:rFonts w:ascii="Arial" w:hAnsi="Arial" w:cs="Arial"/>
          <w:b/>
          <w:bCs/>
          <w:sz w:val="28"/>
        </w:rPr>
        <w:t>VII. volebné obdobie</w:t>
      </w:r>
    </w:p>
    <w:p w:rsidR="006D00EF" w:rsidP="006D00EF">
      <w:pPr>
        <w:bidi w:val="0"/>
        <w:jc w:val="center"/>
        <w:rPr>
          <w:rFonts w:ascii="Arial" w:hAnsi="Arial" w:cs="Arial"/>
          <w:b/>
          <w:bCs/>
          <w:sz w:val="28"/>
        </w:rPr>
      </w:pPr>
    </w:p>
    <w:p w:rsidR="006D00EF" w:rsidP="006D00EF">
      <w:pPr>
        <w:bidi w:val="0"/>
        <w:jc w:val="center"/>
        <w:rPr>
          <w:rFonts w:ascii="Arial" w:hAnsi="Arial" w:cs="Arial"/>
          <w:b/>
          <w:bCs/>
          <w:sz w:val="28"/>
        </w:rPr>
      </w:pPr>
    </w:p>
    <w:p w:rsidR="006D00EF" w:rsidP="006D00EF">
      <w:pPr>
        <w:bidi w:val="0"/>
        <w:jc w:val="both"/>
        <w:rPr>
          <w:rFonts w:ascii="Arial" w:hAnsi="Arial" w:cs="Arial"/>
        </w:rPr>
      </w:pPr>
    </w:p>
    <w:p w:rsidR="006D00EF" w:rsidP="006D00EF">
      <w:pPr>
        <w:bidi w:val="0"/>
        <w:jc w:val="both"/>
        <w:rPr>
          <w:rFonts w:ascii="Arial" w:hAnsi="Arial" w:cs="Arial"/>
        </w:rPr>
      </w:pPr>
      <w:r>
        <w:rPr>
          <w:rFonts w:ascii="Arial" w:hAnsi="Arial" w:cs="Arial"/>
        </w:rPr>
        <w:t>CRD- 1610/2017</w:t>
      </w:r>
    </w:p>
    <w:p w:rsidR="006D00EF" w:rsidP="006D00EF">
      <w:pPr>
        <w:bidi w:val="0"/>
        <w:jc w:val="both"/>
        <w:rPr>
          <w:rFonts w:ascii="Arial" w:hAnsi="Arial" w:cs="Arial"/>
        </w:rPr>
      </w:pPr>
    </w:p>
    <w:p w:rsidR="006D00EF" w:rsidP="006D00EF">
      <w:pPr>
        <w:bidi w:val="0"/>
        <w:jc w:val="center"/>
        <w:rPr>
          <w:rFonts w:ascii="Arial" w:hAnsi="Arial" w:cs="Arial"/>
          <w:b/>
          <w:bCs/>
          <w:sz w:val="32"/>
          <w:szCs w:val="32"/>
        </w:rPr>
      </w:pPr>
    </w:p>
    <w:p w:rsidR="006D00EF" w:rsidP="006D00EF">
      <w:pPr>
        <w:bidi w:val="0"/>
        <w:jc w:val="center"/>
        <w:rPr>
          <w:rFonts w:ascii="Arial" w:hAnsi="Arial" w:cs="Arial"/>
          <w:b/>
          <w:bCs/>
          <w:sz w:val="32"/>
          <w:szCs w:val="32"/>
        </w:rPr>
      </w:pPr>
    </w:p>
    <w:p w:rsidR="006D00EF" w:rsidP="006D00EF">
      <w:pPr>
        <w:bidi w:val="0"/>
        <w:jc w:val="center"/>
        <w:rPr>
          <w:rFonts w:ascii="Arial" w:hAnsi="Arial" w:cs="Arial"/>
          <w:b/>
          <w:bCs/>
          <w:sz w:val="32"/>
          <w:szCs w:val="32"/>
        </w:rPr>
      </w:pPr>
    </w:p>
    <w:p w:rsidR="006D00EF" w:rsidP="006D00EF">
      <w:pPr>
        <w:bidi w:val="0"/>
        <w:jc w:val="center"/>
        <w:rPr>
          <w:rFonts w:ascii="Arial" w:hAnsi="Arial" w:cs="Arial"/>
          <w:b/>
          <w:bCs/>
          <w:sz w:val="32"/>
          <w:szCs w:val="32"/>
        </w:rPr>
      </w:pPr>
      <w:r>
        <w:rPr>
          <w:rFonts w:ascii="Arial" w:hAnsi="Arial" w:cs="Arial"/>
          <w:b/>
          <w:bCs/>
          <w:sz w:val="32"/>
          <w:szCs w:val="32"/>
        </w:rPr>
        <w:t>660a</w:t>
      </w:r>
    </w:p>
    <w:p w:rsidR="006D00EF" w:rsidP="006D00EF">
      <w:pPr>
        <w:bidi w:val="0"/>
        <w:jc w:val="center"/>
        <w:rPr>
          <w:rFonts w:ascii="Arial" w:hAnsi="Arial" w:cs="Arial"/>
          <w:b/>
          <w:bCs/>
          <w:sz w:val="28"/>
        </w:rPr>
      </w:pPr>
    </w:p>
    <w:p w:rsidR="006D00EF" w:rsidP="006D00EF">
      <w:pPr>
        <w:bidi w:val="0"/>
        <w:jc w:val="center"/>
        <w:rPr>
          <w:rFonts w:ascii="Arial" w:hAnsi="Arial" w:cs="Arial"/>
          <w:b/>
          <w:bCs/>
          <w:sz w:val="28"/>
        </w:rPr>
      </w:pPr>
      <w:r>
        <w:rPr>
          <w:rFonts w:ascii="Arial" w:hAnsi="Arial" w:cs="Arial"/>
          <w:b/>
          <w:bCs/>
          <w:sz w:val="28"/>
        </w:rPr>
        <w:t>S p o l o č n á     s p r á v a</w:t>
      </w:r>
    </w:p>
    <w:p w:rsidR="006D00EF" w:rsidP="006D00EF">
      <w:pPr>
        <w:bidi w:val="0"/>
        <w:jc w:val="center"/>
        <w:rPr>
          <w:rFonts w:ascii="Arial" w:hAnsi="Arial" w:cs="Arial"/>
          <w:b/>
          <w:bCs/>
          <w:sz w:val="28"/>
        </w:rPr>
      </w:pPr>
    </w:p>
    <w:p w:rsidR="006D00EF" w:rsidP="006D00EF">
      <w:pPr>
        <w:pBdr>
          <w:bottom w:val="single" w:sz="12" w:space="1" w:color="auto"/>
        </w:pBdr>
        <w:bidi w:val="0"/>
        <w:jc w:val="both"/>
        <w:rPr>
          <w:rFonts w:ascii="Arial" w:hAnsi="Arial" w:cs="Arial"/>
          <w:b/>
          <w:bCs/>
        </w:rPr>
      </w:pPr>
      <w:r>
        <w:rPr>
          <w:rFonts w:ascii="Arial" w:hAnsi="Arial" w:cs="Arial"/>
          <w:b/>
          <w:bCs/>
        </w:rPr>
        <w:t xml:space="preserve">výborov Národnej rady Slovenskej republiky o prerokovaní vládneho návrhu zákona, ktorým sa mení a dopĺňa zákon č. 79/2015 Z. z. o odpadoch a o zmene a doplnení niektorých zákonov v znení neskorších predpisov a ktorým sa menia a dopĺňajú niektoré zákony </w:t>
      </w:r>
      <w:r>
        <w:rPr>
          <w:rFonts w:ascii="Arial" w:hAnsi="Arial" w:cs="Arial"/>
          <w:b/>
        </w:rPr>
        <w:t xml:space="preserve">(tlač 660) </w:t>
      </w:r>
      <w:r>
        <w:rPr>
          <w:rFonts w:ascii="Arial" w:hAnsi="Arial" w:cs="Arial"/>
          <w:b/>
          <w:bCs/>
        </w:rPr>
        <w:t>vo výboroch Národnej rady Slovenskej republiky v druhom čítaní</w:t>
      </w:r>
    </w:p>
    <w:p w:rsidR="006D00EF" w:rsidP="006D00EF">
      <w:pPr>
        <w:bidi w:val="0"/>
        <w:jc w:val="both"/>
        <w:rPr>
          <w:rFonts w:ascii="Arial" w:hAnsi="Arial" w:cs="Arial"/>
          <w:b/>
          <w:bCs/>
        </w:rPr>
      </w:pPr>
    </w:p>
    <w:p w:rsidR="006D00EF" w:rsidP="006D00EF">
      <w:pPr>
        <w:bidi w:val="0"/>
        <w:jc w:val="both"/>
        <w:rPr>
          <w:rFonts w:ascii="Arial" w:hAnsi="Arial" w:cs="Arial"/>
          <w:b/>
          <w:bCs/>
        </w:rPr>
      </w:pPr>
    </w:p>
    <w:p w:rsidR="006D00EF" w:rsidP="006D00EF">
      <w:pPr>
        <w:bidi w:val="0"/>
        <w:jc w:val="both"/>
        <w:rPr>
          <w:rFonts w:ascii="Arial" w:hAnsi="Arial" w:cs="Arial"/>
        </w:rPr>
      </w:pPr>
    </w:p>
    <w:p w:rsidR="006D00EF" w:rsidP="006D00EF">
      <w:pPr>
        <w:pStyle w:val="BodyText"/>
        <w:bidi w:val="0"/>
        <w:rPr>
          <w:rFonts w:ascii="Arial" w:hAnsi="Arial" w:cs="Arial"/>
        </w:rPr>
      </w:pPr>
      <w:r>
        <w:rPr>
          <w:rFonts w:ascii="Arial" w:hAnsi="Arial" w:cs="Arial"/>
        </w:rPr>
        <w:tab/>
        <w:t>Výbor Národnej rady Slovenskej republiky pre pôdohospodárstvo a životné prostredie  ako gestorský výbor k vládnemu návrhu  zákona  podáva Národnej rade Slovenskej republiky v   súlade s  § 79   ods. 1 zákona   Národnej  rady Slovenskej republiky č. 350/1996 Z. z. o rokovacom poriadku Národnej rady Slovenskej republiky v znení neskorších predpisov spoločnú správu výborov Národnej rady Slovenskej republiky:</w:t>
      </w:r>
    </w:p>
    <w:p w:rsidR="006D00EF" w:rsidP="006D00EF">
      <w:pPr>
        <w:bidi w:val="0"/>
        <w:jc w:val="both"/>
        <w:rPr>
          <w:rFonts w:ascii="Arial" w:hAnsi="Arial" w:cs="Arial"/>
        </w:rPr>
      </w:pPr>
    </w:p>
    <w:p w:rsidR="006D00EF" w:rsidP="006D00EF">
      <w:pPr>
        <w:bidi w:val="0"/>
        <w:jc w:val="both"/>
        <w:rPr>
          <w:rFonts w:ascii="Arial" w:hAnsi="Arial" w:cs="Arial"/>
        </w:rPr>
      </w:pPr>
    </w:p>
    <w:p w:rsidR="006D00EF" w:rsidP="006D00EF">
      <w:pPr>
        <w:bidi w:val="0"/>
        <w:jc w:val="center"/>
        <w:rPr>
          <w:rFonts w:ascii="Arial" w:hAnsi="Arial" w:cs="Arial"/>
          <w:b/>
          <w:bCs/>
        </w:rPr>
      </w:pPr>
      <w:r>
        <w:rPr>
          <w:rFonts w:ascii="Arial" w:hAnsi="Arial" w:cs="Arial"/>
          <w:b/>
          <w:bCs/>
        </w:rPr>
        <w:t>I.</w:t>
      </w:r>
    </w:p>
    <w:p w:rsidR="006D00EF" w:rsidP="006D00EF">
      <w:pPr>
        <w:bidi w:val="0"/>
        <w:jc w:val="both"/>
        <w:rPr>
          <w:rFonts w:ascii="Arial" w:hAnsi="Arial" w:cs="Arial"/>
        </w:rPr>
      </w:pPr>
    </w:p>
    <w:p w:rsidR="006D00EF" w:rsidP="006D00EF">
      <w:pPr>
        <w:bidi w:val="0"/>
        <w:jc w:val="both"/>
        <w:rPr>
          <w:rFonts w:ascii="Arial" w:hAnsi="Arial" w:cs="Arial"/>
        </w:rPr>
      </w:pPr>
      <w:r>
        <w:rPr>
          <w:rFonts w:ascii="Arial" w:hAnsi="Arial" w:cs="Arial"/>
        </w:rPr>
        <w:tab/>
      </w:r>
    </w:p>
    <w:p w:rsidR="006D00EF" w:rsidP="006D00EF">
      <w:pPr>
        <w:pStyle w:val="BodyText"/>
        <w:bidi w:val="0"/>
        <w:rPr>
          <w:rFonts w:ascii="Arial" w:hAnsi="Arial" w:cs="Arial"/>
        </w:rPr>
      </w:pPr>
      <w:r>
        <w:rPr>
          <w:rFonts w:ascii="Arial" w:hAnsi="Arial" w:cs="Arial"/>
        </w:rPr>
        <w:tab/>
        <w:t>Národná rada Sloven</w:t>
      </w:r>
      <w:r w:rsidR="00443B97">
        <w:rPr>
          <w:rFonts w:ascii="Arial" w:hAnsi="Arial" w:cs="Arial"/>
        </w:rPr>
        <w:t xml:space="preserve">skej republiky uznesením č. 806 z 12. septembra </w:t>
      </w:r>
      <w:r>
        <w:rPr>
          <w:rFonts w:ascii="Arial" w:hAnsi="Arial" w:cs="Arial"/>
        </w:rPr>
        <w:t xml:space="preserve">2017 pridelila vládny návrh </w:t>
      </w:r>
      <w:r>
        <w:rPr>
          <w:rFonts w:ascii="Arial" w:hAnsi="Arial" w:cs="Arial"/>
          <w:bCs/>
        </w:rPr>
        <w:t xml:space="preserve">zákona, </w:t>
      </w:r>
      <w:r w:rsidRPr="006D00EF">
        <w:rPr>
          <w:rFonts w:ascii="Arial" w:hAnsi="Arial" w:cs="Arial"/>
          <w:bCs/>
        </w:rPr>
        <w:t xml:space="preserve">ktorým sa mení a dopĺňa zákon č. 79/2015 Z. z. o odpadoch a o zmene a doplnení niektorých zákonov v znení neskorších predpisov a ktorým sa menia a dopĺňajú niektoré zákony </w:t>
      </w:r>
      <w:r w:rsidRPr="006D00EF">
        <w:rPr>
          <w:rFonts w:ascii="Arial" w:hAnsi="Arial" w:cs="Arial"/>
        </w:rPr>
        <w:t>(tlač 660)</w:t>
      </w:r>
      <w:r>
        <w:rPr>
          <w:rFonts w:ascii="Arial" w:hAnsi="Arial" w:cs="Arial"/>
          <w:b/>
        </w:rPr>
        <w:t xml:space="preserve"> </w:t>
      </w:r>
      <w:r>
        <w:rPr>
          <w:rFonts w:ascii="Arial" w:hAnsi="Arial" w:cs="Arial"/>
        </w:rPr>
        <w:t>na prerokovanie týmto výborom:</w:t>
      </w:r>
    </w:p>
    <w:p w:rsidR="006D00EF" w:rsidP="006D00EF">
      <w:pPr>
        <w:pStyle w:val="BodyText"/>
        <w:bidi w:val="0"/>
        <w:rPr>
          <w:rFonts w:ascii="Arial" w:hAnsi="Arial" w:cs="Arial"/>
        </w:rPr>
      </w:pPr>
    </w:p>
    <w:p w:rsidR="006D00EF" w:rsidP="006D00EF">
      <w:pPr>
        <w:pStyle w:val="BodyText"/>
        <w:bidi w:val="0"/>
        <w:rPr>
          <w:rFonts w:ascii="Arial" w:hAnsi="Arial" w:cs="Arial"/>
        </w:rPr>
      </w:pPr>
    </w:p>
    <w:p w:rsidR="006D00EF" w:rsidP="006D00EF">
      <w:pPr>
        <w:pStyle w:val="BodyText"/>
        <w:bidi w:val="0"/>
        <w:rPr>
          <w:rFonts w:ascii="Arial" w:hAnsi="Arial" w:cs="Arial"/>
        </w:rPr>
      </w:pPr>
    </w:p>
    <w:p w:rsidR="006D00EF" w:rsidP="006D00EF">
      <w:pPr>
        <w:pStyle w:val="BodyText"/>
        <w:bidi w:val="0"/>
        <w:rPr>
          <w:rFonts w:ascii="Arial" w:hAnsi="Arial" w:cs="Arial"/>
          <w:b/>
          <w:bCs/>
        </w:rPr>
      </w:pPr>
      <w:r>
        <w:rPr>
          <w:rFonts w:ascii="Arial" w:hAnsi="Arial" w:cs="Arial"/>
          <w:b/>
          <w:bCs/>
        </w:rPr>
        <w:tab/>
        <w:t xml:space="preserve">Ústavnoprávnemu výboru Národnej rady Slovenskej republiky </w:t>
      </w:r>
    </w:p>
    <w:p w:rsidR="006D00EF" w:rsidP="006D00EF">
      <w:pPr>
        <w:pStyle w:val="BodyText"/>
        <w:bidi w:val="0"/>
        <w:rPr>
          <w:rFonts w:ascii="Arial" w:hAnsi="Arial" w:cs="Arial"/>
          <w:b/>
          <w:bCs/>
        </w:rPr>
      </w:pPr>
      <w:r>
        <w:rPr>
          <w:rFonts w:ascii="Arial" w:hAnsi="Arial" w:cs="Arial"/>
          <w:b/>
          <w:bCs/>
        </w:rPr>
        <w:tab/>
        <w:t>Výboru Národnej rady Slovenskej republiky pre financie a rozpočet</w:t>
      </w:r>
    </w:p>
    <w:p w:rsidR="006D00EF" w:rsidP="006D00EF">
      <w:pPr>
        <w:pStyle w:val="BodyText"/>
        <w:bidi w:val="0"/>
        <w:rPr>
          <w:rFonts w:ascii="Arial" w:hAnsi="Arial" w:cs="Arial"/>
          <w:b/>
          <w:bCs/>
        </w:rPr>
      </w:pPr>
      <w:r>
        <w:rPr>
          <w:rFonts w:ascii="Arial" w:hAnsi="Arial" w:cs="Arial"/>
          <w:b/>
          <w:bCs/>
        </w:rPr>
        <w:tab/>
        <w:t>Výboru Národnej rady Slovenskej republiky pre hospodárske záležitosti</w:t>
      </w:r>
    </w:p>
    <w:p w:rsidR="006D00EF" w:rsidP="006D00EF">
      <w:pPr>
        <w:pStyle w:val="BodyText"/>
        <w:bidi w:val="0"/>
        <w:ind w:left="708"/>
        <w:rPr>
          <w:rFonts w:ascii="Arial" w:hAnsi="Arial" w:cs="Arial"/>
          <w:b/>
        </w:rPr>
      </w:pPr>
      <w:r>
        <w:rPr>
          <w:rFonts w:ascii="Arial" w:hAnsi="Arial" w:cs="Arial"/>
          <w:b/>
        </w:rPr>
        <w:t>Výboru Národnej rady Slovenskej republiky pre pôdohospodárstvo a životné prostredie a</w:t>
      </w:r>
    </w:p>
    <w:p w:rsidR="006D00EF" w:rsidP="006D00EF">
      <w:pPr>
        <w:pStyle w:val="BodyText"/>
        <w:bidi w:val="0"/>
        <w:ind w:left="708"/>
        <w:rPr>
          <w:rFonts w:ascii="Arial" w:hAnsi="Arial" w:cs="Arial"/>
          <w:b/>
        </w:rPr>
      </w:pPr>
      <w:r>
        <w:rPr>
          <w:rFonts w:ascii="Arial" w:hAnsi="Arial" w:cs="Arial"/>
          <w:b/>
        </w:rPr>
        <w:t>Výboru Národnej rady Slovenskej republiky pre verejnú správu a regionálny rozvoj</w:t>
      </w:r>
    </w:p>
    <w:p w:rsidR="006D00EF" w:rsidP="006D00EF">
      <w:pPr>
        <w:pStyle w:val="BodyText"/>
        <w:bidi w:val="0"/>
        <w:ind w:left="708"/>
        <w:rPr>
          <w:rFonts w:ascii="Arial" w:hAnsi="Arial" w:cs="Arial"/>
          <w:b/>
        </w:rPr>
      </w:pPr>
    </w:p>
    <w:p w:rsidR="006D00EF" w:rsidP="006D00EF">
      <w:pPr>
        <w:pStyle w:val="BodyText"/>
        <w:bidi w:val="0"/>
        <w:rPr>
          <w:rFonts w:ascii="Arial" w:hAnsi="Arial" w:cs="Arial"/>
        </w:rPr>
      </w:pPr>
      <w:r>
        <w:rPr>
          <w:rFonts w:ascii="Arial" w:hAnsi="Arial" w:cs="Arial"/>
        </w:rPr>
        <w:tab/>
        <w:t xml:space="preserve">Za gestorský výbor určila Výbor Národnej rady Slovenskej republiky pre pôdohospodárstvo a životné prostredie. </w:t>
      </w:r>
    </w:p>
    <w:p w:rsidR="006D00EF" w:rsidP="006D00EF">
      <w:pPr>
        <w:pStyle w:val="BodyText"/>
        <w:bidi w:val="0"/>
        <w:rPr>
          <w:rFonts w:ascii="Arial" w:hAnsi="Arial" w:cs="Arial"/>
        </w:rPr>
      </w:pPr>
    </w:p>
    <w:p w:rsidR="006D00EF" w:rsidP="006D00EF">
      <w:pPr>
        <w:pStyle w:val="BodyText"/>
        <w:bidi w:val="0"/>
        <w:rPr>
          <w:rFonts w:ascii="Arial" w:hAnsi="Arial" w:cs="Arial"/>
        </w:rPr>
      </w:pPr>
      <w:r>
        <w:rPr>
          <w:rFonts w:ascii="Arial" w:hAnsi="Arial" w:cs="Arial"/>
        </w:rPr>
        <w:tab/>
        <w:t>Výbory prerokovali predmetný vládny návrh zákona v lehote určenej uznesením Národnej rady Slovenskej republiky.</w:t>
      </w:r>
    </w:p>
    <w:p w:rsidR="006D00EF" w:rsidP="006D00EF">
      <w:pPr>
        <w:pStyle w:val="BodyText"/>
        <w:bidi w:val="0"/>
        <w:jc w:val="center"/>
        <w:rPr>
          <w:rFonts w:ascii="Arial" w:hAnsi="Arial" w:cs="Arial"/>
          <w:b/>
          <w:bCs/>
        </w:rPr>
      </w:pPr>
    </w:p>
    <w:p w:rsidR="006D00EF" w:rsidP="006D00EF">
      <w:pPr>
        <w:pStyle w:val="BodyText"/>
        <w:bidi w:val="0"/>
        <w:jc w:val="center"/>
        <w:rPr>
          <w:rFonts w:ascii="Arial" w:hAnsi="Arial" w:cs="Arial"/>
          <w:b/>
          <w:bCs/>
        </w:rPr>
      </w:pPr>
      <w:r>
        <w:rPr>
          <w:rFonts w:ascii="Arial" w:hAnsi="Arial" w:cs="Arial"/>
          <w:b/>
          <w:bCs/>
        </w:rPr>
        <w:t>II.</w:t>
      </w:r>
    </w:p>
    <w:p w:rsidR="006D00EF" w:rsidP="006D00EF">
      <w:pPr>
        <w:pStyle w:val="BodyText"/>
        <w:bidi w:val="0"/>
        <w:rPr>
          <w:rFonts w:ascii="Arial" w:hAnsi="Arial" w:cs="Arial"/>
        </w:rPr>
      </w:pPr>
    </w:p>
    <w:p w:rsidR="006D00EF" w:rsidP="006D00EF">
      <w:pPr>
        <w:pStyle w:val="BodyText"/>
        <w:bidi w:val="0"/>
        <w:rPr>
          <w:rFonts w:ascii="Arial" w:hAnsi="Arial" w:cs="Arial"/>
        </w:rPr>
      </w:pPr>
      <w:r>
        <w:rPr>
          <w:rFonts w:ascii="Arial" w:hAnsi="Arial" w:cs="Arial"/>
        </w:rPr>
        <w:tab/>
        <w:t>Poslanci Národnej rady Slovenskej republiky, ktorí nie sú členmi výborov, ktorým bol  vládny návrh zákona pridelený, neoznámili v určenej lehote gestorskému výboru žiadne stanovisko k predmetnému vládnemu návrhu zákona  (§ 75 ods. 2 zákona Národnej rady Slovenskej republiky č. 350/1996 Z. z. o rokovacom poriadku Národnej rady Slovenskej republiky v znení neskorších predpisov).</w:t>
      </w:r>
    </w:p>
    <w:p w:rsidR="006D00EF" w:rsidP="006D00EF">
      <w:pPr>
        <w:pStyle w:val="BodyText"/>
        <w:bidi w:val="0"/>
        <w:rPr>
          <w:rFonts w:ascii="Arial" w:hAnsi="Arial" w:cs="Arial"/>
        </w:rPr>
      </w:pPr>
    </w:p>
    <w:p w:rsidR="006D00EF" w:rsidP="006D00EF">
      <w:pPr>
        <w:pStyle w:val="BodyText"/>
        <w:bidi w:val="0"/>
        <w:rPr>
          <w:rFonts w:ascii="Arial" w:hAnsi="Arial" w:cs="Arial"/>
        </w:rPr>
      </w:pPr>
    </w:p>
    <w:p w:rsidR="006D00EF" w:rsidP="006D00EF">
      <w:pPr>
        <w:pStyle w:val="BodyText"/>
        <w:bidi w:val="0"/>
        <w:rPr>
          <w:rFonts w:ascii="Arial" w:hAnsi="Arial" w:cs="Arial"/>
        </w:rPr>
      </w:pPr>
    </w:p>
    <w:p w:rsidR="006D00EF" w:rsidP="006D00EF">
      <w:pPr>
        <w:pStyle w:val="BodyText"/>
        <w:bidi w:val="0"/>
        <w:jc w:val="center"/>
        <w:rPr>
          <w:rFonts w:ascii="Arial" w:hAnsi="Arial" w:cs="Arial"/>
          <w:b/>
          <w:bCs/>
        </w:rPr>
      </w:pPr>
      <w:r>
        <w:rPr>
          <w:rFonts w:ascii="Arial" w:hAnsi="Arial" w:cs="Arial"/>
          <w:b/>
          <w:bCs/>
        </w:rPr>
        <w:t>III.</w:t>
      </w:r>
    </w:p>
    <w:p w:rsidR="006D00EF" w:rsidP="006D00EF">
      <w:pPr>
        <w:pStyle w:val="BodyText"/>
        <w:bidi w:val="0"/>
        <w:rPr>
          <w:rFonts w:ascii="Arial" w:hAnsi="Arial" w:cs="Arial"/>
          <w:b/>
          <w:bCs/>
        </w:rPr>
      </w:pPr>
    </w:p>
    <w:p w:rsidR="006D00EF" w:rsidP="006D00EF">
      <w:pPr>
        <w:pStyle w:val="BodyText"/>
        <w:bidi w:val="0"/>
        <w:rPr>
          <w:rFonts w:ascii="Arial" w:hAnsi="Arial" w:cs="Arial"/>
          <w:b/>
          <w:bCs/>
        </w:rPr>
      </w:pPr>
    </w:p>
    <w:p w:rsidR="006D00EF" w:rsidP="006D00EF">
      <w:pPr>
        <w:pStyle w:val="BodyText"/>
        <w:bidi w:val="0"/>
        <w:rPr>
          <w:rFonts w:ascii="Arial" w:hAnsi="Arial" w:cs="Arial"/>
        </w:rPr>
      </w:pPr>
      <w:r>
        <w:rPr>
          <w:rFonts w:ascii="Arial" w:hAnsi="Arial" w:cs="Arial"/>
        </w:rPr>
        <w:tab/>
        <w:t>Výbory Národnej rady Slovenskej republiky, ktorým bol vládny návrh zákona pridelený zaujali k nemu nasledovné stanoviská:</w:t>
      </w:r>
    </w:p>
    <w:p w:rsidR="006D00EF" w:rsidP="006D00EF">
      <w:pPr>
        <w:pStyle w:val="BodyText"/>
        <w:bidi w:val="0"/>
        <w:rPr>
          <w:rFonts w:ascii="Arial" w:hAnsi="Arial" w:cs="Arial"/>
        </w:rPr>
      </w:pPr>
    </w:p>
    <w:p w:rsidR="006D00EF" w:rsidP="006D00EF">
      <w:pPr>
        <w:pStyle w:val="BodyText"/>
        <w:bidi w:val="0"/>
        <w:rPr>
          <w:rFonts w:ascii="Arial" w:hAnsi="Arial" w:cs="Arial"/>
          <w:b/>
        </w:rPr>
      </w:pPr>
      <w:r>
        <w:rPr>
          <w:rFonts w:ascii="Arial" w:hAnsi="Arial" w:cs="Arial"/>
        </w:rPr>
        <w:tab/>
        <w:t>Ústavnoprávny   výbor    Národnej   rady  Slovenske</w:t>
      </w:r>
      <w:r w:rsidR="00330B31">
        <w:rPr>
          <w:rFonts w:ascii="Arial" w:hAnsi="Arial" w:cs="Arial"/>
        </w:rPr>
        <w:t xml:space="preserve">j   republiky   uznesením č. 260 z 3. októbra </w:t>
      </w:r>
      <w:r>
        <w:rPr>
          <w:rFonts w:ascii="Arial" w:hAnsi="Arial" w:cs="Arial"/>
        </w:rPr>
        <w:t xml:space="preserve">2017 s vládnym návrhom zákona </w:t>
      </w:r>
      <w:r>
        <w:rPr>
          <w:rFonts w:ascii="Arial" w:hAnsi="Arial" w:cs="Arial"/>
          <w:b/>
        </w:rPr>
        <w:t>súhlasil</w:t>
      </w:r>
      <w:r>
        <w:rPr>
          <w:rFonts w:ascii="Arial" w:hAnsi="Arial" w:cs="Arial"/>
        </w:rPr>
        <w:t xml:space="preserve"> a odporučil ho Národnej rade Slovenskej republiky </w:t>
      </w:r>
      <w:r w:rsidR="00330B31">
        <w:rPr>
          <w:rFonts w:ascii="Arial" w:hAnsi="Arial" w:cs="Arial"/>
          <w:b/>
        </w:rPr>
        <w:t>schváliť</w:t>
      </w:r>
      <w:r>
        <w:rPr>
          <w:rFonts w:ascii="Arial" w:hAnsi="Arial" w:cs="Arial"/>
          <w:b/>
        </w:rPr>
        <w:t>.</w:t>
      </w:r>
    </w:p>
    <w:p w:rsidR="006D00EF" w:rsidP="006D00EF">
      <w:pPr>
        <w:pStyle w:val="BodyText"/>
        <w:bidi w:val="0"/>
        <w:rPr>
          <w:rFonts w:ascii="Arial" w:hAnsi="Arial" w:cs="Arial"/>
          <w:b/>
        </w:rPr>
      </w:pPr>
    </w:p>
    <w:p w:rsidR="006D00EF" w:rsidP="006D00EF">
      <w:pPr>
        <w:bidi w:val="0"/>
        <w:ind w:firstLine="708"/>
        <w:jc w:val="both"/>
        <w:rPr>
          <w:rFonts w:ascii="Arial" w:hAnsi="Arial" w:cs="Arial"/>
          <w:b/>
        </w:rPr>
      </w:pPr>
      <w:r>
        <w:rPr>
          <w:rFonts w:ascii="Arial" w:hAnsi="Arial" w:cs="Arial"/>
        </w:rPr>
        <w:t>Výbor Národnej rady Slovenskej republiky pre fina</w:t>
      </w:r>
      <w:r w:rsidR="00330B31">
        <w:rPr>
          <w:rFonts w:ascii="Arial" w:hAnsi="Arial" w:cs="Arial"/>
        </w:rPr>
        <w:t>ncie a rozpočet uznesením č. 188 z 3. októbra</w:t>
      </w:r>
      <w:r>
        <w:rPr>
          <w:rFonts w:ascii="Arial" w:hAnsi="Arial" w:cs="Arial"/>
        </w:rPr>
        <w:t xml:space="preserve"> 2017 s vládnym návrhom zákona </w:t>
      </w:r>
      <w:r>
        <w:rPr>
          <w:rFonts w:ascii="Arial" w:hAnsi="Arial" w:cs="Arial"/>
          <w:b/>
        </w:rPr>
        <w:t xml:space="preserve">súhlasil </w:t>
      </w:r>
      <w:r>
        <w:rPr>
          <w:rFonts w:ascii="Arial" w:hAnsi="Arial" w:cs="Arial"/>
        </w:rPr>
        <w:t xml:space="preserve">a odporučil ho Národnej rade Slovenskej republiky </w:t>
      </w:r>
      <w:r>
        <w:rPr>
          <w:rFonts w:ascii="Arial" w:hAnsi="Arial" w:cs="Arial"/>
          <w:b/>
        </w:rPr>
        <w:t>schváliť s pripomienkami.</w:t>
      </w:r>
    </w:p>
    <w:p w:rsidR="006D00EF" w:rsidP="006D00EF">
      <w:pPr>
        <w:bidi w:val="0"/>
        <w:ind w:firstLine="708"/>
        <w:jc w:val="both"/>
        <w:rPr>
          <w:rFonts w:ascii="Arial" w:hAnsi="Arial" w:cs="Arial"/>
          <w:b/>
        </w:rPr>
      </w:pPr>
    </w:p>
    <w:p w:rsidR="006D00EF" w:rsidP="006D00EF">
      <w:pPr>
        <w:bidi w:val="0"/>
        <w:ind w:firstLine="708"/>
        <w:jc w:val="both"/>
        <w:rPr>
          <w:rFonts w:ascii="Arial" w:hAnsi="Arial" w:cs="Arial"/>
          <w:b/>
        </w:rPr>
      </w:pPr>
      <w:r>
        <w:rPr>
          <w:rFonts w:ascii="Arial" w:hAnsi="Arial" w:cs="Arial"/>
        </w:rPr>
        <w:t>Výbor Národnej rady Slovenskej republiky pre hospodár</w:t>
      </w:r>
      <w:r w:rsidR="00330B31">
        <w:rPr>
          <w:rFonts w:ascii="Arial" w:hAnsi="Arial" w:cs="Arial"/>
        </w:rPr>
        <w:t>ske záležitosti uznesením č. 162 z 3. októbra</w:t>
      </w:r>
      <w:r>
        <w:rPr>
          <w:rFonts w:ascii="Arial" w:hAnsi="Arial" w:cs="Arial"/>
        </w:rPr>
        <w:t xml:space="preserve"> 2017 s vládnym návrhom zákona </w:t>
      </w:r>
      <w:r>
        <w:rPr>
          <w:rFonts w:ascii="Arial" w:hAnsi="Arial" w:cs="Arial"/>
          <w:b/>
        </w:rPr>
        <w:t xml:space="preserve">súhlasil </w:t>
      </w:r>
      <w:r>
        <w:rPr>
          <w:rFonts w:ascii="Arial" w:hAnsi="Arial" w:cs="Arial"/>
        </w:rPr>
        <w:t xml:space="preserve">a odporučil ho Národnej rade Slovenskej republiky </w:t>
      </w:r>
      <w:r>
        <w:rPr>
          <w:rFonts w:ascii="Arial" w:hAnsi="Arial" w:cs="Arial"/>
          <w:b/>
        </w:rPr>
        <w:t>schváliť s pripomienkami.</w:t>
      </w:r>
    </w:p>
    <w:p w:rsidR="006D00EF" w:rsidRPr="006D00EF" w:rsidP="006D00EF">
      <w:pPr>
        <w:bidi w:val="0"/>
        <w:jc w:val="both"/>
        <w:rPr>
          <w:rFonts w:ascii="Arial" w:hAnsi="Arial" w:cs="Arial"/>
          <w:b/>
        </w:rPr>
      </w:pPr>
    </w:p>
    <w:p w:rsidR="006D00EF" w:rsidP="006D00EF">
      <w:pPr>
        <w:bidi w:val="0"/>
        <w:ind w:firstLine="708"/>
        <w:jc w:val="both"/>
        <w:rPr>
          <w:rFonts w:ascii="Arial" w:hAnsi="Arial" w:cs="Arial"/>
          <w:b/>
        </w:rPr>
      </w:pPr>
      <w:r>
        <w:rPr>
          <w:rFonts w:ascii="Arial" w:hAnsi="Arial" w:cs="Arial"/>
        </w:rPr>
        <w:t>Výbor  Národnej rady Slovenskej republiky pre pôdohospodárstvo a živo</w:t>
      </w:r>
      <w:r w:rsidR="00443B97">
        <w:rPr>
          <w:rFonts w:ascii="Arial" w:hAnsi="Arial" w:cs="Arial"/>
        </w:rPr>
        <w:t xml:space="preserve">tné prostredie uznesením č. 115 z 28. septembra </w:t>
      </w:r>
      <w:r>
        <w:rPr>
          <w:rFonts w:ascii="Arial" w:hAnsi="Arial" w:cs="Arial"/>
        </w:rPr>
        <w:t xml:space="preserve">2017 s vládnym návrhom zákona </w:t>
      </w:r>
      <w:r>
        <w:rPr>
          <w:rFonts w:ascii="Arial" w:hAnsi="Arial" w:cs="Arial"/>
          <w:b/>
        </w:rPr>
        <w:t xml:space="preserve">súhlasil </w:t>
      </w:r>
      <w:r>
        <w:rPr>
          <w:rFonts w:ascii="Arial" w:hAnsi="Arial" w:cs="Arial"/>
        </w:rPr>
        <w:t xml:space="preserve">a odporučil ho Národnej rade Slovenskej republiky </w:t>
      </w:r>
      <w:r>
        <w:rPr>
          <w:rFonts w:ascii="Arial" w:hAnsi="Arial" w:cs="Arial"/>
          <w:b/>
        </w:rPr>
        <w:t>schváliť s pripomienkami.</w:t>
      </w:r>
    </w:p>
    <w:p w:rsidR="006D00EF" w:rsidP="006D00EF">
      <w:pPr>
        <w:bidi w:val="0"/>
        <w:ind w:firstLine="708"/>
        <w:jc w:val="both"/>
        <w:rPr>
          <w:rFonts w:ascii="Arial" w:hAnsi="Arial" w:cs="Arial"/>
          <w:b/>
        </w:rPr>
      </w:pPr>
    </w:p>
    <w:p w:rsidR="006D00EF" w:rsidP="006D00EF">
      <w:pPr>
        <w:bidi w:val="0"/>
        <w:ind w:firstLine="708"/>
        <w:jc w:val="both"/>
        <w:rPr>
          <w:rFonts w:ascii="Arial" w:hAnsi="Arial" w:cs="Arial"/>
          <w:b/>
        </w:rPr>
      </w:pPr>
      <w:r>
        <w:rPr>
          <w:rFonts w:ascii="Arial" w:hAnsi="Arial" w:cs="Arial"/>
        </w:rPr>
        <w:t>Výbor Národnej rady Slovenskej republiky pre verejnú správu a regi</w:t>
      </w:r>
      <w:r w:rsidR="002F0386">
        <w:rPr>
          <w:rFonts w:ascii="Arial" w:hAnsi="Arial" w:cs="Arial"/>
        </w:rPr>
        <w:t xml:space="preserve">onálny rozvoja uznesením č. 115 z 5. októbra </w:t>
      </w:r>
      <w:r>
        <w:rPr>
          <w:rFonts w:ascii="Arial" w:hAnsi="Arial" w:cs="Arial"/>
        </w:rPr>
        <w:t xml:space="preserve">2017 s vládnym návrhom zákona </w:t>
      </w:r>
      <w:r>
        <w:rPr>
          <w:rFonts w:ascii="Arial" w:hAnsi="Arial" w:cs="Arial"/>
          <w:b/>
        </w:rPr>
        <w:t xml:space="preserve">súhlasil </w:t>
      </w:r>
      <w:r>
        <w:rPr>
          <w:rFonts w:ascii="Arial" w:hAnsi="Arial" w:cs="Arial"/>
        </w:rPr>
        <w:t xml:space="preserve">a odporučil ho Národnej rade Slovenskej republiky </w:t>
      </w:r>
      <w:r>
        <w:rPr>
          <w:rFonts w:ascii="Arial" w:hAnsi="Arial" w:cs="Arial"/>
          <w:b/>
        </w:rPr>
        <w:t>schváliť s pripomienkami.</w:t>
      </w:r>
    </w:p>
    <w:p w:rsidR="006D00EF" w:rsidP="006D00EF">
      <w:pPr>
        <w:bidi w:val="0"/>
        <w:ind w:firstLine="708"/>
        <w:jc w:val="both"/>
        <w:rPr>
          <w:rFonts w:ascii="Arial" w:hAnsi="Arial" w:cs="Arial"/>
          <w:b/>
        </w:rPr>
      </w:pPr>
    </w:p>
    <w:p w:rsidR="006D00EF" w:rsidP="006D00EF">
      <w:pPr>
        <w:bidi w:val="0"/>
        <w:ind w:firstLine="708"/>
        <w:jc w:val="both"/>
        <w:rPr>
          <w:rFonts w:ascii="Arial" w:hAnsi="Arial" w:cs="Arial"/>
          <w:b/>
        </w:rPr>
      </w:pPr>
    </w:p>
    <w:p w:rsidR="006D00EF" w:rsidP="006D00EF">
      <w:pPr>
        <w:bidi w:val="0"/>
        <w:jc w:val="both"/>
        <w:rPr>
          <w:rFonts w:ascii="Arial" w:hAnsi="Arial" w:cs="Arial"/>
          <w:b/>
        </w:rPr>
      </w:pPr>
    </w:p>
    <w:p w:rsidR="006D00EF" w:rsidP="006D00EF">
      <w:pPr>
        <w:pStyle w:val="BodyText"/>
        <w:bidi w:val="0"/>
        <w:rPr>
          <w:rFonts w:ascii="Arial" w:hAnsi="Arial" w:cs="Arial"/>
        </w:rPr>
      </w:pPr>
    </w:p>
    <w:p w:rsidR="006D00EF" w:rsidP="006D00EF">
      <w:pPr>
        <w:pStyle w:val="BodyText"/>
        <w:bidi w:val="0"/>
        <w:jc w:val="center"/>
        <w:rPr>
          <w:rFonts w:ascii="Arial" w:hAnsi="Arial" w:cs="Arial"/>
          <w:b/>
          <w:bCs/>
        </w:rPr>
      </w:pPr>
      <w:r>
        <w:rPr>
          <w:rFonts w:ascii="Arial" w:hAnsi="Arial" w:cs="Arial"/>
          <w:b/>
          <w:bCs/>
        </w:rPr>
        <w:t>IV.</w:t>
      </w:r>
    </w:p>
    <w:p w:rsidR="006D00EF" w:rsidP="006D00EF">
      <w:pPr>
        <w:pStyle w:val="BodyText"/>
        <w:bidi w:val="0"/>
        <w:rPr>
          <w:rFonts w:ascii="Arial" w:hAnsi="Arial" w:cs="Arial"/>
        </w:rPr>
      </w:pPr>
    </w:p>
    <w:p w:rsidR="006D00EF" w:rsidP="006D00EF">
      <w:pPr>
        <w:pStyle w:val="BodyText"/>
        <w:bidi w:val="0"/>
        <w:rPr>
          <w:rFonts w:ascii="Arial" w:hAnsi="Arial" w:cs="Arial"/>
        </w:rPr>
      </w:pPr>
      <w:r>
        <w:rPr>
          <w:rFonts w:ascii="Arial" w:hAnsi="Arial" w:cs="Arial"/>
        </w:rPr>
        <w:tab/>
      </w:r>
    </w:p>
    <w:p w:rsidR="006D00EF" w:rsidP="006D00EF">
      <w:pPr>
        <w:pStyle w:val="BodyText"/>
        <w:bidi w:val="0"/>
        <w:rPr>
          <w:rFonts w:ascii="Arial" w:hAnsi="Arial" w:cs="Arial"/>
        </w:rPr>
      </w:pPr>
      <w:r>
        <w:rPr>
          <w:rFonts w:ascii="Arial" w:hAnsi="Arial" w:cs="Arial"/>
        </w:rPr>
        <w:tab/>
        <w:t>Z uznesení výborov Národnej rady Slovenskej republiky, uvedených v bode III. tejto správy, vyplývajú tieto pozmeňujúce a doplňujúce návrhy s odporúčaním gestorského výboru:</w:t>
      </w:r>
    </w:p>
    <w:p w:rsidR="00316A61" w:rsidP="006D00EF">
      <w:pPr>
        <w:pStyle w:val="BodyText"/>
        <w:bidi w:val="0"/>
        <w:rPr>
          <w:rFonts w:ascii="Arial" w:hAnsi="Arial" w:cs="Arial"/>
        </w:rPr>
      </w:pPr>
    </w:p>
    <w:p w:rsidR="00316A61" w:rsidP="00316A61">
      <w:pPr>
        <w:pStyle w:val="ListParagraph"/>
        <w:numPr>
          <w:numId w:val="1"/>
        </w:numPr>
        <w:bidi w:val="0"/>
        <w:spacing w:after="0" w:line="240" w:lineRule="auto"/>
        <w:ind w:left="284" w:hanging="284"/>
        <w:jc w:val="both"/>
        <w:rPr>
          <w:rStyle w:val="Emphasis"/>
          <w:rFonts w:ascii="Arial" w:hAnsi="Arial" w:cs="Arial"/>
          <w:b/>
          <w:i w:val="0"/>
          <w:sz w:val="24"/>
        </w:rPr>
      </w:pPr>
      <w:r>
        <w:rPr>
          <w:rStyle w:val="Emphasis"/>
          <w:rFonts w:ascii="Arial" w:hAnsi="Arial" w:cs="Arial"/>
          <w:b/>
          <w:i w:val="0"/>
          <w:sz w:val="24"/>
        </w:rPr>
        <w:t>K čl. I, 2. bodu</w:t>
      </w:r>
    </w:p>
    <w:p w:rsidR="00316A61" w:rsidP="00316A61">
      <w:pPr>
        <w:bidi w:val="0"/>
        <w:jc w:val="both"/>
        <w:rPr>
          <w:rFonts w:ascii="Times New Roman" w:hAnsi="Times New Roman"/>
        </w:rPr>
      </w:pPr>
      <w:r>
        <w:rPr>
          <w:rFonts w:ascii="Arial" w:hAnsi="Arial" w:cs="Arial"/>
        </w:rPr>
        <w:t>V čl. I, 2. bode v poznámke pod čiarou k odkazu 8a druhá citácia znie: „Príloha časť A, Všeobecné ustanovenia bod 3 nariadenie Komisie (ES) č. 68/2013 zo 16. januára 2013 o Katalógu kŕmnych surovín (Ú. v. EÚ L 29, 30. 1. 2013) v platnom znení.“.</w:t>
      </w:r>
    </w:p>
    <w:p w:rsidR="00316A61" w:rsidP="00316A61">
      <w:pPr>
        <w:bidi w:val="0"/>
        <w:ind w:left="1418" w:firstLine="11"/>
        <w:jc w:val="both"/>
        <w:rPr>
          <w:rFonts w:ascii="Arial" w:hAnsi="Arial" w:cs="Arial"/>
        </w:rPr>
      </w:pPr>
    </w:p>
    <w:p w:rsidR="00316A61" w:rsidP="00316A61">
      <w:pPr>
        <w:bidi w:val="0"/>
        <w:ind w:left="2835"/>
        <w:jc w:val="both"/>
        <w:rPr>
          <w:rFonts w:ascii="Arial" w:hAnsi="Arial" w:cs="Arial"/>
        </w:rPr>
      </w:pPr>
      <w:r>
        <w:rPr>
          <w:rFonts w:ascii="Arial" w:hAnsi="Arial" w:cs="Arial"/>
        </w:rPr>
        <w:t>Ide o legislatívno-technickú úpravu, ktorou sa spresňuje odkaz [nariadenie Komisie (ES) č. 68/2013 zo 16. januára 2013 o Katalógu kŕmnych surovín (Ú. v. EÚ L 29, 30. 1. 2013); bod 18 prílohy č. 2 k Legislatívnym pravidlám tvorby zákonov č. 19/1997 Z. z.].</w:t>
      </w:r>
    </w:p>
    <w:p w:rsidR="00316A61" w:rsidP="00316A61">
      <w:pPr>
        <w:bidi w:val="0"/>
        <w:ind w:left="2835"/>
        <w:jc w:val="both"/>
        <w:rPr>
          <w:rFonts w:ascii="Arial" w:hAnsi="Arial" w:cs="Arial"/>
        </w:rPr>
      </w:pPr>
    </w:p>
    <w:p w:rsidR="00D219B6" w:rsidP="00316A61">
      <w:pPr>
        <w:bidi w:val="0"/>
        <w:jc w:val="center"/>
        <w:rPr>
          <w:rFonts w:ascii="Arial" w:hAnsi="Arial" w:cs="Arial"/>
          <w:b/>
        </w:rPr>
      </w:pPr>
      <w:r>
        <w:rPr>
          <w:rFonts w:ascii="Arial" w:hAnsi="Arial" w:cs="Arial"/>
          <w:b/>
        </w:rPr>
        <w:t>Výbor Národnej rady Slovenskej republiky pre financie a rozpočet</w:t>
      </w:r>
    </w:p>
    <w:p w:rsidR="00D219B6" w:rsidP="00316A61">
      <w:pPr>
        <w:bidi w:val="0"/>
        <w:jc w:val="center"/>
        <w:rPr>
          <w:rFonts w:ascii="Arial" w:hAnsi="Arial" w:cs="Arial"/>
          <w:b/>
        </w:rPr>
      </w:pPr>
      <w:r>
        <w:rPr>
          <w:rFonts w:ascii="Arial" w:hAnsi="Arial" w:cs="Arial"/>
          <w:b/>
        </w:rPr>
        <w:t>Výbor Národnej rady Slovenskej republiky pre hospodárske záležitosti</w:t>
      </w:r>
    </w:p>
    <w:p w:rsidR="00D219B6" w:rsidP="00316A61">
      <w:pPr>
        <w:bidi w:val="0"/>
        <w:jc w:val="center"/>
        <w:rPr>
          <w:rFonts w:ascii="Arial" w:hAnsi="Arial" w:cs="Arial"/>
          <w:b/>
        </w:rPr>
      </w:pPr>
      <w:r>
        <w:rPr>
          <w:rFonts w:ascii="Arial" w:hAnsi="Arial" w:cs="Arial"/>
          <w:b/>
        </w:rPr>
        <w:t>Výbor Národnej rady Slovenskej republiky pre pôdohospodárstvo a životné prostredie</w:t>
      </w:r>
    </w:p>
    <w:p w:rsidR="00D219B6" w:rsidP="00316A61">
      <w:pPr>
        <w:bidi w:val="0"/>
        <w:jc w:val="center"/>
        <w:rPr>
          <w:rFonts w:ascii="Arial" w:hAnsi="Arial" w:cs="Arial"/>
          <w:b/>
        </w:rPr>
      </w:pPr>
      <w:r>
        <w:rPr>
          <w:rFonts w:ascii="Arial" w:hAnsi="Arial" w:cs="Arial"/>
          <w:b/>
        </w:rPr>
        <w:t>Výbor Národnej rady Slovenskej republiky pre verejnú správu a regionálny rozvoj</w:t>
      </w:r>
    </w:p>
    <w:p w:rsidR="00D219B6" w:rsidP="00316A61">
      <w:pPr>
        <w:bidi w:val="0"/>
        <w:jc w:val="center"/>
        <w:rPr>
          <w:rFonts w:ascii="Arial" w:hAnsi="Arial" w:cs="Arial"/>
          <w:b/>
        </w:rPr>
      </w:pPr>
    </w:p>
    <w:p w:rsidR="00D219B6" w:rsidP="00316A61">
      <w:pPr>
        <w:bidi w:val="0"/>
        <w:jc w:val="center"/>
        <w:rPr>
          <w:rFonts w:ascii="Arial" w:hAnsi="Arial" w:cs="Arial"/>
          <w:b/>
        </w:rPr>
      </w:pPr>
      <w:r>
        <w:rPr>
          <w:rFonts w:ascii="Arial" w:hAnsi="Arial" w:cs="Arial"/>
          <w:b/>
        </w:rPr>
        <w:t>Gestorský výbor odporúča schváliť</w:t>
      </w:r>
    </w:p>
    <w:p w:rsidR="00D219B6" w:rsidRPr="00316A61" w:rsidP="00316A61">
      <w:pPr>
        <w:bidi w:val="0"/>
        <w:jc w:val="center"/>
        <w:rPr>
          <w:rFonts w:ascii="Arial" w:hAnsi="Arial" w:cs="Arial"/>
          <w:b/>
        </w:rPr>
      </w:pPr>
    </w:p>
    <w:p w:rsidR="00316A61" w:rsidP="00316A61">
      <w:pPr>
        <w:pStyle w:val="ListParagraph"/>
        <w:bidi w:val="0"/>
        <w:spacing w:after="0" w:line="240" w:lineRule="auto"/>
        <w:jc w:val="both"/>
        <w:rPr>
          <w:rStyle w:val="Emphasis"/>
          <w:rFonts w:ascii="Arial" w:hAnsi="Arial" w:cs="Arial"/>
          <w:b/>
          <w:i w:val="0"/>
        </w:rPr>
      </w:pPr>
    </w:p>
    <w:p w:rsidR="00316A61" w:rsidP="00316A61">
      <w:pPr>
        <w:pStyle w:val="ListParagraph"/>
        <w:numPr>
          <w:numId w:val="1"/>
        </w:numPr>
        <w:bidi w:val="0"/>
        <w:spacing w:after="0" w:line="240" w:lineRule="auto"/>
        <w:ind w:left="284" w:hanging="284"/>
        <w:jc w:val="both"/>
        <w:rPr>
          <w:rStyle w:val="Emphasis"/>
          <w:rFonts w:ascii="Arial" w:hAnsi="Arial" w:cs="Arial"/>
          <w:b/>
          <w:i w:val="0"/>
          <w:sz w:val="24"/>
        </w:rPr>
      </w:pPr>
      <w:r>
        <w:rPr>
          <w:rStyle w:val="Emphasis"/>
          <w:rFonts w:ascii="Arial" w:hAnsi="Arial" w:cs="Arial"/>
          <w:b/>
          <w:i w:val="0"/>
          <w:sz w:val="24"/>
        </w:rPr>
        <w:t>K čl. I, 23. bodu</w:t>
      </w:r>
    </w:p>
    <w:p w:rsidR="00316A61" w:rsidP="00316A61">
      <w:pPr>
        <w:bidi w:val="0"/>
        <w:jc w:val="both"/>
        <w:rPr>
          <w:rStyle w:val="Emphasis"/>
          <w:rFonts w:ascii="Arial" w:hAnsi="Arial" w:cs="Arial"/>
          <w:i w:val="0"/>
        </w:rPr>
      </w:pPr>
      <w:r>
        <w:rPr>
          <w:rStyle w:val="Emphasis"/>
          <w:rFonts w:ascii="Arial" w:hAnsi="Arial" w:cs="Arial"/>
          <w:i w:val="0"/>
        </w:rPr>
        <w:t>V čl. I, za sa 23. bod  vkladá nový 24. bod, ktorý znie:</w:t>
      </w:r>
    </w:p>
    <w:p w:rsidR="00316A61" w:rsidP="00316A61">
      <w:pPr>
        <w:bidi w:val="0"/>
        <w:jc w:val="both"/>
        <w:rPr>
          <w:rStyle w:val="Emphasis"/>
          <w:rFonts w:ascii="Arial" w:hAnsi="Arial" w:cs="Arial"/>
          <w:i w:val="0"/>
        </w:rPr>
      </w:pPr>
      <w:r>
        <w:rPr>
          <w:rStyle w:val="Emphasis"/>
          <w:rFonts w:ascii="Arial" w:hAnsi="Arial" w:cs="Arial"/>
          <w:i w:val="0"/>
        </w:rPr>
        <w:t>„24.  V § 16 ods. 9 sa slová „c), f), g) a h).“ nahrádzajú slovami „c), f) a g).“.“.</w:t>
      </w:r>
    </w:p>
    <w:p w:rsidR="00316A61" w:rsidP="00316A61">
      <w:pPr>
        <w:bidi w:val="0"/>
        <w:jc w:val="both"/>
        <w:rPr>
          <w:rFonts w:ascii="Times New Roman" w:hAnsi="Times New Roman"/>
        </w:rPr>
      </w:pPr>
      <w:r>
        <w:rPr>
          <w:rStyle w:val="Emphasis"/>
          <w:rFonts w:ascii="Arial" w:hAnsi="Arial" w:cs="Arial"/>
          <w:i w:val="0"/>
        </w:rPr>
        <w:t>Ostatné body sa primerane prečíslujú.</w:t>
      </w:r>
    </w:p>
    <w:p w:rsidR="00316A61" w:rsidP="00316A61">
      <w:pPr>
        <w:pStyle w:val="ListParagraph"/>
        <w:bidi w:val="0"/>
        <w:spacing w:after="0" w:line="240" w:lineRule="auto"/>
        <w:ind w:left="1418"/>
        <w:jc w:val="both"/>
        <w:rPr>
          <w:rFonts w:ascii="Arial" w:hAnsi="Arial"/>
          <w:sz w:val="24"/>
        </w:rPr>
      </w:pPr>
    </w:p>
    <w:p w:rsidR="00316A61" w:rsidP="00316A61">
      <w:pPr>
        <w:pStyle w:val="ListParagraph"/>
        <w:bidi w:val="0"/>
        <w:spacing w:after="0" w:line="240" w:lineRule="auto"/>
        <w:ind w:left="2835"/>
        <w:jc w:val="both"/>
        <w:rPr>
          <w:rFonts w:ascii="Arial" w:hAnsi="Arial"/>
          <w:sz w:val="24"/>
        </w:rPr>
      </w:pPr>
      <w:r>
        <w:rPr>
          <w:rFonts w:ascii="Arial" w:hAnsi="Arial"/>
          <w:sz w:val="24"/>
        </w:rPr>
        <w:t>Legislatívno-technická úprava: oprava vnútorných odkazov v nadväznosti na vypustenie písmena g) v § 16 ods. 8 (23. bod čl. I návrhu zákona).</w:t>
      </w:r>
    </w:p>
    <w:p w:rsidR="00316A61" w:rsidP="00316A61">
      <w:pPr>
        <w:pStyle w:val="ListParagraph"/>
        <w:bidi w:val="0"/>
        <w:spacing w:after="0" w:line="240" w:lineRule="auto"/>
        <w:ind w:left="2835"/>
        <w:jc w:val="both"/>
        <w:rPr>
          <w:rFonts w:ascii="Arial" w:hAnsi="Arial"/>
          <w:sz w:val="24"/>
        </w:rPr>
      </w:pPr>
    </w:p>
    <w:p w:rsidR="00D219B6" w:rsidP="00D219B6">
      <w:pPr>
        <w:bidi w:val="0"/>
        <w:jc w:val="center"/>
        <w:rPr>
          <w:rFonts w:ascii="Arial" w:hAnsi="Arial" w:cs="Arial"/>
          <w:b/>
        </w:rPr>
      </w:pPr>
      <w:r>
        <w:rPr>
          <w:rFonts w:ascii="Arial" w:hAnsi="Arial" w:cs="Arial"/>
          <w:b/>
        </w:rPr>
        <w:t>Výbor Národnej rady Slovenskej republiky pre financie a rozpočet</w:t>
      </w:r>
    </w:p>
    <w:p w:rsidR="00D219B6" w:rsidP="00D219B6">
      <w:pPr>
        <w:bidi w:val="0"/>
        <w:jc w:val="center"/>
        <w:rPr>
          <w:rFonts w:ascii="Arial" w:hAnsi="Arial" w:cs="Arial"/>
          <w:b/>
        </w:rPr>
      </w:pPr>
      <w:r>
        <w:rPr>
          <w:rFonts w:ascii="Arial" w:hAnsi="Arial" w:cs="Arial"/>
          <w:b/>
        </w:rPr>
        <w:t>Výbor Národnej rady Slovenskej republiky pre hospodárske záležitosti</w:t>
      </w:r>
    </w:p>
    <w:p w:rsidR="00D219B6" w:rsidP="00D219B6">
      <w:pPr>
        <w:bidi w:val="0"/>
        <w:jc w:val="center"/>
        <w:rPr>
          <w:rFonts w:ascii="Arial" w:hAnsi="Arial" w:cs="Arial"/>
          <w:b/>
        </w:rPr>
      </w:pPr>
      <w:r>
        <w:rPr>
          <w:rFonts w:ascii="Arial" w:hAnsi="Arial" w:cs="Arial"/>
          <w:b/>
        </w:rPr>
        <w:t>Výbor Národnej rady Slovenskej republiky pre pôdohospodárstvo a životné prostredie</w:t>
      </w:r>
    </w:p>
    <w:p w:rsidR="00D219B6" w:rsidP="00D219B6">
      <w:pPr>
        <w:bidi w:val="0"/>
        <w:jc w:val="center"/>
        <w:rPr>
          <w:rFonts w:ascii="Arial" w:hAnsi="Arial" w:cs="Arial"/>
          <w:b/>
        </w:rPr>
      </w:pPr>
      <w:r>
        <w:rPr>
          <w:rFonts w:ascii="Arial" w:hAnsi="Arial" w:cs="Arial"/>
          <w:b/>
        </w:rPr>
        <w:t>Výbor Národnej rady Slovenskej republiky pre verejnú správu a regionálny rozvoj</w:t>
      </w:r>
    </w:p>
    <w:p w:rsidR="00D219B6" w:rsidP="00D219B6">
      <w:pPr>
        <w:bidi w:val="0"/>
        <w:jc w:val="center"/>
        <w:rPr>
          <w:rFonts w:ascii="Arial" w:hAnsi="Arial" w:cs="Arial"/>
          <w:b/>
        </w:rPr>
      </w:pPr>
    </w:p>
    <w:p w:rsidR="00D219B6" w:rsidP="00D219B6">
      <w:pPr>
        <w:bidi w:val="0"/>
        <w:jc w:val="center"/>
        <w:rPr>
          <w:rFonts w:ascii="Arial" w:hAnsi="Arial" w:cs="Arial"/>
          <w:b/>
        </w:rPr>
      </w:pPr>
      <w:r>
        <w:rPr>
          <w:rFonts w:ascii="Arial" w:hAnsi="Arial" w:cs="Arial"/>
          <w:b/>
        </w:rPr>
        <w:t>Gestorský výbor odporúča schváliť</w:t>
      </w:r>
    </w:p>
    <w:p w:rsidR="00316A61" w:rsidP="00316A61">
      <w:pPr>
        <w:pStyle w:val="ListParagraph"/>
        <w:bidi w:val="0"/>
        <w:spacing w:after="0" w:line="240" w:lineRule="auto"/>
        <w:ind w:left="2835"/>
        <w:jc w:val="both"/>
        <w:rPr>
          <w:rFonts w:ascii="Arial" w:hAnsi="Arial"/>
          <w:sz w:val="24"/>
        </w:rPr>
      </w:pPr>
    </w:p>
    <w:p w:rsidR="00316A61" w:rsidP="00316A61">
      <w:pPr>
        <w:bidi w:val="0"/>
        <w:rPr>
          <w:rFonts w:ascii="Arial" w:hAnsi="Arial" w:cs="Arial"/>
          <w:b/>
        </w:rPr>
      </w:pPr>
    </w:p>
    <w:p w:rsidR="00316A61" w:rsidP="00316A61">
      <w:pPr>
        <w:bidi w:val="0"/>
        <w:rPr>
          <w:rFonts w:ascii="Arial" w:hAnsi="Arial" w:cs="Arial"/>
          <w:b/>
        </w:rPr>
      </w:pPr>
    </w:p>
    <w:p w:rsidR="00316A61" w:rsidP="00316A61">
      <w:pPr>
        <w:bidi w:val="0"/>
        <w:ind w:left="142" w:hanging="142"/>
        <w:rPr>
          <w:rFonts w:ascii="Arial" w:hAnsi="Arial" w:cs="Arial"/>
          <w:b/>
        </w:rPr>
      </w:pPr>
      <w:r>
        <w:rPr>
          <w:rFonts w:ascii="Arial" w:hAnsi="Arial" w:cs="Arial"/>
          <w:b/>
        </w:rPr>
        <w:t>3. K čl. I bod 27 (§ 20 ods. 1)</w:t>
      </w:r>
    </w:p>
    <w:p w:rsidR="00316A61" w:rsidP="00316A61">
      <w:pPr>
        <w:pStyle w:val="ListParagraph"/>
        <w:bidi w:val="0"/>
        <w:spacing w:after="0" w:line="240" w:lineRule="auto"/>
        <w:ind w:left="0"/>
        <w:jc w:val="both"/>
        <w:rPr>
          <w:rFonts w:ascii="Arial" w:hAnsi="Arial"/>
          <w:sz w:val="24"/>
          <w:lang w:eastAsia="sk-SK"/>
        </w:rPr>
      </w:pPr>
      <w:r>
        <w:rPr>
          <w:rFonts w:ascii="Arial" w:hAnsi="Arial"/>
          <w:sz w:val="24"/>
          <w:lang w:eastAsia="sk-SK"/>
        </w:rPr>
        <w:t>V bode 27. v § 20 ods. 1 sa slová „(ďalej len „ortuť“)“ nahrádzajú slovami „(ďalej len „odpadová ortuť“)“.</w:t>
      </w:r>
    </w:p>
    <w:p w:rsidR="00316A61" w:rsidP="00316A61">
      <w:pPr>
        <w:bidi w:val="0"/>
        <w:rPr>
          <w:rFonts w:ascii="Arial" w:hAnsi="Arial" w:cs="Arial"/>
          <w:i/>
        </w:rPr>
      </w:pPr>
      <w:r>
        <w:rPr>
          <w:rFonts w:ascii="Arial" w:hAnsi="Arial" w:cs="Arial"/>
          <w:i/>
        </w:rPr>
        <w:t xml:space="preserve">   </w:t>
      </w:r>
    </w:p>
    <w:p w:rsidR="00316A61" w:rsidP="00316A61">
      <w:pPr>
        <w:pStyle w:val="ListParagraph"/>
        <w:bidi w:val="0"/>
        <w:spacing w:after="0" w:line="240" w:lineRule="auto"/>
        <w:ind w:left="2835"/>
        <w:jc w:val="both"/>
        <w:rPr>
          <w:rFonts w:ascii="Arial" w:hAnsi="Arial"/>
          <w:sz w:val="24"/>
          <w:lang w:eastAsia="sk-SK"/>
        </w:rPr>
      </w:pPr>
      <w:r>
        <w:rPr>
          <w:rFonts w:ascii="Arial" w:hAnsi="Arial"/>
          <w:sz w:val="24"/>
          <w:lang w:eastAsia="sk-SK"/>
        </w:rPr>
        <w:t xml:space="preserve">Ide o pojmové zosúladenie návrhu zákona s nariadením Európskeho parlamentu a Rady (EÚ) 2017/852. </w:t>
      </w:r>
    </w:p>
    <w:p w:rsidR="00316A61" w:rsidP="00316A61">
      <w:pPr>
        <w:pStyle w:val="ListParagraph"/>
        <w:bidi w:val="0"/>
        <w:spacing w:after="0" w:line="240" w:lineRule="auto"/>
        <w:ind w:left="2835"/>
        <w:jc w:val="both"/>
        <w:rPr>
          <w:rFonts w:ascii="Arial" w:hAnsi="Arial"/>
          <w:sz w:val="24"/>
          <w:lang w:eastAsia="sk-SK"/>
        </w:rPr>
      </w:pPr>
    </w:p>
    <w:p w:rsidR="00316A61" w:rsidP="00316A61">
      <w:pPr>
        <w:bidi w:val="0"/>
        <w:jc w:val="center"/>
        <w:rPr>
          <w:rFonts w:ascii="Arial" w:hAnsi="Arial" w:cs="Arial"/>
          <w:b/>
        </w:rPr>
      </w:pPr>
      <w:r>
        <w:rPr>
          <w:rFonts w:ascii="Arial" w:hAnsi="Arial" w:cs="Arial"/>
          <w:b/>
        </w:rPr>
        <w:t>Výbor Národnej rady Slovenskej republiky pre pôdohospodárstvo a životné prostredie</w:t>
      </w:r>
    </w:p>
    <w:p w:rsidR="00316A61" w:rsidP="00316A61">
      <w:pPr>
        <w:bidi w:val="0"/>
        <w:jc w:val="center"/>
        <w:rPr>
          <w:rFonts w:ascii="Arial" w:hAnsi="Arial" w:cs="Arial"/>
          <w:b/>
        </w:rPr>
      </w:pPr>
    </w:p>
    <w:p w:rsidR="00316A61" w:rsidP="00316A61">
      <w:pPr>
        <w:bidi w:val="0"/>
        <w:jc w:val="center"/>
        <w:rPr>
          <w:rFonts w:ascii="Arial" w:hAnsi="Arial" w:cs="Arial"/>
          <w:b/>
        </w:rPr>
      </w:pPr>
      <w:r>
        <w:rPr>
          <w:rFonts w:ascii="Arial" w:hAnsi="Arial" w:cs="Arial"/>
          <w:b/>
        </w:rPr>
        <w:t>Gestorský výbor odporúča schváliť</w:t>
      </w:r>
    </w:p>
    <w:p w:rsidR="00316A61" w:rsidP="00316A61">
      <w:pPr>
        <w:pStyle w:val="ListParagraph"/>
        <w:bidi w:val="0"/>
        <w:spacing w:after="0" w:line="240" w:lineRule="auto"/>
        <w:ind w:left="2835"/>
        <w:jc w:val="both"/>
        <w:rPr>
          <w:rFonts w:ascii="Arial" w:hAnsi="Arial"/>
          <w:sz w:val="24"/>
          <w:lang w:eastAsia="sk-SK"/>
        </w:rPr>
      </w:pPr>
    </w:p>
    <w:p w:rsidR="00316A61" w:rsidP="00316A61">
      <w:pPr>
        <w:pStyle w:val="ListParagraph"/>
        <w:bidi w:val="0"/>
        <w:spacing w:after="0" w:line="240" w:lineRule="auto"/>
        <w:ind w:left="2835"/>
        <w:jc w:val="both"/>
        <w:rPr>
          <w:rFonts w:ascii="Arial" w:hAnsi="Arial"/>
          <w:sz w:val="24"/>
          <w:lang w:eastAsia="sk-SK"/>
        </w:rPr>
      </w:pPr>
    </w:p>
    <w:p w:rsidR="00316A61" w:rsidP="00316A61">
      <w:pPr>
        <w:bidi w:val="0"/>
        <w:ind w:left="360" w:hanging="360"/>
        <w:jc w:val="both"/>
        <w:rPr>
          <w:rStyle w:val="Emphasis"/>
          <w:rFonts w:ascii="Arial" w:hAnsi="Arial" w:cs="Arial"/>
          <w:b/>
          <w:i w:val="0"/>
          <w:lang w:eastAsia="en-US"/>
        </w:rPr>
      </w:pPr>
      <w:r>
        <w:rPr>
          <w:rStyle w:val="Emphasis"/>
          <w:rFonts w:ascii="Arial" w:hAnsi="Arial" w:cs="Arial"/>
          <w:b/>
          <w:i w:val="0"/>
        </w:rPr>
        <w:t>4. K čl. I, 27. bodu</w:t>
      </w:r>
    </w:p>
    <w:p w:rsidR="00316A61" w:rsidP="00316A61">
      <w:pPr>
        <w:bidi w:val="0"/>
        <w:jc w:val="both"/>
        <w:rPr>
          <w:rFonts w:ascii="Times New Roman" w:hAnsi="Times New Roman"/>
        </w:rPr>
      </w:pPr>
      <w:r>
        <w:rPr>
          <w:rFonts w:ascii="Arial" w:hAnsi="Arial" w:cs="Arial"/>
        </w:rPr>
        <w:t>V čl. I, 27. bode v § 20  ods. 1 sa nad druhé slovo „ortuť“ umiestňuje odkaz 38b, nad slová „zlúčenín ortuti“ sa umiestňuje odkaz 38c,  nad slová „zmesi ortuti“ sa umiestňuje odkaz 38d.</w:t>
      </w:r>
    </w:p>
    <w:p w:rsidR="00316A61" w:rsidP="00316A61">
      <w:pPr>
        <w:bidi w:val="0"/>
        <w:jc w:val="both"/>
        <w:rPr>
          <w:rFonts w:ascii="Arial" w:hAnsi="Arial" w:cs="Arial"/>
        </w:rPr>
      </w:pPr>
      <w:r>
        <w:rPr>
          <w:rFonts w:ascii="Arial" w:hAnsi="Arial" w:cs="Arial"/>
        </w:rPr>
        <w:t>Poznámky pod čiarou k odkazom 38b až 38d znejú:</w:t>
      </w:r>
    </w:p>
    <w:p w:rsidR="00316A61" w:rsidP="00316A61">
      <w:pPr>
        <w:bidi w:val="0"/>
        <w:jc w:val="both"/>
        <w:rPr>
          <w:rFonts w:ascii="Arial" w:hAnsi="Arial" w:cs="Arial"/>
        </w:rPr>
      </w:pPr>
      <w:r>
        <w:rPr>
          <w:rFonts w:ascii="Arial" w:hAnsi="Arial" w:cs="Arial"/>
        </w:rPr>
        <w:t>„</w:t>
      </w:r>
      <w:r>
        <w:rPr>
          <w:rFonts w:ascii="Arial" w:hAnsi="Arial" w:cs="Arial"/>
          <w:vertAlign w:val="superscript"/>
        </w:rPr>
        <w:t>38b</w:t>
      </w:r>
      <w:r>
        <w:rPr>
          <w:rFonts w:ascii="Arial" w:hAnsi="Arial" w:cs="Arial"/>
        </w:rPr>
        <w:t>) Čl. 2 bod 1 nariadenia (EÚ) 2017/852.</w:t>
      </w:r>
    </w:p>
    <w:p w:rsidR="00316A61" w:rsidP="00316A61">
      <w:pPr>
        <w:bidi w:val="0"/>
        <w:jc w:val="both"/>
        <w:rPr>
          <w:rFonts w:ascii="Arial" w:hAnsi="Arial" w:cs="Arial"/>
        </w:rPr>
      </w:pPr>
      <w:r>
        <w:rPr>
          <w:rFonts w:ascii="Arial" w:hAnsi="Arial" w:cs="Arial"/>
          <w:vertAlign w:val="superscript"/>
        </w:rPr>
        <w:t>38c</w:t>
      </w:r>
      <w:r>
        <w:rPr>
          <w:rFonts w:ascii="Arial" w:hAnsi="Arial" w:cs="Arial"/>
        </w:rPr>
        <w:t>) Čl. 2 bod 2 nariadenia (EÚ) 2017/852.</w:t>
      </w:r>
    </w:p>
    <w:p w:rsidR="00316A61" w:rsidP="00316A61">
      <w:pPr>
        <w:bidi w:val="0"/>
        <w:jc w:val="both"/>
        <w:rPr>
          <w:rFonts w:ascii="Arial" w:hAnsi="Arial" w:cs="Arial"/>
        </w:rPr>
      </w:pPr>
      <w:r>
        <w:rPr>
          <w:rFonts w:ascii="Arial" w:hAnsi="Arial" w:cs="Arial"/>
          <w:vertAlign w:val="superscript"/>
        </w:rPr>
        <w:t>38d</w:t>
      </w:r>
      <w:r>
        <w:rPr>
          <w:rFonts w:ascii="Arial" w:hAnsi="Arial" w:cs="Arial"/>
        </w:rPr>
        <w:t>) Čl. 2 bod 3 nariadenia (EÚ) 2017/852.“.</w:t>
      </w:r>
    </w:p>
    <w:p w:rsidR="00316A61" w:rsidP="00316A61">
      <w:pPr>
        <w:bidi w:val="0"/>
        <w:jc w:val="both"/>
        <w:rPr>
          <w:rFonts w:ascii="Arial" w:hAnsi="Arial" w:cs="Arial"/>
        </w:rPr>
      </w:pPr>
    </w:p>
    <w:p w:rsidR="00316A61" w:rsidP="00316A61">
      <w:pPr>
        <w:bidi w:val="0"/>
        <w:ind w:left="2835"/>
        <w:jc w:val="both"/>
        <w:rPr>
          <w:rFonts w:ascii="Arial" w:hAnsi="Arial" w:cs="Arial"/>
        </w:rPr>
      </w:pPr>
      <w:r>
        <w:rPr>
          <w:rFonts w:ascii="Arial" w:hAnsi="Arial" w:cs="Arial"/>
        </w:rPr>
        <w:t>Ide o legislatívno-technickú úpravu, ktorou sa spresňuje právny text (bod 18 tretí pododsek Prílohy č. 2 k Legislatívnym pravidlám tvorby zákonov č. 19/1997 Z. z.) v súlade s nariadením (EÚ) 2017/852.</w:t>
      </w:r>
    </w:p>
    <w:p w:rsidR="00316A61" w:rsidP="00316A61">
      <w:pPr>
        <w:bidi w:val="0"/>
        <w:ind w:left="2835"/>
        <w:jc w:val="both"/>
        <w:rPr>
          <w:rFonts w:ascii="Arial" w:hAnsi="Arial" w:cs="Arial"/>
        </w:rPr>
      </w:pPr>
    </w:p>
    <w:p w:rsidR="00D219B6" w:rsidP="00D219B6">
      <w:pPr>
        <w:bidi w:val="0"/>
        <w:jc w:val="center"/>
        <w:rPr>
          <w:rFonts w:ascii="Arial" w:hAnsi="Arial" w:cs="Arial"/>
          <w:b/>
        </w:rPr>
      </w:pPr>
      <w:r>
        <w:rPr>
          <w:rFonts w:ascii="Arial" w:hAnsi="Arial" w:cs="Arial"/>
          <w:b/>
        </w:rPr>
        <w:t>Výbor Národnej rady Slovenskej republiky pre financie a rozpočet</w:t>
      </w:r>
    </w:p>
    <w:p w:rsidR="00D219B6" w:rsidP="00D219B6">
      <w:pPr>
        <w:bidi w:val="0"/>
        <w:jc w:val="center"/>
        <w:rPr>
          <w:rFonts w:ascii="Arial" w:hAnsi="Arial" w:cs="Arial"/>
          <w:b/>
        </w:rPr>
      </w:pPr>
      <w:r>
        <w:rPr>
          <w:rFonts w:ascii="Arial" w:hAnsi="Arial" w:cs="Arial"/>
          <w:b/>
        </w:rPr>
        <w:t>Výbor Národnej rady Slovenskej republiky pre hospodárske záležitosti</w:t>
      </w:r>
    </w:p>
    <w:p w:rsidR="00D219B6" w:rsidP="00D219B6">
      <w:pPr>
        <w:bidi w:val="0"/>
        <w:jc w:val="center"/>
        <w:rPr>
          <w:rFonts w:ascii="Arial" w:hAnsi="Arial" w:cs="Arial"/>
          <w:b/>
        </w:rPr>
      </w:pPr>
      <w:r>
        <w:rPr>
          <w:rFonts w:ascii="Arial" w:hAnsi="Arial" w:cs="Arial"/>
          <w:b/>
        </w:rPr>
        <w:t>Výbor Národnej rady Slovenskej republiky pre pôdohospodárstvo a životné prostredie</w:t>
      </w:r>
    </w:p>
    <w:p w:rsidR="00D219B6" w:rsidP="00D219B6">
      <w:pPr>
        <w:bidi w:val="0"/>
        <w:jc w:val="center"/>
        <w:rPr>
          <w:rFonts w:ascii="Arial" w:hAnsi="Arial" w:cs="Arial"/>
          <w:b/>
        </w:rPr>
      </w:pPr>
      <w:r>
        <w:rPr>
          <w:rFonts w:ascii="Arial" w:hAnsi="Arial" w:cs="Arial"/>
          <w:b/>
        </w:rPr>
        <w:t>Výbor Národnej rady Slovenskej republiky pre verejnú správu a regionálny rozvoj</w:t>
      </w:r>
    </w:p>
    <w:p w:rsidR="00D219B6" w:rsidP="00D219B6">
      <w:pPr>
        <w:bidi w:val="0"/>
        <w:jc w:val="center"/>
        <w:rPr>
          <w:rFonts w:ascii="Arial" w:hAnsi="Arial" w:cs="Arial"/>
          <w:b/>
        </w:rPr>
      </w:pPr>
    </w:p>
    <w:p w:rsidR="00D219B6" w:rsidP="00D219B6">
      <w:pPr>
        <w:bidi w:val="0"/>
        <w:jc w:val="center"/>
        <w:rPr>
          <w:rFonts w:ascii="Arial" w:hAnsi="Arial" w:cs="Arial"/>
          <w:b/>
        </w:rPr>
      </w:pPr>
      <w:r>
        <w:rPr>
          <w:rFonts w:ascii="Arial" w:hAnsi="Arial" w:cs="Arial"/>
          <w:b/>
        </w:rPr>
        <w:t>Gestorský výbor odporúča schváliť</w:t>
      </w:r>
    </w:p>
    <w:p w:rsidR="00316A61" w:rsidP="00316A61">
      <w:pPr>
        <w:pStyle w:val="ListParagraph"/>
        <w:bidi w:val="0"/>
        <w:spacing w:after="0" w:line="240" w:lineRule="auto"/>
        <w:ind w:left="2835"/>
        <w:jc w:val="both"/>
        <w:rPr>
          <w:lang w:eastAsia="sk-SK"/>
        </w:rPr>
      </w:pPr>
    </w:p>
    <w:p w:rsidR="00316A61" w:rsidP="00316A61">
      <w:pPr>
        <w:pStyle w:val="ListParagraph"/>
        <w:bidi w:val="0"/>
        <w:spacing w:after="0" w:line="240" w:lineRule="auto"/>
        <w:ind w:left="2835"/>
        <w:jc w:val="both"/>
        <w:rPr>
          <w:rFonts w:ascii="Arial" w:hAnsi="Arial"/>
          <w:sz w:val="24"/>
          <w:lang w:eastAsia="sk-SK"/>
        </w:rPr>
      </w:pPr>
    </w:p>
    <w:p w:rsidR="00316A61" w:rsidP="00316A61">
      <w:pPr>
        <w:pStyle w:val="ListParagraph"/>
        <w:bidi w:val="0"/>
        <w:spacing w:after="0" w:line="240" w:lineRule="auto"/>
        <w:ind w:left="502"/>
        <w:jc w:val="both"/>
        <w:rPr>
          <w:rFonts w:ascii="Times New Roman" w:hAnsi="Times New Roman"/>
          <w:sz w:val="24"/>
          <w:lang w:eastAsia="sk-SK"/>
        </w:rPr>
      </w:pPr>
    </w:p>
    <w:p w:rsidR="00316A61" w:rsidP="00316A61">
      <w:pPr>
        <w:bidi w:val="0"/>
        <w:rPr>
          <w:rFonts w:ascii="Arial" w:hAnsi="Arial" w:cs="Arial"/>
          <w:b/>
        </w:rPr>
      </w:pPr>
      <w:r>
        <w:rPr>
          <w:rFonts w:ascii="Arial" w:hAnsi="Arial" w:cs="Arial"/>
          <w:b/>
        </w:rPr>
        <w:t>5. K čl. I bodom 27 (§ 20 ods. 2 až 8) až 29, 32 až 36,  38 až 41, 160, 167, 168, 207 a 223</w:t>
      </w:r>
    </w:p>
    <w:p w:rsidR="00316A61" w:rsidP="00316A61">
      <w:pPr>
        <w:pStyle w:val="ListParagraph"/>
        <w:bidi w:val="0"/>
        <w:spacing w:after="0" w:line="240" w:lineRule="auto"/>
        <w:ind w:left="0"/>
        <w:jc w:val="both"/>
        <w:rPr>
          <w:rFonts w:ascii="Arial" w:hAnsi="Arial"/>
          <w:sz w:val="24"/>
          <w:lang w:eastAsia="sk-SK"/>
        </w:rPr>
      </w:pPr>
      <w:r>
        <w:rPr>
          <w:rFonts w:ascii="Arial" w:hAnsi="Arial"/>
          <w:sz w:val="24"/>
          <w:lang w:eastAsia="sk-SK"/>
        </w:rPr>
        <w:t>V bode 27. až 29., 32. až 36., 38. až 41., 160., 167., 168., 207. a 223. sa pred slovo „ortuť“ vo všetkých tvaroch vkladá slovo „odpadová“ v príslušnom tvare.</w:t>
      </w:r>
    </w:p>
    <w:p w:rsidR="00316A61" w:rsidP="00316A61">
      <w:pPr>
        <w:pStyle w:val="ListParagraph"/>
        <w:bidi w:val="0"/>
        <w:spacing w:after="0" w:line="240" w:lineRule="auto"/>
        <w:ind w:left="284"/>
        <w:rPr>
          <w:rFonts w:ascii="Arial" w:hAnsi="Arial"/>
          <w:i/>
          <w:sz w:val="24"/>
          <w:lang w:eastAsia="sk-SK"/>
        </w:rPr>
      </w:pPr>
    </w:p>
    <w:p w:rsidR="00316A61" w:rsidP="00316A61">
      <w:pPr>
        <w:pStyle w:val="ListParagraph"/>
        <w:bidi w:val="0"/>
        <w:spacing w:after="0" w:line="240" w:lineRule="auto"/>
        <w:ind w:left="284"/>
        <w:rPr>
          <w:rFonts w:ascii="Arial" w:hAnsi="Arial"/>
          <w:i/>
          <w:sz w:val="24"/>
          <w:lang w:eastAsia="sk-SK"/>
        </w:rPr>
      </w:pPr>
      <w:r>
        <w:rPr>
          <w:rFonts w:ascii="Arial" w:hAnsi="Arial"/>
          <w:i/>
          <w:sz w:val="24"/>
          <w:lang w:eastAsia="sk-SK"/>
        </w:rPr>
        <w:t xml:space="preserve">    </w:t>
      </w:r>
    </w:p>
    <w:p w:rsidR="00316A61" w:rsidP="00316A61">
      <w:pPr>
        <w:pStyle w:val="ListParagraph"/>
        <w:bidi w:val="0"/>
        <w:spacing w:after="0" w:line="240" w:lineRule="auto"/>
        <w:ind w:left="2835"/>
        <w:jc w:val="both"/>
        <w:rPr>
          <w:rFonts w:ascii="Arial" w:hAnsi="Arial"/>
          <w:sz w:val="24"/>
          <w:lang w:eastAsia="sk-SK"/>
        </w:rPr>
      </w:pPr>
      <w:r>
        <w:rPr>
          <w:rFonts w:ascii="Arial" w:hAnsi="Arial"/>
          <w:sz w:val="24"/>
          <w:lang w:eastAsia="sk-SK"/>
        </w:rPr>
        <w:t xml:space="preserve">Ide o pojmové zosúladenie návrhu zákona s nariadením Európskeho parlamentu a Rady (EÚ) 2017/852. </w:t>
      </w:r>
    </w:p>
    <w:p w:rsidR="00316A61" w:rsidP="00316A61">
      <w:pPr>
        <w:pStyle w:val="ListParagraph"/>
        <w:bidi w:val="0"/>
        <w:spacing w:after="0" w:line="240" w:lineRule="auto"/>
        <w:ind w:left="2835"/>
        <w:jc w:val="both"/>
        <w:rPr>
          <w:rFonts w:ascii="Arial" w:hAnsi="Arial"/>
          <w:sz w:val="24"/>
          <w:lang w:eastAsia="sk-SK"/>
        </w:rPr>
      </w:pPr>
    </w:p>
    <w:p w:rsidR="00316A61" w:rsidP="00316A61">
      <w:pPr>
        <w:bidi w:val="0"/>
        <w:jc w:val="center"/>
        <w:rPr>
          <w:rFonts w:ascii="Arial" w:hAnsi="Arial" w:cs="Arial"/>
          <w:b/>
        </w:rPr>
      </w:pPr>
      <w:r>
        <w:rPr>
          <w:rFonts w:ascii="Arial" w:hAnsi="Arial" w:cs="Arial"/>
          <w:b/>
        </w:rPr>
        <w:t>Výbor Národnej rady Slovenskej republiky pre pôdohospodárstvo a životné prostredie</w:t>
      </w:r>
    </w:p>
    <w:p w:rsidR="00316A61" w:rsidP="00316A61">
      <w:pPr>
        <w:bidi w:val="0"/>
        <w:jc w:val="center"/>
        <w:rPr>
          <w:rFonts w:ascii="Arial" w:hAnsi="Arial" w:cs="Arial"/>
          <w:b/>
        </w:rPr>
      </w:pPr>
    </w:p>
    <w:p w:rsidR="00316A61" w:rsidP="00316A61">
      <w:pPr>
        <w:bidi w:val="0"/>
        <w:jc w:val="center"/>
        <w:rPr>
          <w:rFonts w:ascii="Arial" w:hAnsi="Arial" w:cs="Arial"/>
          <w:b/>
        </w:rPr>
      </w:pPr>
      <w:r>
        <w:rPr>
          <w:rFonts w:ascii="Arial" w:hAnsi="Arial" w:cs="Arial"/>
          <w:b/>
        </w:rPr>
        <w:t>Gestorský výbor odporúča schváliť</w:t>
      </w:r>
    </w:p>
    <w:p w:rsidR="00316A61" w:rsidP="00316A61">
      <w:pPr>
        <w:pStyle w:val="ListParagraph"/>
        <w:bidi w:val="0"/>
        <w:spacing w:after="0" w:line="240" w:lineRule="auto"/>
        <w:ind w:left="2835"/>
        <w:jc w:val="both"/>
        <w:rPr>
          <w:rFonts w:ascii="Arial" w:hAnsi="Arial"/>
          <w:sz w:val="24"/>
          <w:lang w:eastAsia="sk-SK"/>
        </w:rPr>
      </w:pPr>
    </w:p>
    <w:p w:rsidR="00316A61" w:rsidP="00316A61">
      <w:pPr>
        <w:pStyle w:val="ListParagraph"/>
        <w:bidi w:val="0"/>
        <w:spacing w:after="0" w:line="240" w:lineRule="auto"/>
        <w:ind w:left="2835"/>
        <w:jc w:val="both"/>
        <w:rPr>
          <w:rFonts w:ascii="Arial" w:hAnsi="Arial"/>
          <w:sz w:val="24"/>
          <w:lang w:eastAsia="sk-SK"/>
        </w:rPr>
      </w:pPr>
    </w:p>
    <w:p w:rsidR="00316A61" w:rsidP="00316A61">
      <w:pPr>
        <w:bidi w:val="0"/>
        <w:jc w:val="both"/>
        <w:rPr>
          <w:rFonts w:ascii="Arial" w:hAnsi="Arial" w:cs="Arial"/>
          <w:b/>
        </w:rPr>
      </w:pPr>
    </w:p>
    <w:p w:rsidR="00316A61" w:rsidP="00316A61">
      <w:pPr>
        <w:bidi w:val="0"/>
        <w:ind w:left="142" w:hanging="142"/>
        <w:jc w:val="both"/>
        <w:rPr>
          <w:rFonts w:ascii="Arial" w:hAnsi="Arial" w:cs="Arial"/>
          <w:b/>
        </w:rPr>
      </w:pPr>
      <w:r>
        <w:rPr>
          <w:rFonts w:ascii="Arial" w:hAnsi="Arial" w:cs="Arial"/>
          <w:b/>
        </w:rPr>
        <w:t>6. K čl. I  bod 27</w:t>
      </w:r>
    </w:p>
    <w:p w:rsidR="00316A61" w:rsidP="00316A61">
      <w:pPr>
        <w:pStyle w:val="ListParagraph"/>
        <w:bidi w:val="0"/>
        <w:spacing w:line="240" w:lineRule="auto"/>
        <w:ind w:left="0"/>
        <w:jc w:val="both"/>
        <w:rPr>
          <w:rFonts w:ascii="Arial" w:hAnsi="Arial"/>
          <w:sz w:val="24"/>
          <w:lang w:eastAsia="sk-SK"/>
        </w:rPr>
      </w:pPr>
      <w:r>
        <w:rPr>
          <w:rFonts w:ascii="Arial" w:hAnsi="Arial"/>
          <w:sz w:val="24"/>
          <w:lang w:eastAsia="sk-SK"/>
        </w:rPr>
        <w:t>V bode 27. § 20 ods. 4 sa za slovami „trvalým uložením“ vkladajú slová „podľa osobitného predpisu</w:t>
      </w:r>
      <w:r>
        <w:rPr>
          <w:rFonts w:ascii="Arial" w:hAnsi="Arial"/>
          <w:sz w:val="24"/>
          <w:vertAlign w:val="superscript"/>
          <w:lang w:eastAsia="sk-SK"/>
        </w:rPr>
        <w:t>39a</w:t>
      </w:r>
      <w:r>
        <w:rPr>
          <w:rFonts w:ascii="Arial" w:hAnsi="Arial"/>
          <w:sz w:val="24"/>
          <w:lang w:eastAsia="sk-SK"/>
        </w:rPr>
        <w:t>)“ a vypúšťajú sa slová „procesom konverzie</w:t>
      </w:r>
      <w:r>
        <w:rPr>
          <w:rFonts w:ascii="Arial" w:hAnsi="Arial"/>
          <w:sz w:val="24"/>
          <w:vertAlign w:val="superscript"/>
          <w:lang w:eastAsia="sk-SK"/>
        </w:rPr>
        <w:t>39a</w:t>
      </w:r>
      <w:r>
        <w:rPr>
          <w:rFonts w:ascii="Arial" w:hAnsi="Arial"/>
          <w:sz w:val="24"/>
          <w:lang w:eastAsia="sk-SK"/>
        </w:rPr>
        <w:t>) alebo procesom konverzie a solidifikácie“.</w:t>
      </w:r>
    </w:p>
    <w:p w:rsidR="00316A61" w:rsidP="00316A61">
      <w:pPr>
        <w:pStyle w:val="ListParagraph"/>
        <w:bidi w:val="0"/>
        <w:spacing w:line="240" w:lineRule="auto"/>
        <w:ind w:left="502"/>
        <w:rPr>
          <w:rFonts w:ascii="Arial" w:hAnsi="Arial"/>
          <w:sz w:val="24"/>
          <w:lang w:eastAsia="sk-SK"/>
        </w:rPr>
      </w:pPr>
    </w:p>
    <w:p w:rsidR="00316A61" w:rsidP="00316A61">
      <w:pPr>
        <w:pStyle w:val="ListParagraph"/>
        <w:bidi w:val="0"/>
        <w:spacing w:line="240" w:lineRule="auto"/>
        <w:ind w:left="0"/>
        <w:rPr>
          <w:rFonts w:ascii="Arial" w:hAnsi="Arial"/>
          <w:sz w:val="24"/>
          <w:lang w:eastAsia="sk-SK"/>
        </w:rPr>
      </w:pPr>
      <w:r>
        <w:rPr>
          <w:rFonts w:ascii="Arial" w:hAnsi="Arial"/>
          <w:sz w:val="24"/>
          <w:lang w:eastAsia="sk-SK"/>
        </w:rPr>
        <w:t>Poznámka pod čiarou k odkazu 39a znie:</w:t>
      </w:r>
    </w:p>
    <w:p w:rsidR="00316A61" w:rsidP="00316A61">
      <w:pPr>
        <w:pStyle w:val="ListParagraph"/>
        <w:bidi w:val="0"/>
        <w:spacing w:line="240" w:lineRule="auto"/>
        <w:ind w:left="0"/>
        <w:rPr>
          <w:rFonts w:ascii="Arial" w:hAnsi="Arial"/>
          <w:sz w:val="24"/>
          <w:lang w:eastAsia="sk-SK"/>
        </w:rPr>
      </w:pPr>
      <w:r>
        <w:rPr>
          <w:rFonts w:ascii="Arial" w:hAnsi="Arial"/>
          <w:sz w:val="24"/>
          <w:lang w:eastAsia="sk-SK"/>
        </w:rPr>
        <w:t>„39a) Čl. 13 bod 3 nariadenia (EÚ) 2017/852.“.</w:t>
      </w:r>
    </w:p>
    <w:p w:rsidR="00316A61" w:rsidP="00316A61">
      <w:pPr>
        <w:pStyle w:val="ListParagraph"/>
        <w:bidi w:val="0"/>
        <w:spacing w:line="240" w:lineRule="auto"/>
        <w:ind w:left="0"/>
        <w:rPr>
          <w:rFonts w:ascii="Arial" w:hAnsi="Arial"/>
          <w:sz w:val="24"/>
          <w:lang w:eastAsia="sk-SK"/>
        </w:rPr>
      </w:pPr>
    </w:p>
    <w:p w:rsidR="00316A61" w:rsidP="00316A61">
      <w:pPr>
        <w:pStyle w:val="ListParagraph"/>
        <w:bidi w:val="0"/>
        <w:spacing w:line="240" w:lineRule="auto"/>
        <w:ind w:left="2835"/>
        <w:jc w:val="both"/>
        <w:rPr>
          <w:rFonts w:ascii="Arial" w:hAnsi="Arial"/>
          <w:sz w:val="24"/>
          <w:lang w:eastAsia="sk-SK"/>
        </w:rPr>
      </w:pPr>
      <w:r>
        <w:rPr>
          <w:rFonts w:ascii="Arial" w:hAnsi="Arial"/>
          <w:sz w:val="24"/>
          <w:lang w:eastAsia="sk-SK"/>
        </w:rPr>
        <w:t>§ 20 ods. 4 je upravený z dôvodu zosúladenia s čl. nariadenia Európskeho parlamentu a Rady (EÚ) 2017/852, ktorý presne rozlišuje kedy sa ortuť upravuje procesom konverzie a procesom konverzie a solidifikácie.</w:t>
      </w:r>
    </w:p>
    <w:p w:rsidR="00316A61" w:rsidP="00316A61">
      <w:pPr>
        <w:bidi w:val="0"/>
        <w:jc w:val="center"/>
        <w:rPr>
          <w:rFonts w:ascii="Arial" w:hAnsi="Arial" w:cs="Arial"/>
          <w:b/>
        </w:rPr>
      </w:pPr>
      <w:r>
        <w:rPr>
          <w:rFonts w:ascii="Arial" w:hAnsi="Arial" w:cs="Arial"/>
          <w:b/>
        </w:rPr>
        <w:t>Výbor Národnej rady Slovenskej republiky pre pôdohospodárstvo a životné prostredie</w:t>
      </w:r>
    </w:p>
    <w:p w:rsidR="00316A61" w:rsidP="00316A61">
      <w:pPr>
        <w:bidi w:val="0"/>
        <w:jc w:val="center"/>
        <w:rPr>
          <w:rFonts w:ascii="Arial" w:hAnsi="Arial" w:cs="Arial"/>
          <w:b/>
        </w:rPr>
      </w:pPr>
    </w:p>
    <w:p w:rsidR="00316A61" w:rsidP="00316A61">
      <w:pPr>
        <w:bidi w:val="0"/>
        <w:jc w:val="center"/>
        <w:rPr>
          <w:rFonts w:ascii="Arial" w:hAnsi="Arial" w:cs="Arial"/>
          <w:b/>
        </w:rPr>
      </w:pPr>
      <w:r>
        <w:rPr>
          <w:rFonts w:ascii="Arial" w:hAnsi="Arial" w:cs="Arial"/>
          <w:b/>
        </w:rPr>
        <w:t>Gestorský výbor odporúča schváliť</w:t>
      </w:r>
    </w:p>
    <w:p w:rsidR="00316A61" w:rsidP="00316A61">
      <w:pPr>
        <w:pStyle w:val="ListParagraph"/>
        <w:bidi w:val="0"/>
        <w:spacing w:line="240" w:lineRule="auto"/>
        <w:ind w:left="502"/>
        <w:rPr>
          <w:rFonts w:ascii="Arial" w:hAnsi="Arial"/>
          <w:sz w:val="24"/>
          <w:lang w:eastAsia="sk-SK"/>
        </w:rPr>
      </w:pPr>
    </w:p>
    <w:p w:rsidR="00316A61" w:rsidP="00316A61">
      <w:pPr>
        <w:pStyle w:val="ListParagraph"/>
        <w:bidi w:val="0"/>
        <w:spacing w:line="240" w:lineRule="auto"/>
        <w:ind w:left="502"/>
        <w:rPr>
          <w:rFonts w:ascii="Arial" w:hAnsi="Arial"/>
          <w:sz w:val="24"/>
          <w:lang w:eastAsia="sk-SK"/>
        </w:rPr>
      </w:pPr>
    </w:p>
    <w:p w:rsidR="00316A61" w:rsidP="00316A61">
      <w:pPr>
        <w:bidi w:val="0"/>
        <w:ind w:left="142" w:hanging="142"/>
        <w:rPr>
          <w:rFonts w:ascii="Arial" w:hAnsi="Arial" w:cs="Arial"/>
          <w:b/>
        </w:rPr>
      </w:pPr>
      <w:r>
        <w:rPr>
          <w:rFonts w:ascii="Arial" w:hAnsi="Arial" w:cs="Arial"/>
          <w:b/>
        </w:rPr>
        <w:t>7. V čl. I sa za bod 29 vkladá nový bod 30, ktorý znie:</w:t>
      </w:r>
    </w:p>
    <w:p w:rsidR="00316A61" w:rsidP="00316A61">
      <w:pPr>
        <w:pStyle w:val="ListParagraph"/>
        <w:bidi w:val="0"/>
        <w:spacing w:after="0" w:line="240" w:lineRule="auto"/>
        <w:ind w:left="0"/>
        <w:jc w:val="both"/>
        <w:rPr>
          <w:rFonts w:ascii="Arial" w:hAnsi="Arial"/>
          <w:sz w:val="24"/>
          <w:lang w:eastAsia="sk-SK"/>
        </w:rPr>
      </w:pPr>
      <w:r>
        <w:rPr>
          <w:rFonts w:ascii="Arial" w:hAnsi="Arial"/>
          <w:sz w:val="24"/>
          <w:lang w:eastAsia="sk-SK"/>
        </w:rPr>
        <w:t>„30. V § 21 ods. 3 úvodnej vete a v písm. a) až h), j) až o), písm. q)  a písm. t), odseku 5, § 22 ods. 2 až 6, § 23 ods. 2 až 5 a 7, § 24 ods. 18, § 97 ods. 1 písm. q) a r), odseku 11 a 13, § 105 ods. 3 písm. g) sa pred slovo „ortuť“ vo všetkých tvaroch vkladá slovo „odpadová“ v príslušnom tvare.“.</w:t>
      </w:r>
    </w:p>
    <w:p w:rsidR="00316A61" w:rsidP="00316A61">
      <w:pPr>
        <w:pStyle w:val="ListParagraph"/>
        <w:bidi w:val="0"/>
        <w:spacing w:after="0" w:line="240" w:lineRule="auto"/>
        <w:ind w:left="284"/>
        <w:jc w:val="both"/>
        <w:rPr>
          <w:rFonts w:ascii="Arial" w:hAnsi="Arial"/>
          <w:sz w:val="24"/>
          <w:lang w:eastAsia="sk-SK"/>
        </w:rPr>
      </w:pPr>
    </w:p>
    <w:p w:rsidR="00316A61" w:rsidP="00316A61">
      <w:pPr>
        <w:bidi w:val="0"/>
        <w:jc w:val="both"/>
        <w:rPr>
          <w:rFonts w:ascii="Arial" w:hAnsi="Arial" w:cs="Arial"/>
        </w:rPr>
      </w:pPr>
      <w:r>
        <w:rPr>
          <w:rFonts w:ascii="Arial" w:hAnsi="Arial" w:cs="Arial"/>
        </w:rPr>
        <w:t>Novovložený bod 30 nadobúda účinnosť 1. januára 2018, čo sa premietne do článku upravujúceho účinnosť zákona.</w:t>
      </w:r>
    </w:p>
    <w:p w:rsidR="00316A61" w:rsidP="00316A61">
      <w:pPr>
        <w:pStyle w:val="ListParagraph"/>
        <w:bidi w:val="0"/>
        <w:spacing w:after="0" w:line="240" w:lineRule="auto"/>
        <w:ind w:left="284"/>
        <w:jc w:val="both"/>
        <w:rPr>
          <w:rFonts w:ascii="Arial" w:hAnsi="Arial"/>
          <w:sz w:val="24"/>
          <w:lang w:eastAsia="sk-SK"/>
        </w:rPr>
      </w:pPr>
    </w:p>
    <w:p w:rsidR="00316A61" w:rsidP="00316A61">
      <w:pPr>
        <w:bidi w:val="0"/>
        <w:jc w:val="both"/>
        <w:rPr>
          <w:rFonts w:ascii="Arial" w:hAnsi="Arial" w:cs="Arial"/>
          <w:lang w:eastAsia="en-US"/>
        </w:rPr>
      </w:pPr>
      <w:r>
        <w:rPr>
          <w:rFonts w:ascii="Arial" w:hAnsi="Arial" w:cs="Arial"/>
        </w:rPr>
        <w:t>Nasledujúce body sa primerane prečíslujú.</w:t>
      </w:r>
    </w:p>
    <w:p w:rsidR="00316A61" w:rsidP="00316A61">
      <w:pPr>
        <w:bidi w:val="0"/>
        <w:rPr>
          <w:rFonts w:ascii="Arial" w:hAnsi="Arial" w:cs="Arial"/>
          <w:i/>
        </w:rPr>
      </w:pPr>
      <w:r>
        <w:rPr>
          <w:rFonts w:ascii="Arial" w:hAnsi="Arial" w:cs="Arial"/>
          <w:i/>
        </w:rPr>
        <w:t xml:space="preserve">    </w:t>
      </w:r>
    </w:p>
    <w:p w:rsidR="00316A61" w:rsidP="00316A61">
      <w:pPr>
        <w:pStyle w:val="ListParagraph"/>
        <w:bidi w:val="0"/>
        <w:spacing w:after="0" w:line="240" w:lineRule="auto"/>
        <w:ind w:left="2835"/>
        <w:jc w:val="both"/>
        <w:rPr>
          <w:rFonts w:ascii="Arial" w:hAnsi="Arial"/>
          <w:sz w:val="24"/>
          <w:lang w:eastAsia="sk-SK"/>
        </w:rPr>
      </w:pPr>
      <w:r>
        <w:rPr>
          <w:rFonts w:ascii="Arial" w:hAnsi="Arial"/>
          <w:sz w:val="24"/>
          <w:lang w:eastAsia="sk-SK"/>
        </w:rPr>
        <w:t xml:space="preserve">Ide o pojmové zosúladenie návrhu zákona s nariadením Európskeho parlamentu a Rady (EÚ) 2017/852. </w:t>
      </w:r>
    </w:p>
    <w:p w:rsidR="00316A61" w:rsidP="00316A61">
      <w:pPr>
        <w:pStyle w:val="ListParagraph"/>
        <w:bidi w:val="0"/>
        <w:spacing w:after="0" w:line="240" w:lineRule="auto"/>
        <w:ind w:left="2835"/>
        <w:jc w:val="both"/>
        <w:rPr>
          <w:rFonts w:ascii="Arial" w:hAnsi="Arial"/>
          <w:sz w:val="24"/>
          <w:lang w:eastAsia="sk-SK"/>
        </w:rPr>
      </w:pPr>
    </w:p>
    <w:p w:rsidR="00316A61" w:rsidP="00316A61">
      <w:pPr>
        <w:bidi w:val="0"/>
        <w:jc w:val="center"/>
        <w:rPr>
          <w:rFonts w:ascii="Arial" w:hAnsi="Arial" w:cs="Arial"/>
          <w:b/>
        </w:rPr>
      </w:pPr>
      <w:r>
        <w:rPr>
          <w:rFonts w:ascii="Arial" w:hAnsi="Arial" w:cs="Arial"/>
          <w:b/>
        </w:rPr>
        <w:t>Výbor Národnej rady Slovenskej republiky pre pôdohospodárstvo a životné prostredie</w:t>
      </w:r>
    </w:p>
    <w:p w:rsidR="00316A61" w:rsidP="00316A61">
      <w:pPr>
        <w:bidi w:val="0"/>
        <w:jc w:val="center"/>
        <w:rPr>
          <w:rFonts w:ascii="Arial" w:hAnsi="Arial" w:cs="Arial"/>
          <w:b/>
        </w:rPr>
      </w:pPr>
    </w:p>
    <w:p w:rsidR="00316A61" w:rsidP="00316A61">
      <w:pPr>
        <w:bidi w:val="0"/>
        <w:jc w:val="center"/>
        <w:rPr>
          <w:rFonts w:ascii="Arial" w:hAnsi="Arial" w:cs="Arial"/>
          <w:b/>
        </w:rPr>
      </w:pPr>
      <w:r>
        <w:rPr>
          <w:rFonts w:ascii="Arial" w:hAnsi="Arial" w:cs="Arial"/>
          <w:b/>
        </w:rPr>
        <w:t>Gestorský výbor odporúča schváliť</w:t>
      </w:r>
    </w:p>
    <w:p w:rsidR="00316A61" w:rsidP="00316A61">
      <w:pPr>
        <w:pStyle w:val="ListParagraph"/>
        <w:bidi w:val="0"/>
        <w:spacing w:after="0" w:line="240" w:lineRule="auto"/>
        <w:ind w:left="2835"/>
        <w:jc w:val="both"/>
        <w:rPr>
          <w:rFonts w:ascii="Arial" w:hAnsi="Arial"/>
          <w:sz w:val="24"/>
          <w:lang w:eastAsia="sk-SK"/>
        </w:rPr>
      </w:pPr>
    </w:p>
    <w:p w:rsidR="00316A61" w:rsidRPr="00330B31" w:rsidP="00330B31">
      <w:pPr>
        <w:bidi w:val="0"/>
        <w:jc w:val="both"/>
        <w:rPr>
          <w:rFonts w:ascii="Arial" w:hAnsi="Arial"/>
        </w:rPr>
      </w:pPr>
    </w:p>
    <w:p w:rsidR="00316A61" w:rsidP="00316A61">
      <w:pPr>
        <w:bidi w:val="0"/>
        <w:ind w:left="142" w:hanging="142"/>
        <w:jc w:val="both"/>
        <w:rPr>
          <w:rFonts w:ascii="Arial" w:hAnsi="Arial" w:cs="Arial"/>
          <w:b/>
        </w:rPr>
      </w:pPr>
      <w:r>
        <w:rPr>
          <w:rFonts w:ascii="Arial" w:hAnsi="Arial" w:cs="Arial"/>
          <w:b/>
        </w:rPr>
        <w:t>8. K čl. I bod 31</w:t>
      </w:r>
    </w:p>
    <w:p w:rsidR="00316A61" w:rsidP="00316A61">
      <w:pPr>
        <w:bidi w:val="0"/>
        <w:jc w:val="both"/>
        <w:rPr>
          <w:rFonts w:ascii="Arial" w:hAnsi="Arial" w:cs="Arial"/>
        </w:rPr>
      </w:pPr>
      <w:r>
        <w:rPr>
          <w:rFonts w:ascii="Arial" w:hAnsi="Arial" w:cs="Arial"/>
        </w:rPr>
        <w:t xml:space="preserve">V bode 31. v § 21 ods. 3 písm. r) sa za slovo „uskladnenia“ vkladá slovo „odpadovej“. </w:t>
      </w:r>
    </w:p>
    <w:p w:rsidR="00316A61" w:rsidP="00316A61">
      <w:pPr>
        <w:pStyle w:val="ListParagraph"/>
        <w:bidi w:val="0"/>
        <w:spacing w:after="0" w:line="240" w:lineRule="auto"/>
        <w:ind w:left="502"/>
        <w:jc w:val="both"/>
        <w:rPr>
          <w:rFonts w:ascii="Arial" w:hAnsi="Arial"/>
          <w:sz w:val="24"/>
          <w:lang w:eastAsia="sk-SK"/>
        </w:rPr>
      </w:pPr>
    </w:p>
    <w:p w:rsidR="00316A61" w:rsidP="00316A61">
      <w:pPr>
        <w:pStyle w:val="ListParagraph"/>
        <w:bidi w:val="0"/>
        <w:spacing w:after="0" w:line="240" w:lineRule="auto"/>
        <w:ind w:left="426"/>
        <w:jc w:val="both"/>
        <w:rPr>
          <w:rFonts w:ascii="Arial" w:hAnsi="Arial"/>
          <w:i/>
          <w:sz w:val="24"/>
          <w:lang w:eastAsia="sk-SK"/>
        </w:rPr>
      </w:pPr>
    </w:p>
    <w:p w:rsidR="00316A61" w:rsidP="00316A61">
      <w:pPr>
        <w:pStyle w:val="ListParagraph"/>
        <w:bidi w:val="0"/>
        <w:spacing w:after="0" w:line="240" w:lineRule="auto"/>
        <w:ind w:left="2835"/>
        <w:jc w:val="both"/>
        <w:rPr>
          <w:rFonts w:ascii="Arial" w:hAnsi="Arial"/>
          <w:sz w:val="24"/>
          <w:lang w:eastAsia="sk-SK"/>
        </w:rPr>
      </w:pPr>
      <w:r>
        <w:rPr>
          <w:rFonts w:ascii="Arial" w:hAnsi="Arial"/>
          <w:sz w:val="24"/>
          <w:lang w:eastAsia="sk-SK"/>
        </w:rPr>
        <w:t xml:space="preserve">Ide o pojmové zosúladenie návrhu zákona s nariadením Európskeho parlamentu a Rady (EÚ) 2017/852. </w:t>
      </w:r>
    </w:p>
    <w:p w:rsidR="00316A61" w:rsidP="00316A61">
      <w:pPr>
        <w:bidi w:val="0"/>
        <w:jc w:val="both"/>
        <w:rPr>
          <w:rFonts w:ascii="Arial" w:hAnsi="Arial"/>
        </w:rPr>
      </w:pPr>
    </w:p>
    <w:p w:rsidR="00316A61" w:rsidP="00316A61">
      <w:pPr>
        <w:bidi w:val="0"/>
        <w:jc w:val="center"/>
        <w:rPr>
          <w:rFonts w:ascii="Arial" w:hAnsi="Arial" w:cs="Arial"/>
          <w:b/>
        </w:rPr>
      </w:pPr>
      <w:r>
        <w:rPr>
          <w:rFonts w:ascii="Arial" w:hAnsi="Arial" w:cs="Arial"/>
          <w:b/>
        </w:rPr>
        <w:t>Výbor Národnej rady Slovenskej republiky pre pôdohospodárstvo a životné prostredie</w:t>
      </w:r>
    </w:p>
    <w:p w:rsidR="00316A61" w:rsidP="00316A61">
      <w:pPr>
        <w:bidi w:val="0"/>
        <w:jc w:val="center"/>
        <w:rPr>
          <w:rFonts w:ascii="Arial" w:hAnsi="Arial" w:cs="Arial"/>
          <w:b/>
        </w:rPr>
      </w:pPr>
    </w:p>
    <w:p w:rsidR="00316A61" w:rsidP="00316A61">
      <w:pPr>
        <w:bidi w:val="0"/>
        <w:jc w:val="center"/>
        <w:rPr>
          <w:rFonts w:ascii="Arial" w:hAnsi="Arial" w:cs="Arial"/>
          <w:b/>
        </w:rPr>
      </w:pPr>
      <w:r>
        <w:rPr>
          <w:rFonts w:ascii="Arial" w:hAnsi="Arial" w:cs="Arial"/>
          <w:b/>
        </w:rPr>
        <w:t>Gestorský výbor odporúča schváliť</w:t>
      </w:r>
    </w:p>
    <w:p w:rsidR="00316A61" w:rsidRPr="00777214" w:rsidP="00316A61">
      <w:pPr>
        <w:bidi w:val="0"/>
        <w:jc w:val="both"/>
        <w:rPr>
          <w:rFonts w:ascii="Arial" w:hAnsi="Arial"/>
        </w:rPr>
      </w:pPr>
    </w:p>
    <w:p w:rsidR="00316A61" w:rsidP="00316A61">
      <w:pPr>
        <w:pStyle w:val="ListParagraph"/>
        <w:bidi w:val="0"/>
        <w:spacing w:after="0" w:line="240" w:lineRule="auto"/>
        <w:ind w:left="426"/>
        <w:jc w:val="both"/>
        <w:rPr>
          <w:rFonts w:ascii="Arial" w:hAnsi="Arial"/>
          <w:sz w:val="24"/>
          <w:lang w:eastAsia="sk-SK"/>
        </w:rPr>
      </w:pPr>
    </w:p>
    <w:p w:rsidR="00316A61" w:rsidP="00316A61">
      <w:pPr>
        <w:bidi w:val="0"/>
        <w:ind w:left="142" w:hanging="142"/>
        <w:jc w:val="both"/>
        <w:rPr>
          <w:rFonts w:ascii="Arial" w:hAnsi="Arial" w:cs="Arial"/>
          <w:b/>
        </w:rPr>
      </w:pPr>
      <w:r>
        <w:rPr>
          <w:rFonts w:ascii="Arial" w:hAnsi="Arial" w:cs="Arial"/>
          <w:b/>
        </w:rPr>
        <w:t>9. K čl. I  bod 32</w:t>
      </w:r>
    </w:p>
    <w:p w:rsidR="00316A61" w:rsidP="00316A61">
      <w:pPr>
        <w:bidi w:val="0"/>
        <w:rPr>
          <w:rFonts w:ascii="Arial" w:hAnsi="Arial" w:cs="Arial"/>
        </w:rPr>
      </w:pPr>
      <w:r>
        <w:rPr>
          <w:rFonts w:ascii="Arial" w:hAnsi="Arial" w:cs="Arial"/>
        </w:rPr>
        <w:t>V bode 32. sa vypúšťa slovo „primerane“.</w:t>
      </w:r>
    </w:p>
    <w:p w:rsidR="00316A61" w:rsidP="00316A61">
      <w:pPr>
        <w:bidi w:val="0"/>
        <w:rPr>
          <w:rFonts w:ascii="Arial" w:hAnsi="Arial" w:cs="Arial"/>
          <w:i/>
        </w:rPr>
      </w:pPr>
    </w:p>
    <w:p w:rsidR="00316A61" w:rsidP="00316A61">
      <w:pPr>
        <w:bidi w:val="0"/>
        <w:ind w:left="2835"/>
        <w:rPr>
          <w:rFonts w:ascii="Arial" w:hAnsi="Arial" w:cs="Arial"/>
        </w:rPr>
      </w:pPr>
      <w:r>
        <w:rPr>
          <w:rFonts w:ascii="Arial" w:hAnsi="Arial" w:cs="Arial"/>
        </w:rPr>
        <w:t>Legislatívno-technická úprava, ktorou sa precizuje text.</w:t>
      </w:r>
    </w:p>
    <w:p w:rsidR="00316A61" w:rsidP="00316A61">
      <w:pPr>
        <w:bidi w:val="0"/>
        <w:ind w:left="2835"/>
        <w:rPr>
          <w:rFonts w:ascii="Arial" w:hAnsi="Arial" w:cs="Arial"/>
        </w:rPr>
      </w:pPr>
    </w:p>
    <w:p w:rsidR="00316A61" w:rsidP="00316A61">
      <w:pPr>
        <w:bidi w:val="0"/>
        <w:jc w:val="center"/>
        <w:rPr>
          <w:rFonts w:ascii="Arial" w:hAnsi="Arial" w:cs="Arial"/>
          <w:b/>
        </w:rPr>
      </w:pPr>
      <w:r>
        <w:rPr>
          <w:rFonts w:ascii="Arial" w:hAnsi="Arial" w:cs="Arial"/>
          <w:b/>
        </w:rPr>
        <w:t>Výbor Národnej rady Slovenskej republiky pre pôdohospodárstvo a životné prostredie</w:t>
      </w:r>
    </w:p>
    <w:p w:rsidR="00316A61" w:rsidP="00316A61">
      <w:pPr>
        <w:bidi w:val="0"/>
        <w:jc w:val="center"/>
        <w:rPr>
          <w:rFonts w:ascii="Arial" w:hAnsi="Arial" w:cs="Arial"/>
          <w:b/>
        </w:rPr>
      </w:pPr>
    </w:p>
    <w:p w:rsidR="00316A61" w:rsidP="00316A61">
      <w:pPr>
        <w:bidi w:val="0"/>
        <w:jc w:val="center"/>
        <w:rPr>
          <w:rFonts w:ascii="Arial" w:hAnsi="Arial" w:cs="Arial"/>
          <w:b/>
        </w:rPr>
      </w:pPr>
      <w:r>
        <w:rPr>
          <w:rFonts w:ascii="Arial" w:hAnsi="Arial" w:cs="Arial"/>
          <w:b/>
        </w:rPr>
        <w:t>Gestorský výbor odporúča schváliť</w:t>
      </w:r>
    </w:p>
    <w:p w:rsidR="00316A61" w:rsidP="00316A61">
      <w:pPr>
        <w:bidi w:val="0"/>
        <w:ind w:left="2835"/>
        <w:rPr>
          <w:rFonts w:ascii="Arial" w:hAnsi="Arial" w:cs="Arial"/>
        </w:rPr>
      </w:pPr>
    </w:p>
    <w:p w:rsidR="00316A61" w:rsidP="00316A61">
      <w:pPr>
        <w:bidi w:val="0"/>
        <w:ind w:left="2835"/>
        <w:rPr>
          <w:rFonts w:ascii="Arial" w:hAnsi="Arial" w:cs="Arial"/>
        </w:rPr>
      </w:pPr>
    </w:p>
    <w:p w:rsidR="00316A61" w:rsidP="00316A61">
      <w:pPr>
        <w:bidi w:val="0"/>
        <w:ind w:left="2835"/>
        <w:rPr>
          <w:rFonts w:ascii="Arial" w:hAnsi="Arial" w:cs="Arial"/>
        </w:rPr>
      </w:pPr>
    </w:p>
    <w:p w:rsidR="00316A61" w:rsidP="00316A61">
      <w:pPr>
        <w:bidi w:val="0"/>
        <w:ind w:left="360" w:hanging="360"/>
        <w:jc w:val="both"/>
        <w:rPr>
          <w:rStyle w:val="Emphasis"/>
          <w:rFonts w:ascii="Arial" w:hAnsi="Arial" w:cs="Arial"/>
          <w:b/>
          <w:i w:val="0"/>
          <w:lang w:eastAsia="en-US"/>
        </w:rPr>
      </w:pPr>
      <w:r>
        <w:rPr>
          <w:rStyle w:val="Emphasis"/>
          <w:rFonts w:ascii="Arial" w:hAnsi="Arial" w:cs="Arial"/>
          <w:b/>
          <w:i w:val="0"/>
        </w:rPr>
        <w:t>10. K čl. I, 39. bodu</w:t>
      </w:r>
    </w:p>
    <w:p w:rsidR="00316A61" w:rsidP="00316A61">
      <w:pPr>
        <w:bidi w:val="0"/>
        <w:jc w:val="both"/>
        <w:rPr>
          <w:rFonts w:ascii="Times New Roman" w:hAnsi="Times New Roman"/>
        </w:rPr>
      </w:pPr>
      <w:r>
        <w:rPr>
          <w:rFonts w:ascii="Arial" w:hAnsi="Arial" w:cs="Arial"/>
        </w:rPr>
        <w:t>V čl. I, 39. bode v § 23 ods. 1 sa prvé slovo „odovzdanie“ nahrádza slovami „zabezpečiť odovzdanie“.</w:t>
      </w:r>
    </w:p>
    <w:p w:rsidR="00316A61" w:rsidP="00316A61">
      <w:pPr>
        <w:bidi w:val="0"/>
        <w:ind w:left="2835"/>
        <w:jc w:val="both"/>
        <w:rPr>
          <w:rFonts w:ascii="Arial" w:hAnsi="Arial" w:cs="Arial"/>
        </w:rPr>
      </w:pPr>
      <w:r>
        <w:rPr>
          <w:rFonts w:ascii="Arial" w:hAnsi="Arial" w:cs="Arial"/>
        </w:rPr>
        <w:t>Ide o legislatívno-technickú úpravu, ktorou sa spresňuje právny text, aby adresáti právnej normy jednoznačne poznali svoje povinnosti.</w:t>
      </w:r>
    </w:p>
    <w:p w:rsidR="00316A61" w:rsidP="00316A61">
      <w:pPr>
        <w:bidi w:val="0"/>
        <w:ind w:left="2835"/>
        <w:rPr>
          <w:rFonts w:ascii="Arial" w:hAnsi="Arial" w:cs="Arial"/>
        </w:rPr>
      </w:pPr>
    </w:p>
    <w:p w:rsidR="00D219B6" w:rsidP="00D219B6">
      <w:pPr>
        <w:bidi w:val="0"/>
        <w:jc w:val="center"/>
        <w:rPr>
          <w:rFonts w:ascii="Arial" w:hAnsi="Arial" w:cs="Arial"/>
          <w:b/>
        </w:rPr>
      </w:pPr>
      <w:r>
        <w:rPr>
          <w:rFonts w:ascii="Arial" w:hAnsi="Arial" w:cs="Arial"/>
          <w:b/>
        </w:rPr>
        <w:t>Výbor Národnej rady Slovenskej republiky pre financie a rozpočet</w:t>
      </w:r>
    </w:p>
    <w:p w:rsidR="00D219B6" w:rsidP="00D219B6">
      <w:pPr>
        <w:bidi w:val="0"/>
        <w:jc w:val="center"/>
        <w:rPr>
          <w:rFonts w:ascii="Arial" w:hAnsi="Arial" w:cs="Arial"/>
          <w:b/>
        </w:rPr>
      </w:pPr>
      <w:r>
        <w:rPr>
          <w:rFonts w:ascii="Arial" w:hAnsi="Arial" w:cs="Arial"/>
          <w:b/>
        </w:rPr>
        <w:t>Výbor Národnej rady Slovenskej republiky pre hospodárske záležitosti</w:t>
      </w:r>
    </w:p>
    <w:p w:rsidR="00D219B6" w:rsidP="00D219B6">
      <w:pPr>
        <w:bidi w:val="0"/>
        <w:jc w:val="center"/>
        <w:rPr>
          <w:rFonts w:ascii="Arial" w:hAnsi="Arial" w:cs="Arial"/>
          <w:b/>
        </w:rPr>
      </w:pPr>
      <w:r>
        <w:rPr>
          <w:rFonts w:ascii="Arial" w:hAnsi="Arial" w:cs="Arial"/>
          <w:b/>
        </w:rPr>
        <w:t>Výbor Národnej rady Slovenskej republiky pre pôdohospodárstvo a životné prostredie</w:t>
      </w:r>
    </w:p>
    <w:p w:rsidR="00D219B6" w:rsidP="00D219B6">
      <w:pPr>
        <w:bidi w:val="0"/>
        <w:jc w:val="center"/>
        <w:rPr>
          <w:rFonts w:ascii="Arial" w:hAnsi="Arial" w:cs="Arial"/>
          <w:b/>
        </w:rPr>
      </w:pPr>
      <w:r>
        <w:rPr>
          <w:rFonts w:ascii="Arial" w:hAnsi="Arial" w:cs="Arial"/>
          <w:b/>
        </w:rPr>
        <w:t>Výbor Národnej rady Slovenskej republiky pre verejnú správu a regionálny rozvoj</w:t>
      </w:r>
    </w:p>
    <w:p w:rsidR="00D219B6" w:rsidP="00D219B6">
      <w:pPr>
        <w:bidi w:val="0"/>
        <w:jc w:val="center"/>
        <w:rPr>
          <w:rFonts w:ascii="Arial" w:hAnsi="Arial" w:cs="Arial"/>
          <w:b/>
        </w:rPr>
      </w:pPr>
    </w:p>
    <w:p w:rsidR="00D219B6" w:rsidP="00D219B6">
      <w:pPr>
        <w:bidi w:val="0"/>
        <w:jc w:val="center"/>
        <w:rPr>
          <w:rFonts w:ascii="Arial" w:hAnsi="Arial" w:cs="Arial"/>
          <w:b/>
        </w:rPr>
      </w:pPr>
      <w:r>
        <w:rPr>
          <w:rFonts w:ascii="Arial" w:hAnsi="Arial" w:cs="Arial"/>
          <w:b/>
        </w:rPr>
        <w:t>Gestorský výbor odporúča schváliť</w:t>
      </w:r>
    </w:p>
    <w:p w:rsidR="00316A61" w:rsidP="00316A61">
      <w:pPr>
        <w:bidi w:val="0"/>
        <w:ind w:left="2835"/>
        <w:rPr>
          <w:rFonts w:ascii="Arial" w:hAnsi="Arial" w:cs="Arial"/>
        </w:rPr>
      </w:pPr>
    </w:p>
    <w:p w:rsidR="00316A61" w:rsidP="00316A61">
      <w:pPr>
        <w:bidi w:val="0"/>
        <w:ind w:firstLine="284"/>
        <w:rPr>
          <w:rFonts w:ascii="Times New Roman" w:hAnsi="Times New Roman"/>
        </w:rPr>
      </w:pPr>
    </w:p>
    <w:p w:rsidR="00316A61" w:rsidP="00316A61">
      <w:pPr>
        <w:bidi w:val="0"/>
        <w:ind w:left="142" w:hanging="142"/>
        <w:rPr>
          <w:rFonts w:ascii="Arial" w:hAnsi="Arial" w:cs="Arial"/>
        </w:rPr>
      </w:pPr>
      <w:r>
        <w:rPr>
          <w:rFonts w:ascii="Arial" w:hAnsi="Arial" w:cs="Arial"/>
          <w:b/>
        </w:rPr>
        <w:t>11. V čl. I sa bod 50. nahrádza novým znením, ktoré znie</w:t>
      </w:r>
      <w:r>
        <w:rPr>
          <w:rFonts w:ascii="Arial" w:hAnsi="Arial" w:cs="Arial"/>
        </w:rPr>
        <w:t>:</w:t>
      </w:r>
    </w:p>
    <w:p w:rsidR="00316A61" w:rsidP="00316A61">
      <w:pPr>
        <w:bidi w:val="0"/>
        <w:rPr>
          <w:rFonts w:ascii="Arial" w:hAnsi="Arial" w:cs="Arial"/>
        </w:rPr>
      </w:pPr>
      <w:r>
        <w:rPr>
          <w:rFonts w:ascii="Arial" w:hAnsi="Arial" w:cs="Arial"/>
        </w:rPr>
        <w:t>„50. V § 27 ods.13 sa slová „do 30 dní“ nahrádzajú slovami „do 15 dní“.“.</w:t>
      </w:r>
    </w:p>
    <w:p w:rsidR="00316A61" w:rsidP="00316A61">
      <w:pPr>
        <w:bidi w:val="0"/>
        <w:rPr>
          <w:rFonts w:ascii="Arial" w:hAnsi="Arial" w:cs="Arial"/>
          <w:i/>
        </w:rPr>
      </w:pPr>
    </w:p>
    <w:p w:rsidR="00316A61" w:rsidP="00316A61">
      <w:pPr>
        <w:pStyle w:val="ListParagraph"/>
        <w:bidi w:val="0"/>
        <w:spacing w:after="0" w:line="240" w:lineRule="auto"/>
        <w:ind w:left="2835"/>
        <w:jc w:val="both"/>
        <w:rPr>
          <w:rFonts w:ascii="Arial" w:hAnsi="Arial"/>
          <w:sz w:val="24"/>
          <w:lang w:eastAsia="sk-SK"/>
        </w:rPr>
      </w:pPr>
      <w:r>
        <w:rPr>
          <w:rFonts w:ascii="Arial" w:hAnsi="Arial"/>
          <w:sz w:val="24"/>
          <w:lang w:eastAsia="sk-SK"/>
        </w:rPr>
        <w:t>Skracuje sa lehota, v ktorej je organizácia zodpovednosti výrobcov na základe písomnej žiadosti výrobcu vyhradeného výrobku povinná umožniť tomuto výrobcovi výkon kontroly efektivity ňou vynaložených prostriedkov.</w:t>
      </w:r>
    </w:p>
    <w:p w:rsidR="00316A61" w:rsidP="00316A61">
      <w:pPr>
        <w:pStyle w:val="ListParagraph"/>
        <w:bidi w:val="0"/>
        <w:spacing w:after="0" w:line="240" w:lineRule="auto"/>
        <w:ind w:left="2835"/>
        <w:jc w:val="both"/>
        <w:rPr>
          <w:rFonts w:ascii="Arial" w:hAnsi="Arial"/>
          <w:sz w:val="24"/>
          <w:lang w:eastAsia="sk-SK"/>
        </w:rPr>
      </w:pPr>
    </w:p>
    <w:p w:rsidR="00316A61" w:rsidP="00316A61">
      <w:pPr>
        <w:bidi w:val="0"/>
        <w:jc w:val="center"/>
        <w:rPr>
          <w:rFonts w:ascii="Arial" w:hAnsi="Arial" w:cs="Arial"/>
          <w:b/>
        </w:rPr>
      </w:pPr>
      <w:r>
        <w:rPr>
          <w:rFonts w:ascii="Arial" w:hAnsi="Arial" w:cs="Arial"/>
          <w:b/>
        </w:rPr>
        <w:t>Výbor Národnej rady Slovenskej republiky pre pôdohospodárstvo a životné prostredie</w:t>
      </w:r>
    </w:p>
    <w:p w:rsidR="00316A61" w:rsidP="00316A61">
      <w:pPr>
        <w:bidi w:val="0"/>
        <w:jc w:val="center"/>
        <w:rPr>
          <w:rFonts w:ascii="Arial" w:hAnsi="Arial" w:cs="Arial"/>
          <w:b/>
        </w:rPr>
      </w:pPr>
    </w:p>
    <w:p w:rsidR="00316A61" w:rsidP="00316A61">
      <w:pPr>
        <w:bidi w:val="0"/>
        <w:jc w:val="center"/>
        <w:rPr>
          <w:rFonts w:ascii="Arial" w:hAnsi="Arial" w:cs="Arial"/>
          <w:b/>
        </w:rPr>
      </w:pPr>
      <w:r>
        <w:rPr>
          <w:rFonts w:ascii="Arial" w:hAnsi="Arial" w:cs="Arial"/>
          <w:b/>
        </w:rPr>
        <w:t>Gestorský výbor odporúča schváliť</w:t>
      </w:r>
    </w:p>
    <w:p w:rsidR="00316A61" w:rsidP="00316A61">
      <w:pPr>
        <w:pStyle w:val="ListParagraph"/>
        <w:bidi w:val="0"/>
        <w:spacing w:after="0" w:line="240" w:lineRule="auto"/>
        <w:ind w:left="2835"/>
        <w:jc w:val="both"/>
        <w:rPr>
          <w:rFonts w:ascii="Arial" w:hAnsi="Arial"/>
          <w:sz w:val="24"/>
          <w:lang w:eastAsia="sk-SK"/>
        </w:rPr>
      </w:pPr>
    </w:p>
    <w:p w:rsidR="00316A61" w:rsidP="00316A61">
      <w:pPr>
        <w:pStyle w:val="ListParagraph"/>
        <w:bidi w:val="0"/>
        <w:spacing w:after="0" w:line="240" w:lineRule="auto"/>
        <w:ind w:left="2835"/>
        <w:jc w:val="both"/>
        <w:rPr>
          <w:rFonts w:ascii="Arial" w:hAnsi="Arial"/>
          <w:sz w:val="24"/>
          <w:lang w:eastAsia="sk-SK"/>
        </w:rPr>
      </w:pPr>
    </w:p>
    <w:p w:rsidR="00316A61" w:rsidP="00316A61">
      <w:pPr>
        <w:pStyle w:val="ListParagraph"/>
        <w:bidi w:val="0"/>
        <w:spacing w:after="0" w:line="240" w:lineRule="auto"/>
        <w:ind w:left="2835"/>
        <w:jc w:val="both"/>
        <w:rPr>
          <w:rFonts w:ascii="Arial" w:hAnsi="Arial"/>
          <w:sz w:val="24"/>
          <w:lang w:eastAsia="sk-SK"/>
        </w:rPr>
      </w:pPr>
    </w:p>
    <w:p w:rsidR="00316A61" w:rsidP="00316A61">
      <w:pPr>
        <w:bidi w:val="0"/>
        <w:ind w:left="360" w:hanging="360"/>
        <w:jc w:val="both"/>
        <w:rPr>
          <w:rStyle w:val="Emphasis"/>
          <w:rFonts w:ascii="Arial" w:hAnsi="Arial" w:cs="Arial"/>
          <w:b/>
          <w:i w:val="0"/>
          <w:lang w:eastAsia="en-US"/>
        </w:rPr>
      </w:pPr>
      <w:r>
        <w:rPr>
          <w:rStyle w:val="Emphasis"/>
          <w:rFonts w:ascii="Arial" w:hAnsi="Arial" w:cs="Arial"/>
          <w:b/>
          <w:i w:val="0"/>
        </w:rPr>
        <w:t>12. K čl. I, 59., 74. a 93. bodu</w:t>
      </w:r>
    </w:p>
    <w:p w:rsidR="00316A61" w:rsidP="00316A61">
      <w:pPr>
        <w:bidi w:val="0"/>
        <w:jc w:val="both"/>
        <w:rPr>
          <w:rFonts w:ascii="Times New Roman" w:hAnsi="Times New Roman"/>
        </w:rPr>
      </w:pPr>
      <w:r>
        <w:rPr>
          <w:rFonts w:ascii="Arial" w:hAnsi="Arial" w:cs="Arial"/>
        </w:rPr>
        <w:t>V čl. I, 59. bode v § 28 ods. 4 písm. v), 74. bode v § 31 ods. 11 písm. g) a v 93. bode v § 44 ods. 8 písm. s) sa za slovo „ministerstva“ vkladajú slová „v lehote určenej ministerstvom“.</w:t>
      </w:r>
    </w:p>
    <w:p w:rsidR="00316A61" w:rsidP="00316A61">
      <w:pPr>
        <w:bidi w:val="0"/>
        <w:jc w:val="both"/>
        <w:rPr>
          <w:rFonts w:ascii="Arial" w:hAnsi="Arial" w:cs="Arial"/>
        </w:rPr>
      </w:pPr>
    </w:p>
    <w:p w:rsidR="00316A61" w:rsidP="00316A61">
      <w:pPr>
        <w:bidi w:val="0"/>
        <w:ind w:left="2835"/>
        <w:jc w:val="both"/>
        <w:rPr>
          <w:rFonts w:ascii="Arial" w:hAnsi="Arial" w:cs="Arial"/>
        </w:rPr>
      </w:pPr>
      <w:r>
        <w:rPr>
          <w:rFonts w:ascii="Arial" w:hAnsi="Arial" w:cs="Arial"/>
        </w:rPr>
        <w:t>Ide o legislatívno-technickú úpravu, ktorou sa spresňuje právny text. Povinnosť poskytovať požadované údaje súvisí s povinnosťou Ministerstva životného prostredia Slovenskej republiky podávať Komisii správy o uplatňovaní smernice Európskeho parlamentu a Rady 94/62/ES z 20. decembra 1994 o obaloch a odpadoch z obalov v znení neskorších zmien (čl. 17).</w:t>
      </w:r>
    </w:p>
    <w:p w:rsidR="00316A61" w:rsidP="00316A61">
      <w:pPr>
        <w:bidi w:val="0"/>
        <w:ind w:left="2835"/>
        <w:jc w:val="both"/>
        <w:rPr>
          <w:rFonts w:ascii="Arial" w:hAnsi="Arial" w:cs="Arial"/>
        </w:rPr>
      </w:pPr>
    </w:p>
    <w:p w:rsidR="00D219B6" w:rsidP="00D219B6">
      <w:pPr>
        <w:bidi w:val="0"/>
        <w:jc w:val="center"/>
        <w:rPr>
          <w:rFonts w:ascii="Arial" w:hAnsi="Arial" w:cs="Arial"/>
          <w:b/>
        </w:rPr>
      </w:pPr>
      <w:r>
        <w:rPr>
          <w:rFonts w:ascii="Arial" w:hAnsi="Arial" w:cs="Arial"/>
          <w:b/>
        </w:rPr>
        <w:t>Výbor Národnej rady Slovenskej republiky pre financie a rozpočet</w:t>
      </w:r>
    </w:p>
    <w:p w:rsidR="00D219B6" w:rsidP="00D219B6">
      <w:pPr>
        <w:bidi w:val="0"/>
        <w:jc w:val="center"/>
        <w:rPr>
          <w:rFonts w:ascii="Arial" w:hAnsi="Arial" w:cs="Arial"/>
          <w:b/>
        </w:rPr>
      </w:pPr>
      <w:r>
        <w:rPr>
          <w:rFonts w:ascii="Arial" w:hAnsi="Arial" w:cs="Arial"/>
          <w:b/>
        </w:rPr>
        <w:t>Výbor Národnej rady Slovenskej republiky pre hospodárske záležitosti</w:t>
      </w:r>
    </w:p>
    <w:p w:rsidR="00D219B6" w:rsidP="00D219B6">
      <w:pPr>
        <w:bidi w:val="0"/>
        <w:jc w:val="center"/>
        <w:rPr>
          <w:rFonts w:ascii="Arial" w:hAnsi="Arial" w:cs="Arial"/>
          <w:b/>
        </w:rPr>
      </w:pPr>
      <w:r>
        <w:rPr>
          <w:rFonts w:ascii="Arial" w:hAnsi="Arial" w:cs="Arial"/>
          <w:b/>
        </w:rPr>
        <w:t>Výbor Národnej rady Slovenskej republiky pre pôdohospodárstvo a životné prostredie</w:t>
      </w:r>
    </w:p>
    <w:p w:rsidR="00D219B6" w:rsidP="00D219B6">
      <w:pPr>
        <w:bidi w:val="0"/>
        <w:jc w:val="center"/>
        <w:rPr>
          <w:rFonts w:ascii="Arial" w:hAnsi="Arial" w:cs="Arial"/>
          <w:b/>
        </w:rPr>
      </w:pPr>
      <w:r>
        <w:rPr>
          <w:rFonts w:ascii="Arial" w:hAnsi="Arial" w:cs="Arial"/>
          <w:b/>
        </w:rPr>
        <w:t>Výbor Národnej rady Slovenskej republiky pre verejnú správu a regionálny rozvoj</w:t>
      </w:r>
    </w:p>
    <w:p w:rsidR="00D219B6" w:rsidP="00D219B6">
      <w:pPr>
        <w:bidi w:val="0"/>
        <w:jc w:val="center"/>
        <w:rPr>
          <w:rFonts w:ascii="Arial" w:hAnsi="Arial" w:cs="Arial"/>
          <w:b/>
        </w:rPr>
      </w:pPr>
    </w:p>
    <w:p w:rsidR="00D219B6" w:rsidP="00D219B6">
      <w:pPr>
        <w:bidi w:val="0"/>
        <w:jc w:val="center"/>
        <w:rPr>
          <w:rFonts w:ascii="Arial" w:hAnsi="Arial" w:cs="Arial"/>
          <w:b/>
        </w:rPr>
      </w:pPr>
      <w:r>
        <w:rPr>
          <w:rFonts w:ascii="Arial" w:hAnsi="Arial" w:cs="Arial"/>
          <w:b/>
        </w:rPr>
        <w:t>Gestorský výbor odporúča schváliť</w:t>
      </w:r>
    </w:p>
    <w:p w:rsidR="00316A61" w:rsidP="00316A61">
      <w:pPr>
        <w:pStyle w:val="ListParagraph"/>
        <w:bidi w:val="0"/>
        <w:spacing w:after="0" w:line="240" w:lineRule="auto"/>
        <w:ind w:left="2835"/>
        <w:jc w:val="both"/>
        <w:rPr>
          <w:rFonts w:ascii="Arial" w:hAnsi="Arial"/>
          <w:sz w:val="24"/>
          <w:lang w:eastAsia="sk-SK"/>
        </w:rPr>
      </w:pPr>
    </w:p>
    <w:p w:rsidR="00316A61" w:rsidP="00316A61">
      <w:pPr>
        <w:pStyle w:val="ListParagraph"/>
        <w:bidi w:val="0"/>
        <w:spacing w:after="0" w:line="240" w:lineRule="auto"/>
        <w:ind w:left="502"/>
        <w:rPr>
          <w:rFonts w:ascii="Arial" w:hAnsi="Arial"/>
          <w:sz w:val="24"/>
          <w:lang w:eastAsia="sk-SK"/>
        </w:rPr>
      </w:pPr>
    </w:p>
    <w:p w:rsidR="00316A61" w:rsidP="00316A61">
      <w:pPr>
        <w:bidi w:val="0"/>
        <w:ind w:left="142" w:hanging="142"/>
        <w:rPr>
          <w:rFonts w:ascii="Arial" w:hAnsi="Arial" w:cs="Arial"/>
          <w:b/>
        </w:rPr>
      </w:pPr>
      <w:r>
        <w:rPr>
          <w:rFonts w:ascii="Arial" w:hAnsi="Arial" w:cs="Arial"/>
          <w:b/>
        </w:rPr>
        <w:t xml:space="preserve">13. V čl. I sa za bod 64 vkladá nový bod 65, ktorý znie: </w:t>
      </w:r>
    </w:p>
    <w:p w:rsidR="00316A61" w:rsidP="00316A61">
      <w:pPr>
        <w:bidi w:val="0"/>
        <w:rPr>
          <w:rFonts w:ascii="Arial" w:hAnsi="Arial" w:cs="Arial"/>
        </w:rPr>
      </w:pPr>
      <w:r>
        <w:rPr>
          <w:rFonts w:ascii="Arial" w:hAnsi="Arial" w:cs="Arial"/>
        </w:rPr>
        <w:t xml:space="preserve"> „65. V § 29 ods. 1 sa vypúšťa písm. h).“. </w:t>
      </w:r>
    </w:p>
    <w:p w:rsidR="00316A61" w:rsidP="00316A61">
      <w:pPr>
        <w:bidi w:val="0"/>
        <w:ind w:firstLine="142"/>
        <w:rPr>
          <w:rFonts w:ascii="Arial" w:hAnsi="Arial" w:cs="Arial"/>
        </w:rPr>
      </w:pPr>
    </w:p>
    <w:p w:rsidR="00316A61" w:rsidP="00316A61">
      <w:pPr>
        <w:bidi w:val="0"/>
        <w:jc w:val="both"/>
        <w:rPr>
          <w:rFonts w:ascii="Arial" w:hAnsi="Arial" w:cs="Arial"/>
          <w:lang w:eastAsia="en-US"/>
        </w:rPr>
      </w:pPr>
      <w:r>
        <w:rPr>
          <w:rFonts w:ascii="Arial" w:hAnsi="Arial" w:cs="Arial"/>
        </w:rPr>
        <w:t>Doterajšie písmená i) až n) sa označujú ako písmená h) až m).</w:t>
      </w:r>
    </w:p>
    <w:p w:rsidR="00316A61" w:rsidP="00316A61">
      <w:pPr>
        <w:bidi w:val="0"/>
        <w:jc w:val="both"/>
        <w:rPr>
          <w:rFonts w:ascii="Arial" w:hAnsi="Arial" w:cs="Arial"/>
        </w:rPr>
      </w:pPr>
      <w:r>
        <w:rPr>
          <w:rFonts w:ascii="Arial" w:hAnsi="Arial" w:cs="Arial"/>
        </w:rPr>
        <w:t>Novovložený bod 65 nadobúda účinnosť 1. januára 2018, čo sa premietne do článku upravujúceho účinnosť zákona.</w:t>
      </w:r>
    </w:p>
    <w:p w:rsidR="00316A61" w:rsidP="00316A61">
      <w:pPr>
        <w:pStyle w:val="ListParagraph"/>
        <w:bidi w:val="0"/>
        <w:spacing w:after="0" w:line="240" w:lineRule="auto"/>
        <w:ind w:left="425"/>
        <w:jc w:val="both"/>
        <w:rPr>
          <w:rFonts w:ascii="Arial" w:hAnsi="Arial"/>
          <w:sz w:val="24"/>
          <w:lang w:eastAsia="sk-SK"/>
        </w:rPr>
      </w:pPr>
    </w:p>
    <w:p w:rsidR="00316A61" w:rsidP="00316A61">
      <w:pPr>
        <w:bidi w:val="0"/>
        <w:jc w:val="both"/>
        <w:rPr>
          <w:rFonts w:ascii="Arial" w:hAnsi="Arial" w:cs="Arial"/>
          <w:lang w:eastAsia="en-US"/>
        </w:rPr>
      </w:pPr>
      <w:r>
        <w:rPr>
          <w:rFonts w:ascii="Arial" w:hAnsi="Arial" w:cs="Arial"/>
        </w:rPr>
        <w:t>Nasledujúce body sa primerane prečíslujú.</w:t>
      </w:r>
    </w:p>
    <w:p w:rsidR="00316A61" w:rsidP="00316A61">
      <w:pPr>
        <w:bidi w:val="0"/>
        <w:ind w:firstLine="425"/>
        <w:jc w:val="both"/>
        <w:rPr>
          <w:rFonts w:ascii="Arial" w:hAnsi="Arial" w:cs="Arial"/>
          <w:i/>
        </w:rPr>
      </w:pPr>
    </w:p>
    <w:p w:rsidR="00316A61" w:rsidP="00316A61">
      <w:pPr>
        <w:bidi w:val="0"/>
        <w:ind w:left="2835"/>
        <w:jc w:val="both"/>
        <w:rPr>
          <w:rFonts w:ascii="Arial" w:hAnsi="Arial" w:cs="Arial"/>
        </w:rPr>
      </w:pPr>
      <w:r>
        <w:rPr>
          <w:rFonts w:ascii="Arial" w:hAnsi="Arial" w:cs="Arial"/>
        </w:rPr>
        <w:t>Vypustenie nadbytočnej povinnosti</w:t>
      </w:r>
      <w:r>
        <w:rPr>
          <w:rFonts w:ascii="Arial" w:hAnsi="Arial" w:cs="Arial"/>
          <w:b/>
        </w:rPr>
        <w:t xml:space="preserve"> </w:t>
      </w:r>
      <w:r>
        <w:rPr>
          <w:rFonts w:ascii="Arial" w:hAnsi="Arial" w:cs="Arial"/>
        </w:rPr>
        <w:t xml:space="preserve">výrobcu vyhradeného výrobku, ktorý si plní vyhradené povinnosti individuálne zverejňovať Správu o funkčnosti systému individuálneho nakladania na svojom webovom sídle.   </w:t>
      </w:r>
    </w:p>
    <w:p w:rsidR="00316A61" w:rsidP="00316A61">
      <w:pPr>
        <w:bidi w:val="0"/>
        <w:ind w:left="2835"/>
        <w:jc w:val="both"/>
        <w:rPr>
          <w:rFonts w:ascii="Arial" w:hAnsi="Arial" w:cs="Arial"/>
        </w:rPr>
      </w:pPr>
    </w:p>
    <w:p w:rsidR="00316A61" w:rsidP="00316A61">
      <w:pPr>
        <w:bidi w:val="0"/>
        <w:jc w:val="center"/>
        <w:rPr>
          <w:rFonts w:ascii="Arial" w:hAnsi="Arial" w:cs="Arial"/>
          <w:b/>
        </w:rPr>
      </w:pPr>
      <w:r>
        <w:rPr>
          <w:rFonts w:ascii="Arial" w:hAnsi="Arial" w:cs="Arial"/>
          <w:b/>
        </w:rPr>
        <w:t>Výbor Národnej rady Slovenskej republiky pre pôdohospodárstvo a životné prostredie</w:t>
      </w:r>
    </w:p>
    <w:p w:rsidR="00316A61" w:rsidP="00316A61">
      <w:pPr>
        <w:bidi w:val="0"/>
        <w:jc w:val="center"/>
        <w:rPr>
          <w:rFonts w:ascii="Arial" w:hAnsi="Arial" w:cs="Arial"/>
          <w:b/>
        </w:rPr>
      </w:pPr>
    </w:p>
    <w:p w:rsidR="00316A61" w:rsidP="00316A61">
      <w:pPr>
        <w:bidi w:val="0"/>
        <w:jc w:val="center"/>
        <w:rPr>
          <w:rFonts w:ascii="Arial" w:hAnsi="Arial" w:cs="Arial"/>
          <w:b/>
        </w:rPr>
      </w:pPr>
      <w:r>
        <w:rPr>
          <w:rFonts w:ascii="Arial" w:hAnsi="Arial" w:cs="Arial"/>
          <w:b/>
        </w:rPr>
        <w:t>Gestorský výbor odporúča schváliť</w:t>
      </w:r>
    </w:p>
    <w:p w:rsidR="00316A61" w:rsidP="00316A61">
      <w:pPr>
        <w:bidi w:val="0"/>
        <w:ind w:left="2835"/>
        <w:jc w:val="both"/>
        <w:rPr>
          <w:rFonts w:ascii="Arial" w:hAnsi="Arial" w:cs="Arial"/>
        </w:rPr>
      </w:pPr>
    </w:p>
    <w:p w:rsidR="00316A61" w:rsidP="00316A61">
      <w:pPr>
        <w:bidi w:val="0"/>
        <w:ind w:left="425"/>
        <w:jc w:val="both"/>
        <w:rPr>
          <w:rFonts w:ascii="Arial" w:hAnsi="Arial" w:cs="Arial"/>
        </w:rPr>
      </w:pPr>
    </w:p>
    <w:p w:rsidR="00316A61" w:rsidP="00316A61">
      <w:pPr>
        <w:bidi w:val="0"/>
        <w:ind w:left="142" w:hanging="142"/>
        <w:jc w:val="both"/>
        <w:rPr>
          <w:rFonts w:ascii="Arial" w:hAnsi="Arial" w:cs="Arial"/>
        </w:rPr>
      </w:pPr>
      <w:r>
        <w:rPr>
          <w:rFonts w:ascii="Arial" w:hAnsi="Arial" w:cs="Arial"/>
          <w:b/>
        </w:rPr>
        <w:t xml:space="preserve">14. K čl. I bod 66 </w:t>
      </w:r>
    </w:p>
    <w:p w:rsidR="00316A61" w:rsidP="00316A61">
      <w:pPr>
        <w:pStyle w:val="ListParagraph"/>
        <w:bidi w:val="0"/>
        <w:spacing w:after="0" w:line="240" w:lineRule="auto"/>
        <w:ind w:left="0"/>
        <w:jc w:val="both"/>
        <w:rPr>
          <w:rFonts w:ascii="Arial" w:hAnsi="Arial"/>
          <w:sz w:val="24"/>
          <w:lang w:eastAsia="sk-SK"/>
        </w:rPr>
      </w:pPr>
      <w:r>
        <w:rPr>
          <w:rFonts w:ascii="Arial" w:hAnsi="Arial"/>
          <w:sz w:val="24"/>
          <w:lang w:eastAsia="sk-SK"/>
        </w:rPr>
        <w:t>V bode 66. v § 29 ods. 1 písm. m) a n) sa slová „a) až l)“ nahrádzajú slovami „a) až k)“.</w:t>
      </w:r>
    </w:p>
    <w:p w:rsidR="00316A61" w:rsidP="00316A61">
      <w:pPr>
        <w:bidi w:val="0"/>
        <w:jc w:val="both"/>
        <w:rPr>
          <w:rFonts w:ascii="Arial" w:hAnsi="Arial" w:cs="Arial"/>
          <w:i/>
        </w:rPr>
      </w:pPr>
    </w:p>
    <w:p w:rsidR="00316A61" w:rsidP="00316A61">
      <w:pPr>
        <w:bidi w:val="0"/>
        <w:ind w:left="2835"/>
        <w:jc w:val="both"/>
        <w:rPr>
          <w:rFonts w:ascii="Arial" w:hAnsi="Arial" w:cs="Arial"/>
        </w:rPr>
      </w:pPr>
      <w:r>
        <w:rPr>
          <w:rFonts w:ascii="Arial" w:hAnsi="Arial" w:cs="Arial"/>
        </w:rPr>
        <w:t>Legislatívno - technická úprava textu vo vzťahu k vypusteniu § 29 ods. 1 písm. h).</w:t>
      </w:r>
    </w:p>
    <w:p w:rsidR="00316A61" w:rsidP="00316A61">
      <w:pPr>
        <w:bidi w:val="0"/>
        <w:ind w:left="2835"/>
        <w:jc w:val="both"/>
        <w:rPr>
          <w:rFonts w:ascii="Arial" w:hAnsi="Arial" w:cs="Arial"/>
        </w:rPr>
      </w:pPr>
    </w:p>
    <w:p w:rsidR="00316A61" w:rsidP="00316A61">
      <w:pPr>
        <w:bidi w:val="0"/>
        <w:jc w:val="center"/>
        <w:rPr>
          <w:rFonts w:ascii="Arial" w:hAnsi="Arial" w:cs="Arial"/>
          <w:b/>
        </w:rPr>
      </w:pPr>
      <w:r>
        <w:rPr>
          <w:rFonts w:ascii="Arial" w:hAnsi="Arial" w:cs="Arial"/>
          <w:b/>
        </w:rPr>
        <w:t>Výbor Národnej rady Slovenskej republiky pre pôdohospodárstvo a životné prostredie</w:t>
      </w:r>
    </w:p>
    <w:p w:rsidR="00316A61" w:rsidP="00316A61">
      <w:pPr>
        <w:bidi w:val="0"/>
        <w:jc w:val="center"/>
        <w:rPr>
          <w:rFonts w:ascii="Arial" w:hAnsi="Arial" w:cs="Arial"/>
          <w:b/>
        </w:rPr>
      </w:pPr>
    </w:p>
    <w:p w:rsidR="00316A61" w:rsidP="00316A61">
      <w:pPr>
        <w:bidi w:val="0"/>
        <w:jc w:val="center"/>
        <w:rPr>
          <w:rFonts w:ascii="Arial" w:hAnsi="Arial" w:cs="Arial"/>
          <w:b/>
        </w:rPr>
      </w:pPr>
      <w:r>
        <w:rPr>
          <w:rFonts w:ascii="Arial" w:hAnsi="Arial" w:cs="Arial"/>
          <w:b/>
        </w:rPr>
        <w:t>Gestorský výbor odporúča schváliť</w:t>
      </w:r>
    </w:p>
    <w:p w:rsidR="00316A61" w:rsidP="00316A61">
      <w:pPr>
        <w:bidi w:val="0"/>
        <w:ind w:left="2835"/>
        <w:jc w:val="both"/>
        <w:rPr>
          <w:rFonts w:ascii="Arial" w:hAnsi="Arial" w:cs="Arial"/>
          <w:lang w:eastAsia="en-US"/>
        </w:rPr>
      </w:pPr>
    </w:p>
    <w:p w:rsidR="00316A61" w:rsidP="00316A61">
      <w:pPr>
        <w:bidi w:val="0"/>
        <w:ind w:left="2835"/>
        <w:jc w:val="both"/>
        <w:rPr>
          <w:rFonts w:ascii="Arial" w:hAnsi="Arial" w:cs="Arial"/>
        </w:rPr>
      </w:pPr>
    </w:p>
    <w:p w:rsidR="00316A61" w:rsidP="00316A61">
      <w:pPr>
        <w:bidi w:val="0"/>
        <w:jc w:val="both"/>
        <w:rPr>
          <w:rFonts w:ascii="Arial" w:hAnsi="Arial" w:cs="Arial"/>
          <w:i/>
        </w:rPr>
      </w:pPr>
    </w:p>
    <w:p w:rsidR="00316A61" w:rsidP="00316A61">
      <w:pPr>
        <w:tabs>
          <w:tab w:val="left" w:pos="426"/>
        </w:tabs>
        <w:bidi w:val="0"/>
        <w:ind w:left="142" w:hanging="142"/>
        <w:jc w:val="both"/>
        <w:rPr>
          <w:rFonts w:ascii="Arial" w:hAnsi="Arial" w:cs="Arial"/>
          <w:b/>
        </w:rPr>
      </w:pPr>
      <w:r>
        <w:rPr>
          <w:rFonts w:ascii="Arial" w:hAnsi="Arial" w:cs="Arial"/>
          <w:b/>
        </w:rPr>
        <w:t xml:space="preserve">15. V čl. I sa za bod 77 vkladá nový bod 78, ktorý znie: </w:t>
      </w:r>
    </w:p>
    <w:p w:rsidR="00316A61" w:rsidP="00316A61">
      <w:pPr>
        <w:bidi w:val="0"/>
        <w:rPr>
          <w:rFonts w:ascii="Arial" w:hAnsi="Arial" w:cs="Arial"/>
        </w:rPr>
      </w:pPr>
      <w:r>
        <w:rPr>
          <w:rFonts w:ascii="Arial" w:hAnsi="Arial" w:cs="Arial"/>
        </w:rPr>
        <w:t>„78.</w:t>
      </w:r>
      <w:r>
        <w:rPr>
          <w:rFonts w:ascii="Arial" w:hAnsi="Arial" w:cs="Arial"/>
          <w:b/>
        </w:rPr>
        <w:t xml:space="preserve"> </w:t>
      </w:r>
      <w:r>
        <w:rPr>
          <w:rFonts w:ascii="Arial" w:hAnsi="Arial" w:cs="Arial"/>
        </w:rPr>
        <w:t xml:space="preserve">V § 31 ods. 14  sa dopĺňa písmenom c), ktoré znie:   </w:t>
      </w:r>
    </w:p>
    <w:p w:rsidR="00316A61" w:rsidP="00316A61">
      <w:pPr>
        <w:bidi w:val="0"/>
        <w:jc w:val="both"/>
        <w:rPr>
          <w:rFonts w:ascii="Arial" w:hAnsi="Arial" w:cs="Arial"/>
        </w:rPr>
      </w:pPr>
      <w:r>
        <w:rPr>
          <w:rFonts w:ascii="Arial" w:hAnsi="Arial" w:cs="Arial"/>
        </w:rPr>
        <w:t xml:space="preserve">„c) rozdeliť uhradené náklady na plnenie vyhradených povinností podľa § 112 ods. 10  medzi tie organizácie zodpovednosti výrobcov batérií a akumulátorov, tretie osoby a výrobcov batérií a akumulátorov, ktorí si plnia vyhradené povinnosti individuálne, ktorí zabezpečili  splnenie vyhradených povinností za iného výrobcu batérií a akumulátorov.“.“. </w:t>
      </w:r>
    </w:p>
    <w:p w:rsidR="00316A61" w:rsidP="00316A61">
      <w:pPr>
        <w:bidi w:val="0"/>
        <w:jc w:val="both"/>
        <w:rPr>
          <w:rFonts w:ascii="Arial" w:hAnsi="Arial" w:cs="Arial"/>
        </w:rPr>
      </w:pPr>
    </w:p>
    <w:p w:rsidR="00316A61" w:rsidP="00316A61">
      <w:pPr>
        <w:bidi w:val="0"/>
        <w:jc w:val="both"/>
        <w:rPr>
          <w:rFonts w:ascii="Arial" w:hAnsi="Arial" w:cs="Arial"/>
        </w:rPr>
      </w:pPr>
      <w:r>
        <w:rPr>
          <w:rFonts w:ascii="Arial" w:hAnsi="Arial" w:cs="Arial"/>
        </w:rPr>
        <w:t>Novovložený bod 78 nadobúda účinnosť 1. januára 2018, čo sa premietne do článku upravujúceho účinnosť zákona.</w:t>
      </w:r>
    </w:p>
    <w:p w:rsidR="00316A61" w:rsidP="00316A61">
      <w:pPr>
        <w:pStyle w:val="ListParagraph"/>
        <w:bidi w:val="0"/>
        <w:spacing w:after="0" w:line="240" w:lineRule="auto"/>
        <w:ind w:left="0"/>
        <w:jc w:val="both"/>
        <w:rPr>
          <w:rFonts w:ascii="Arial" w:hAnsi="Arial"/>
          <w:sz w:val="24"/>
          <w:lang w:eastAsia="sk-SK"/>
        </w:rPr>
      </w:pPr>
    </w:p>
    <w:p w:rsidR="00316A61" w:rsidP="00316A61">
      <w:pPr>
        <w:bidi w:val="0"/>
        <w:jc w:val="both"/>
        <w:rPr>
          <w:rFonts w:ascii="Arial" w:hAnsi="Arial" w:cs="Arial"/>
          <w:lang w:eastAsia="en-US"/>
        </w:rPr>
      </w:pPr>
      <w:r>
        <w:rPr>
          <w:rFonts w:ascii="Arial" w:hAnsi="Arial" w:cs="Arial"/>
        </w:rPr>
        <w:t>Nasledujúce body sa primerane prečíslujú.</w:t>
      </w:r>
    </w:p>
    <w:p w:rsidR="00316A61" w:rsidP="00316A61">
      <w:pPr>
        <w:bidi w:val="0"/>
        <w:ind w:firstLine="425"/>
        <w:jc w:val="both"/>
        <w:rPr>
          <w:rFonts w:ascii="Arial" w:hAnsi="Arial" w:cs="Arial"/>
          <w:i/>
        </w:rPr>
      </w:pPr>
    </w:p>
    <w:p w:rsidR="00316A61" w:rsidP="00316A61">
      <w:pPr>
        <w:bidi w:val="0"/>
        <w:ind w:left="2835"/>
        <w:jc w:val="both"/>
        <w:rPr>
          <w:rFonts w:ascii="Arial" w:hAnsi="Arial" w:cs="Arial"/>
        </w:rPr>
      </w:pPr>
      <w:r>
        <w:rPr>
          <w:rFonts w:ascii="Arial" w:hAnsi="Arial" w:cs="Arial"/>
        </w:rPr>
        <w:t xml:space="preserve">Doplnenie povinnosti Koordinačného centra pre prúd použitých batérií a akumulátorov prerozdeliť peniaze, ktoré získalo ako úhradu od výrobcov použitých batérií a akumulátorov na základe opatrenia na nápravu udeleného orgánom štátneho dozoru. Koordinačné centrum pre prúd použitých batérií a akumulátorov je povinní rozdeliť peniaze podľa miery, akou sa organizácie zodpovednosti výrobcov, tretie osoby alebo výrobcovia, použitých batérií a akumulátorov ktorí si plnia vyhradené povinnosti individuálne podieľali na splnení vyhradených povinností. </w:t>
      </w:r>
    </w:p>
    <w:p w:rsidR="00316A61" w:rsidP="00316A61">
      <w:pPr>
        <w:bidi w:val="0"/>
        <w:ind w:left="2835"/>
        <w:jc w:val="both"/>
        <w:rPr>
          <w:rFonts w:ascii="Arial" w:hAnsi="Arial" w:cs="Arial"/>
        </w:rPr>
      </w:pPr>
    </w:p>
    <w:p w:rsidR="00316A61" w:rsidP="00316A61">
      <w:pPr>
        <w:bidi w:val="0"/>
        <w:jc w:val="center"/>
        <w:rPr>
          <w:rFonts w:ascii="Arial" w:hAnsi="Arial" w:cs="Arial"/>
          <w:b/>
        </w:rPr>
      </w:pPr>
      <w:r>
        <w:rPr>
          <w:rFonts w:ascii="Arial" w:hAnsi="Arial" w:cs="Arial"/>
          <w:b/>
        </w:rPr>
        <w:t>Výbor Národnej rady Slovenskej republiky pre pôdohospodárstvo a životné prostredie</w:t>
      </w:r>
    </w:p>
    <w:p w:rsidR="00316A61" w:rsidP="00316A61">
      <w:pPr>
        <w:bidi w:val="0"/>
        <w:jc w:val="center"/>
        <w:rPr>
          <w:rFonts w:ascii="Arial" w:hAnsi="Arial" w:cs="Arial"/>
          <w:b/>
        </w:rPr>
      </w:pPr>
    </w:p>
    <w:p w:rsidR="00316A61" w:rsidP="00316A61">
      <w:pPr>
        <w:bidi w:val="0"/>
        <w:jc w:val="center"/>
        <w:rPr>
          <w:rFonts w:ascii="Arial" w:hAnsi="Arial" w:cs="Arial"/>
          <w:b/>
        </w:rPr>
      </w:pPr>
      <w:r>
        <w:rPr>
          <w:rFonts w:ascii="Arial" w:hAnsi="Arial" w:cs="Arial"/>
          <w:b/>
        </w:rPr>
        <w:t>Gestorský výbor odporúča schváliť</w:t>
      </w:r>
    </w:p>
    <w:p w:rsidR="00316A61" w:rsidP="00316A61">
      <w:pPr>
        <w:bidi w:val="0"/>
        <w:ind w:left="2835"/>
        <w:jc w:val="both"/>
        <w:rPr>
          <w:rFonts w:ascii="Arial" w:hAnsi="Arial" w:cs="Arial"/>
        </w:rPr>
      </w:pPr>
    </w:p>
    <w:p w:rsidR="00316A61" w:rsidP="00316A61">
      <w:pPr>
        <w:bidi w:val="0"/>
        <w:jc w:val="both"/>
        <w:rPr>
          <w:rFonts w:ascii="Arial" w:hAnsi="Arial" w:cs="Arial"/>
          <w:i/>
        </w:rPr>
      </w:pPr>
    </w:p>
    <w:p w:rsidR="00316A61" w:rsidP="00316A61">
      <w:pPr>
        <w:bidi w:val="0"/>
        <w:ind w:left="142" w:hanging="142"/>
        <w:jc w:val="both"/>
        <w:rPr>
          <w:rFonts w:ascii="Arial" w:hAnsi="Arial" w:cs="Arial"/>
          <w:b/>
        </w:rPr>
      </w:pPr>
      <w:r>
        <w:rPr>
          <w:rFonts w:ascii="Arial" w:hAnsi="Arial" w:cs="Arial"/>
          <w:b/>
        </w:rPr>
        <w:t>16. K čl. I  bod 78</w:t>
      </w:r>
    </w:p>
    <w:p w:rsidR="00316A61" w:rsidP="00316A61">
      <w:pPr>
        <w:bidi w:val="0"/>
        <w:jc w:val="both"/>
        <w:rPr>
          <w:rFonts w:ascii="Arial" w:hAnsi="Arial" w:cs="Arial"/>
          <w:iCs/>
          <w:sz w:val="22"/>
          <w:szCs w:val="22"/>
        </w:rPr>
      </w:pPr>
      <w:r>
        <w:rPr>
          <w:rFonts w:ascii="Arial" w:hAnsi="Arial" w:cs="Arial"/>
        </w:rPr>
        <w:t>V bode 78. § 31 ods. 17 písm. a) sa slová „odseku 11 písm. b), c), d), e) a l), odseku 12 písm. c) a odseku 13 písm. c)“ nahrádzajú slovami „</w:t>
      </w:r>
      <w:r>
        <w:rPr>
          <w:rFonts w:ascii="Arial" w:hAnsi="Arial" w:cs="Arial"/>
          <w:iCs/>
        </w:rPr>
        <w:t>odseku 11 písm. b), c), d), e), l) a k), odseku 12 písm. b) a c) a odsekov 13 a 14“.</w:t>
      </w:r>
    </w:p>
    <w:p w:rsidR="00316A61" w:rsidP="00316A61">
      <w:pPr>
        <w:bidi w:val="0"/>
        <w:jc w:val="both"/>
        <w:rPr>
          <w:rFonts w:ascii="Arial" w:hAnsi="Arial" w:cs="Arial"/>
          <w:iCs/>
          <w:color w:val="FF0000"/>
        </w:rPr>
      </w:pPr>
    </w:p>
    <w:p w:rsidR="00316A61" w:rsidP="00316A61">
      <w:pPr>
        <w:bidi w:val="0"/>
        <w:ind w:firstLine="284"/>
        <w:jc w:val="both"/>
        <w:rPr>
          <w:rFonts w:ascii="Arial" w:hAnsi="Arial" w:cs="Arial"/>
          <w:i/>
        </w:rPr>
      </w:pPr>
    </w:p>
    <w:p w:rsidR="00316A61" w:rsidP="00316A61">
      <w:pPr>
        <w:bidi w:val="0"/>
        <w:ind w:left="2835"/>
        <w:jc w:val="both"/>
        <w:rPr>
          <w:rFonts w:ascii="Arial" w:hAnsi="Arial" w:cs="Arial"/>
        </w:rPr>
      </w:pPr>
      <w:r>
        <w:rPr>
          <w:rFonts w:ascii="Arial" w:hAnsi="Arial" w:cs="Arial"/>
        </w:rPr>
        <w:t xml:space="preserve">Doplnením § 31 ods. 17 písm. a) sa precizuje rozsah kontrolných  právomocí Koordinačného centra. </w:t>
      </w:r>
    </w:p>
    <w:p w:rsidR="00316A61" w:rsidP="00316A61">
      <w:pPr>
        <w:bidi w:val="0"/>
        <w:ind w:left="2835"/>
        <w:jc w:val="both"/>
        <w:rPr>
          <w:rFonts w:ascii="Arial" w:hAnsi="Arial" w:cs="Arial"/>
        </w:rPr>
      </w:pPr>
    </w:p>
    <w:p w:rsidR="00316A61" w:rsidP="00316A61">
      <w:pPr>
        <w:bidi w:val="0"/>
        <w:jc w:val="center"/>
        <w:rPr>
          <w:rFonts w:ascii="Arial" w:hAnsi="Arial" w:cs="Arial"/>
          <w:b/>
        </w:rPr>
      </w:pPr>
      <w:r>
        <w:rPr>
          <w:rFonts w:ascii="Arial" w:hAnsi="Arial" w:cs="Arial"/>
          <w:b/>
        </w:rPr>
        <w:t>Výbor Národnej rady Slovenskej republiky pre pôdohospodárstvo a životné prostredie</w:t>
      </w:r>
    </w:p>
    <w:p w:rsidR="00316A61" w:rsidP="00316A61">
      <w:pPr>
        <w:bidi w:val="0"/>
        <w:jc w:val="center"/>
        <w:rPr>
          <w:rFonts w:ascii="Arial" w:hAnsi="Arial" w:cs="Arial"/>
          <w:b/>
        </w:rPr>
      </w:pPr>
    </w:p>
    <w:p w:rsidR="00316A61" w:rsidP="00316A61">
      <w:pPr>
        <w:bidi w:val="0"/>
        <w:jc w:val="center"/>
        <w:rPr>
          <w:rFonts w:ascii="Arial" w:hAnsi="Arial" w:cs="Arial"/>
          <w:b/>
        </w:rPr>
      </w:pPr>
      <w:r>
        <w:rPr>
          <w:rFonts w:ascii="Arial" w:hAnsi="Arial" w:cs="Arial"/>
          <w:b/>
        </w:rPr>
        <w:t>Gestorský výbor odporúča schváliť</w:t>
      </w:r>
    </w:p>
    <w:p w:rsidR="00316A61" w:rsidP="00316A61">
      <w:pPr>
        <w:bidi w:val="0"/>
        <w:ind w:left="2835"/>
        <w:jc w:val="both"/>
        <w:rPr>
          <w:rFonts w:ascii="Arial" w:hAnsi="Arial" w:cs="Arial"/>
        </w:rPr>
      </w:pPr>
    </w:p>
    <w:p w:rsidR="00316A61" w:rsidP="00316A61">
      <w:pPr>
        <w:bidi w:val="0"/>
        <w:ind w:left="2835"/>
        <w:jc w:val="both"/>
        <w:rPr>
          <w:rFonts w:ascii="Arial" w:hAnsi="Arial" w:cs="Arial"/>
        </w:rPr>
      </w:pPr>
    </w:p>
    <w:p w:rsidR="00316A61" w:rsidP="00316A61">
      <w:pPr>
        <w:bidi w:val="0"/>
        <w:ind w:left="2835"/>
        <w:jc w:val="both"/>
        <w:rPr>
          <w:rFonts w:ascii="Arial" w:hAnsi="Arial" w:cs="Arial"/>
        </w:rPr>
      </w:pPr>
    </w:p>
    <w:p w:rsidR="00316A61" w:rsidP="00316A61">
      <w:pPr>
        <w:bidi w:val="0"/>
        <w:ind w:left="360" w:hanging="360"/>
        <w:jc w:val="both"/>
        <w:rPr>
          <w:rStyle w:val="Emphasis"/>
          <w:rFonts w:ascii="Arial" w:hAnsi="Arial" w:cs="Arial"/>
          <w:b/>
          <w:i w:val="0"/>
        </w:rPr>
      </w:pPr>
      <w:r>
        <w:rPr>
          <w:rStyle w:val="Emphasis"/>
          <w:rFonts w:ascii="Arial" w:hAnsi="Arial" w:cs="Arial"/>
          <w:b/>
          <w:i w:val="0"/>
        </w:rPr>
        <w:t>17. K čl. I, 82. bodu</w:t>
      </w:r>
    </w:p>
    <w:p w:rsidR="00316A61" w:rsidP="00316A61">
      <w:pPr>
        <w:bidi w:val="0"/>
        <w:jc w:val="both"/>
        <w:rPr>
          <w:rStyle w:val="Emphasis"/>
          <w:rFonts w:ascii="Arial" w:hAnsi="Arial" w:cs="Arial"/>
          <w:i w:val="0"/>
        </w:rPr>
      </w:pPr>
      <w:r>
        <w:rPr>
          <w:rStyle w:val="Emphasis"/>
          <w:rFonts w:ascii="Arial" w:hAnsi="Arial" w:cs="Arial"/>
          <w:i w:val="0"/>
        </w:rPr>
        <w:t>V čl. I, sa za 82. bod vkladá nový 83. bod, ktorý znie:</w:t>
      </w:r>
    </w:p>
    <w:p w:rsidR="00316A61" w:rsidP="00316A61">
      <w:pPr>
        <w:bidi w:val="0"/>
        <w:jc w:val="both"/>
        <w:rPr>
          <w:rStyle w:val="Emphasis"/>
          <w:rFonts w:ascii="Arial" w:hAnsi="Arial" w:cs="Arial"/>
          <w:i w:val="0"/>
        </w:rPr>
      </w:pPr>
      <w:r>
        <w:rPr>
          <w:rStyle w:val="Emphasis"/>
          <w:rFonts w:ascii="Arial" w:hAnsi="Arial" w:cs="Arial"/>
          <w:i w:val="0"/>
        </w:rPr>
        <w:t>„83.  V § 35 ods. 1 sa slová „prvý a tretí bod“ nahrádzajú slovami „prvý bod“.“.</w:t>
      </w:r>
    </w:p>
    <w:p w:rsidR="00316A61" w:rsidP="00316A61">
      <w:pPr>
        <w:pStyle w:val="ListParagraph"/>
        <w:bidi w:val="0"/>
        <w:spacing w:after="0" w:line="240" w:lineRule="auto"/>
        <w:ind w:left="1418" w:hanging="1418"/>
        <w:jc w:val="both"/>
        <w:rPr>
          <w:rFonts w:ascii="Arial" w:hAnsi="Arial"/>
          <w:sz w:val="24"/>
        </w:rPr>
      </w:pPr>
    </w:p>
    <w:p w:rsidR="00316A61" w:rsidP="00316A61">
      <w:pPr>
        <w:pStyle w:val="ListParagraph"/>
        <w:bidi w:val="0"/>
        <w:spacing w:after="0" w:line="240" w:lineRule="auto"/>
        <w:ind w:left="1418" w:hanging="1418"/>
        <w:jc w:val="both"/>
        <w:rPr>
          <w:rFonts w:ascii="Arial" w:hAnsi="Arial"/>
          <w:sz w:val="24"/>
        </w:rPr>
      </w:pPr>
      <w:r>
        <w:rPr>
          <w:rFonts w:ascii="Arial" w:hAnsi="Arial"/>
          <w:sz w:val="24"/>
        </w:rPr>
        <w:t>Nasledujúce body sa primerane prečíslujú.</w:t>
      </w:r>
    </w:p>
    <w:p w:rsidR="00316A61" w:rsidRPr="00CE0438" w:rsidP="00316A61">
      <w:pPr>
        <w:pStyle w:val="ListParagraph"/>
        <w:bidi w:val="0"/>
        <w:spacing w:after="0" w:line="240" w:lineRule="auto"/>
        <w:ind w:left="1418" w:hanging="1418"/>
        <w:jc w:val="both"/>
        <w:rPr>
          <w:rFonts w:ascii="Arial" w:hAnsi="Arial"/>
          <w:sz w:val="24"/>
        </w:rPr>
      </w:pPr>
    </w:p>
    <w:p w:rsidR="00316A61" w:rsidP="00316A61">
      <w:pPr>
        <w:pStyle w:val="ListParagraph"/>
        <w:bidi w:val="0"/>
        <w:spacing w:after="0" w:line="240" w:lineRule="auto"/>
        <w:ind w:left="2835"/>
        <w:jc w:val="both"/>
        <w:rPr>
          <w:rFonts w:ascii="Arial" w:hAnsi="Arial"/>
          <w:sz w:val="24"/>
        </w:rPr>
      </w:pPr>
      <w:r>
        <w:rPr>
          <w:rFonts w:ascii="Arial" w:hAnsi="Arial"/>
          <w:sz w:val="24"/>
        </w:rPr>
        <w:t>Legislatívno-technická úprava: oprava vnútorných odkazov v nadväznosti na vypustenie tretieho bodu v § 34 ods. 1 písm. e) (82. bod čl. I návrhu zákona).</w:t>
      </w:r>
    </w:p>
    <w:p w:rsidR="00316A61" w:rsidP="00316A61">
      <w:pPr>
        <w:pStyle w:val="ListParagraph"/>
        <w:bidi w:val="0"/>
        <w:spacing w:after="0" w:line="240" w:lineRule="auto"/>
        <w:ind w:left="2835"/>
        <w:jc w:val="both"/>
        <w:rPr>
          <w:rFonts w:ascii="Arial" w:hAnsi="Arial"/>
          <w:sz w:val="24"/>
        </w:rPr>
      </w:pPr>
    </w:p>
    <w:p w:rsidR="00D219B6" w:rsidP="00D219B6">
      <w:pPr>
        <w:bidi w:val="0"/>
        <w:jc w:val="center"/>
        <w:rPr>
          <w:rFonts w:ascii="Arial" w:hAnsi="Arial" w:cs="Arial"/>
          <w:b/>
        </w:rPr>
      </w:pPr>
      <w:r>
        <w:rPr>
          <w:rFonts w:ascii="Arial" w:hAnsi="Arial" w:cs="Arial"/>
          <w:b/>
        </w:rPr>
        <w:t>Výbor Národnej rady Slovenskej republiky pre financie a rozpočet</w:t>
      </w:r>
    </w:p>
    <w:p w:rsidR="00D219B6" w:rsidP="00D219B6">
      <w:pPr>
        <w:bidi w:val="0"/>
        <w:jc w:val="center"/>
        <w:rPr>
          <w:rFonts w:ascii="Arial" w:hAnsi="Arial" w:cs="Arial"/>
          <w:b/>
        </w:rPr>
      </w:pPr>
      <w:r>
        <w:rPr>
          <w:rFonts w:ascii="Arial" w:hAnsi="Arial" w:cs="Arial"/>
          <w:b/>
        </w:rPr>
        <w:t>Výbor Národnej rady Slovenskej republiky pre hospodárske záležitosti</w:t>
      </w:r>
    </w:p>
    <w:p w:rsidR="00D219B6" w:rsidP="00D219B6">
      <w:pPr>
        <w:bidi w:val="0"/>
        <w:jc w:val="center"/>
        <w:rPr>
          <w:rFonts w:ascii="Arial" w:hAnsi="Arial" w:cs="Arial"/>
          <w:b/>
        </w:rPr>
      </w:pPr>
      <w:r>
        <w:rPr>
          <w:rFonts w:ascii="Arial" w:hAnsi="Arial" w:cs="Arial"/>
          <w:b/>
        </w:rPr>
        <w:t>Výbor Národnej rady Slovenskej republiky pre pôdohospodárstvo a životné prostredie</w:t>
      </w:r>
    </w:p>
    <w:p w:rsidR="00D219B6" w:rsidP="00D219B6">
      <w:pPr>
        <w:bidi w:val="0"/>
        <w:jc w:val="center"/>
        <w:rPr>
          <w:rFonts w:ascii="Arial" w:hAnsi="Arial" w:cs="Arial"/>
          <w:b/>
        </w:rPr>
      </w:pPr>
      <w:r>
        <w:rPr>
          <w:rFonts w:ascii="Arial" w:hAnsi="Arial" w:cs="Arial"/>
          <w:b/>
        </w:rPr>
        <w:t>Výbor Národnej rady Slovenskej republiky pre verejnú správu a regionálny rozvoj</w:t>
      </w:r>
    </w:p>
    <w:p w:rsidR="00D219B6" w:rsidP="00D219B6">
      <w:pPr>
        <w:bidi w:val="0"/>
        <w:jc w:val="center"/>
        <w:rPr>
          <w:rFonts w:ascii="Arial" w:hAnsi="Arial" w:cs="Arial"/>
          <w:b/>
        </w:rPr>
      </w:pPr>
    </w:p>
    <w:p w:rsidR="00D219B6" w:rsidP="00D219B6">
      <w:pPr>
        <w:bidi w:val="0"/>
        <w:jc w:val="center"/>
        <w:rPr>
          <w:rFonts w:ascii="Arial" w:hAnsi="Arial" w:cs="Arial"/>
          <w:b/>
        </w:rPr>
      </w:pPr>
      <w:r>
        <w:rPr>
          <w:rFonts w:ascii="Arial" w:hAnsi="Arial" w:cs="Arial"/>
          <w:b/>
        </w:rPr>
        <w:t>Gestorský výbor odporúča schváliť</w:t>
      </w:r>
    </w:p>
    <w:p w:rsidR="00316A61" w:rsidP="00316A61">
      <w:pPr>
        <w:pStyle w:val="ListParagraph"/>
        <w:bidi w:val="0"/>
        <w:spacing w:after="0" w:line="240" w:lineRule="auto"/>
        <w:ind w:left="2835"/>
        <w:jc w:val="both"/>
        <w:rPr>
          <w:rFonts w:ascii="Arial" w:hAnsi="Arial"/>
          <w:sz w:val="24"/>
        </w:rPr>
      </w:pPr>
    </w:p>
    <w:p w:rsidR="00316A61" w:rsidP="00316A61">
      <w:pPr>
        <w:pStyle w:val="ListParagraph"/>
        <w:bidi w:val="0"/>
        <w:spacing w:after="0" w:line="240" w:lineRule="auto"/>
        <w:ind w:left="2835"/>
        <w:jc w:val="both"/>
        <w:rPr>
          <w:rFonts w:ascii="Arial" w:hAnsi="Arial"/>
          <w:sz w:val="24"/>
        </w:rPr>
      </w:pPr>
    </w:p>
    <w:p w:rsidR="00316A61" w:rsidRPr="00D219B6" w:rsidP="00D219B6">
      <w:pPr>
        <w:bidi w:val="0"/>
        <w:jc w:val="both"/>
        <w:rPr>
          <w:rFonts w:ascii="Times New Roman" w:hAnsi="Times New Roman"/>
        </w:rPr>
      </w:pPr>
    </w:p>
    <w:p w:rsidR="00316A61" w:rsidP="00316A61">
      <w:pPr>
        <w:bidi w:val="0"/>
        <w:ind w:left="142" w:hanging="142"/>
        <w:jc w:val="both"/>
        <w:rPr>
          <w:rFonts w:ascii="Arial" w:hAnsi="Arial" w:cs="Arial"/>
          <w:b/>
        </w:rPr>
      </w:pPr>
      <w:r>
        <w:rPr>
          <w:rFonts w:ascii="Arial" w:hAnsi="Arial" w:cs="Arial"/>
          <w:b/>
        </w:rPr>
        <w:t>18. V čl. I sa za bod 94 vkladá nový bod 95, ktorý znie:</w:t>
      </w:r>
    </w:p>
    <w:p w:rsidR="00316A61" w:rsidP="00316A61">
      <w:pPr>
        <w:bidi w:val="0"/>
        <w:rPr>
          <w:rFonts w:ascii="Arial" w:hAnsi="Arial" w:cs="Arial"/>
        </w:rPr>
      </w:pPr>
      <w:r>
        <w:rPr>
          <w:rFonts w:ascii="Arial" w:hAnsi="Arial" w:cs="Arial"/>
        </w:rPr>
        <w:t>„95. § 45 sa dopĺňa odsekom 5, ktorý znie:</w:t>
      </w:r>
    </w:p>
    <w:p w:rsidR="00316A61" w:rsidP="00316A61">
      <w:pPr>
        <w:bidi w:val="0"/>
        <w:ind w:left="284"/>
        <w:jc w:val="both"/>
        <w:rPr>
          <w:rFonts w:ascii="Arial" w:hAnsi="Arial" w:cs="Arial"/>
        </w:rPr>
      </w:pPr>
      <w:r>
        <w:rPr>
          <w:rFonts w:ascii="Arial" w:hAnsi="Arial" w:cs="Arial"/>
        </w:rPr>
        <w:t>„(5) Povinnosť výrobcu batérií a akumulátorov zabezpečiť plnenie vyhradených povinností vo vzťahu k batériám a akumulátorom uvedeným na trh v Slovenskej republike  v príslušnom kalendárnom roku nezaniká, ani ak výrobca batérií a akumulátorov</w:t>
      </w:r>
    </w:p>
    <w:p w:rsidR="00316A61" w:rsidP="00316A61">
      <w:pPr>
        <w:bidi w:val="0"/>
        <w:ind w:left="284"/>
        <w:jc w:val="both"/>
        <w:rPr>
          <w:rFonts w:ascii="Arial" w:hAnsi="Arial" w:cs="Arial"/>
        </w:rPr>
      </w:pPr>
      <w:r>
        <w:rPr>
          <w:rFonts w:ascii="Arial" w:hAnsi="Arial" w:cs="Arial"/>
        </w:rPr>
        <w:t>a) neuviedol batérie a akumulátory na trh v Slovenskej republike v príslušnom kalendárnom roku,</w:t>
      </w:r>
    </w:p>
    <w:p w:rsidR="00316A61" w:rsidP="00316A61">
      <w:pPr>
        <w:bidi w:val="0"/>
        <w:ind w:left="284"/>
        <w:jc w:val="both"/>
        <w:rPr>
          <w:rFonts w:ascii="Arial" w:hAnsi="Arial" w:cs="Arial"/>
        </w:rPr>
      </w:pPr>
      <w:r>
        <w:rPr>
          <w:rFonts w:ascii="Arial" w:hAnsi="Arial" w:cs="Arial"/>
        </w:rPr>
        <w:t>b) porušil povinnosť registrácie v Registri výrobcov batérií a akumulátorov podľa § 30 ods. 1,</w:t>
      </w:r>
    </w:p>
    <w:p w:rsidR="00316A61" w:rsidP="00316A61">
      <w:pPr>
        <w:bidi w:val="0"/>
        <w:jc w:val="both"/>
        <w:rPr>
          <w:rFonts w:ascii="Arial" w:hAnsi="Arial" w:cs="Arial"/>
        </w:rPr>
      </w:pPr>
      <w:r>
        <w:rPr>
          <w:rFonts w:ascii="Arial" w:hAnsi="Arial" w:cs="Arial"/>
        </w:rPr>
        <w:t>c) bol vymazaný z Registra výrobcov batérií a akumulátorov.“.“.</w:t>
      </w:r>
    </w:p>
    <w:p w:rsidR="00316A61" w:rsidP="00316A61">
      <w:pPr>
        <w:bidi w:val="0"/>
        <w:jc w:val="both"/>
        <w:rPr>
          <w:rFonts w:ascii="Arial" w:hAnsi="Arial" w:cs="Arial"/>
        </w:rPr>
      </w:pPr>
    </w:p>
    <w:p w:rsidR="00316A61" w:rsidP="00316A61">
      <w:pPr>
        <w:bidi w:val="0"/>
        <w:ind w:left="284"/>
        <w:jc w:val="both"/>
        <w:rPr>
          <w:rFonts w:ascii="Arial" w:hAnsi="Arial" w:cs="Arial"/>
        </w:rPr>
      </w:pPr>
      <w:r>
        <w:rPr>
          <w:rFonts w:ascii="Arial" w:hAnsi="Arial" w:cs="Arial"/>
        </w:rPr>
        <w:t>Novovložený bod 95 nadobúda účinnosť 1. januára 2018, čo sa premietne do článku upravujúceho účinnosť zákona.</w:t>
      </w:r>
    </w:p>
    <w:p w:rsidR="00316A61" w:rsidP="00316A61">
      <w:pPr>
        <w:bidi w:val="0"/>
        <w:jc w:val="both"/>
        <w:rPr>
          <w:rFonts w:ascii="Arial" w:hAnsi="Arial" w:cs="Arial"/>
          <w:lang w:eastAsia="en-US"/>
        </w:rPr>
      </w:pPr>
    </w:p>
    <w:p w:rsidR="00316A61" w:rsidP="00316A61">
      <w:pPr>
        <w:bidi w:val="0"/>
        <w:jc w:val="both"/>
        <w:rPr>
          <w:rFonts w:ascii="Arial" w:hAnsi="Arial" w:cs="Arial"/>
        </w:rPr>
      </w:pPr>
      <w:r>
        <w:rPr>
          <w:rFonts w:ascii="Arial" w:hAnsi="Arial" w:cs="Arial"/>
        </w:rPr>
        <w:t>Nasledujúce body sa primerane prečíslujú.</w:t>
      </w:r>
    </w:p>
    <w:p w:rsidR="00316A61" w:rsidP="00316A61">
      <w:pPr>
        <w:bidi w:val="0"/>
        <w:jc w:val="both"/>
        <w:rPr>
          <w:rFonts w:ascii="Arial" w:hAnsi="Arial" w:cs="Arial"/>
          <w:i/>
        </w:rPr>
      </w:pPr>
    </w:p>
    <w:p w:rsidR="00316A61" w:rsidP="00316A61">
      <w:pPr>
        <w:bidi w:val="0"/>
        <w:ind w:left="2835"/>
        <w:jc w:val="both"/>
        <w:rPr>
          <w:rFonts w:ascii="Arial" w:hAnsi="Arial" w:cs="Arial"/>
        </w:rPr>
      </w:pPr>
      <w:r>
        <w:rPr>
          <w:rFonts w:ascii="Arial" w:hAnsi="Arial" w:cs="Arial"/>
        </w:rPr>
        <w:t xml:space="preserve">Cieľom navrhovanej úpravy je v prípade použitých batérií a akumulátorov zamedziť účelovému odôvodneniu zániku povinnosti výrobcu batérií a akumulátorov na plnenie vyhradených povinností za účelom vyhnutia sa plnenia týchto vyhradených povinností. </w:t>
      </w:r>
    </w:p>
    <w:p w:rsidR="00316A61" w:rsidP="00316A61">
      <w:pPr>
        <w:bidi w:val="0"/>
        <w:ind w:left="2835"/>
        <w:jc w:val="both"/>
        <w:rPr>
          <w:rFonts w:ascii="Arial" w:hAnsi="Arial" w:cs="Arial"/>
        </w:rPr>
      </w:pPr>
    </w:p>
    <w:p w:rsidR="00316A61" w:rsidP="00316A61">
      <w:pPr>
        <w:bidi w:val="0"/>
        <w:jc w:val="center"/>
        <w:rPr>
          <w:rFonts w:ascii="Arial" w:hAnsi="Arial" w:cs="Arial"/>
          <w:b/>
        </w:rPr>
      </w:pPr>
      <w:r>
        <w:rPr>
          <w:rFonts w:ascii="Arial" w:hAnsi="Arial" w:cs="Arial"/>
          <w:b/>
        </w:rPr>
        <w:t>Výbor Národnej rady Slovenskej republiky pre pôdohospodárstvo a životné prostredie</w:t>
      </w:r>
    </w:p>
    <w:p w:rsidR="00316A61" w:rsidP="00316A61">
      <w:pPr>
        <w:bidi w:val="0"/>
        <w:jc w:val="center"/>
        <w:rPr>
          <w:rFonts w:ascii="Arial" w:hAnsi="Arial" w:cs="Arial"/>
          <w:b/>
        </w:rPr>
      </w:pPr>
    </w:p>
    <w:p w:rsidR="00316A61" w:rsidP="00316A61">
      <w:pPr>
        <w:bidi w:val="0"/>
        <w:jc w:val="center"/>
        <w:rPr>
          <w:rFonts w:ascii="Arial" w:hAnsi="Arial" w:cs="Arial"/>
          <w:b/>
        </w:rPr>
      </w:pPr>
      <w:r>
        <w:rPr>
          <w:rFonts w:ascii="Arial" w:hAnsi="Arial" w:cs="Arial"/>
          <w:b/>
        </w:rPr>
        <w:t>Gestorský výbor odporúča schváliť</w:t>
      </w:r>
    </w:p>
    <w:p w:rsidR="00316A61" w:rsidP="00316A61">
      <w:pPr>
        <w:bidi w:val="0"/>
        <w:ind w:left="2835"/>
        <w:jc w:val="both"/>
        <w:rPr>
          <w:rFonts w:ascii="Arial" w:hAnsi="Arial" w:cs="Arial"/>
        </w:rPr>
      </w:pPr>
    </w:p>
    <w:p w:rsidR="00316A61" w:rsidP="00316A61">
      <w:pPr>
        <w:bidi w:val="0"/>
        <w:ind w:left="2835"/>
        <w:jc w:val="both"/>
        <w:rPr>
          <w:rFonts w:ascii="Arial" w:hAnsi="Arial" w:cs="Arial"/>
        </w:rPr>
      </w:pPr>
    </w:p>
    <w:p w:rsidR="00316A61" w:rsidP="00316A61">
      <w:pPr>
        <w:bidi w:val="0"/>
        <w:ind w:left="567"/>
        <w:jc w:val="both"/>
        <w:rPr>
          <w:rFonts w:ascii="Arial" w:hAnsi="Arial" w:cs="Arial"/>
        </w:rPr>
      </w:pPr>
    </w:p>
    <w:p w:rsidR="00316A61" w:rsidP="00316A61">
      <w:pPr>
        <w:bidi w:val="0"/>
        <w:ind w:left="142" w:hanging="142"/>
        <w:jc w:val="both"/>
        <w:rPr>
          <w:rFonts w:ascii="Arial" w:hAnsi="Arial" w:cs="Arial"/>
          <w:b/>
        </w:rPr>
      </w:pPr>
      <w:r>
        <w:rPr>
          <w:rFonts w:ascii="Arial" w:hAnsi="Arial" w:cs="Arial"/>
          <w:b/>
        </w:rPr>
        <w:t>19. V čl. I sa bod 111 nahrádza novým znením, ktoré znie:</w:t>
      </w:r>
    </w:p>
    <w:p w:rsidR="00316A61" w:rsidP="00316A61">
      <w:pPr>
        <w:bidi w:val="0"/>
        <w:jc w:val="both"/>
        <w:rPr>
          <w:rFonts w:ascii="Arial" w:hAnsi="Arial" w:cs="Arial"/>
        </w:rPr>
      </w:pPr>
      <w:r>
        <w:rPr>
          <w:rFonts w:ascii="Arial" w:hAnsi="Arial" w:cs="Arial"/>
        </w:rPr>
        <w:t>„111. V § 70 písmeno b) znie:</w:t>
      </w:r>
    </w:p>
    <w:p w:rsidR="00316A61" w:rsidP="00316A61">
      <w:pPr>
        <w:bidi w:val="0"/>
        <w:ind w:left="709" w:hanging="142"/>
        <w:jc w:val="both"/>
        <w:rPr>
          <w:rFonts w:ascii="Arial" w:hAnsi="Arial" w:cs="Arial"/>
        </w:rPr>
      </w:pPr>
      <w:r>
        <w:rPr>
          <w:rFonts w:ascii="Arial" w:hAnsi="Arial" w:cs="Arial"/>
        </w:rPr>
        <w:t xml:space="preserve">„b) spätný zber odpadových pneumatík na základe písomnej zmluvy najmenej s jedným distribútorom pneumatík v každom okrese; ak o to obec požiada, uzatvorí výrobca pneumatík zmluvu aj s obcou, pričom obec určí miesto spätného zberu odpadových pneumatík na zbernom dvore alebo na inom mieste určenom obcou,“.“. </w:t>
      </w:r>
    </w:p>
    <w:p w:rsidR="00316A61" w:rsidP="00316A61">
      <w:pPr>
        <w:bidi w:val="0"/>
        <w:ind w:left="709" w:hanging="142"/>
        <w:jc w:val="both"/>
        <w:rPr>
          <w:rFonts w:ascii="Arial" w:hAnsi="Arial" w:cs="Arial"/>
        </w:rPr>
      </w:pPr>
      <w:r>
        <w:rPr>
          <w:rFonts w:ascii="Arial" w:hAnsi="Arial" w:cs="Arial"/>
        </w:rPr>
        <w:t xml:space="preserve">  </w:t>
      </w:r>
    </w:p>
    <w:p w:rsidR="00316A61" w:rsidP="00316A61">
      <w:pPr>
        <w:bidi w:val="0"/>
        <w:jc w:val="both"/>
        <w:rPr>
          <w:rFonts w:ascii="Arial" w:hAnsi="Arial" w:cs="Arial"/>
          <w:i/>
        </w:rPr>
      </w:pPr>
    </w:p>
    <w:p w:rsidR="00316A61" w:rsidP="00316A61">
      <w:pPr>
        <w:pStyle w:val="ListParagraph"/>
        <w:bidi w:val="0"/>
        <w:spacing w:after="0" w:line="240" w:lineRule="auto"/>
        <w:ind w:left="567" w:firstLine="2268"/>
        <w:jc w:val="both"/>
        <w:rPr>
          <w:rFonts w:ascii="Arial" w:hAnsi="Arial"/>
          <w:sz w:val="24"/>
        </w:rPr>
      </w:pPr>
      <w:r>
        <w:rPr>
          <w:rFonts w:ascii="Arial" w:hAnsi="Arial"/>
          <w:sz w:val="24"/>
        </w:rPr>
        <w:t xml:space="preserve">Legislatívno- technická úprava.  </w:t>
      </w:r>
    </w:p>
    <w:p w:rsidR="00316A61" w:rsidP="00316A61">
      <w:pPr>
        <w:pStyle w:val="ListParagraph"/>
        <w:bidi w:val="0"/>
        <w:spacing w:after="0" w:line="240" w:lineRule="auto"/>
        <w:ind w:left="567" w:firstLine="2268"/>
        <w:jc w:val="both"/>
        <w:rPr>
          <w:rFonts w:ascii="Arial" w:hAnsi="Arial"/>
          <w:sz w:val="24"/>
        </w:rPr>
      </w:pPr>
    </w:p>
    <w:p w:rsidR="00316A61" w:rsidP="00316A61">
      <w:pPr>
        <w:bidi w:val="0"/>
        <w:jc w:val="center"/>
        <w:rPr>
          <w:rFonts w:ascii="Arial" w:hAnsi="Arial" w:cs="Arial"/>
          <w:b/>
        </w:rPr>
      </w:pPr>
      <w:r>
        <w:rPr>
          <w:rFonts w:ascii="Arial" w:hAnsi="Arial" w:cs="Arial"/>
          <w:b/>
        </w:rPr>
        <w:t>Výbor Národnej rady Slovenskej republiky pre pôdohospodárstvo a životné prostredie</w:t>
      </w:r>
    </w:p>
    <w:p w:rsidR="00316A61" w:rsidP="00316A61">
      <w:pPr>
        <w:bidi w:val="0"/>
        <w:jc w:val="center"/>
        <w:rPr>
          <w:rFonts w:ascii="Arial" w:hAnsi="Arial" w:cs="Arial"/>
          <w:b/>
        </w:rPr>
      </w:pPr>
    </w:p>
    <w:p w:rsidR="00316A61" w:rsidP="00316A61">
      <w:pPr>
        <w:bidi w:val="0"/>
        <w:jc w:val="center"/>
        <w:rPr>
          <w:rFonts w:ascii="Arial" w:hAnsi="Arial" w:cs="Arial"/>
          <w:b/>
        </w:rPr>
      </w:pPr>
      <w:r>
        <w:rPr>
          <w:rFonts w:ascii="Arial" w:hAnsi="Arial" w:cs="Arial"/>
          <w:b/>
        </w:rPr>
        <w:t>Gestorský výbor odporúča schváliť</w:t>
      </w:r>
    </w:p>
    <w:p w:rsidR="00316A61" w:rsidRPr="00D219B6" w:rsidP="00D219B6">
      <w:pPr>
        <w:bidi w:val="0"/>
        <w:jc w:val="both"/>
        <w:rPr>
          <w:rFonts w:ascii="Arial" w:hAnsi="Arial"/>
        </w:rPr>
      </w:pPr>
    </w:p>
    <w:p w:rsidR="00316A61" w:rsidP="00316A61">
      <w:pPr>
        <w:pStyle w:val="ListParagraph"/>
        <w:bidi w:val="0"/>
        <w:spacing w:after="0" w:line="240" w:lineRule="auto"/>
        <w:ind w:left="567" w:firstLine="2268"/>
        <w:jc w:val="both"/>
        <w:rPr>
          <w:rFonts w:ascii="Arial" w:hAnsi="Arial"/>
          <w:sz w:val="24"/>
        </w:rPr>
      </w:pPr>
    </w:p>
    <w:p w:rsidR="00316A61" w:rsidP="00316A61">
      <w:pPr>
        <w:bidi w:val="0"/>
        <w:ind w:left="360" w:hanging="360"/>
        <w:jc w:val="both"/>
        <w:rPr>
          <w:rStyle w:val="Emphasis"/>
          <w:rFonts w:ascii="Arial" w:hAnsi="Arial" w:cs="Arial"/>
          <w:b/>
          <w:i w:val="0"/>
        </w:rPr>
      </w:pPr>
      <w:r>
        <w:rPr>
          <w:rStyle w:val="Emphasis"/>
          <w:rFonts w:ascii="Arial" w:hAnsi="Arial" w:cs="Arial"/>
          <w:b/>
          <w:i w:val="0"/>
        </w:rPr>
        <w:t>20. K čl. I, 117. bodu</w:t>
      </w:r>
    </w:p>
    <w:p w:rsidR="00316A61" w:rsidP="00316A61">
      <w:pPr>
        <w:bidi w:val="0"/>
        <w:jc w:val="both"/>
        <w:rPr>
          <w:rStyle w:val="Emphasis"/>
          <w:rFonts w:ascii="Arial" w:hAnsi="Arial" w:cs="Arial"/>
          <w:i w:val="0"/>
        </w:rPr>
      </w:pPr>
      <w:r>
        <w:rPr>
          <w:rStyle w:val="Emphasis"/>
          <w:rFonts w:ascii="Arial" w:hAnsi="Arial" w:cs="Arial"/>
          <w:i w:val="0"/>
        </w:rPr>
        <w:t>V čl. I, 117. bode v § 71 ods. 1 písm. f) sa slová „oddelené uvedenie nákladov“ nahrádzajú slovami „oddelene uviesť náklady“.</w:t>
      </w:r>
    </w:p>
    <w:p w:rsidR="00316A61" w:rsidP="00316A61">
      <w:pPr>
        <w:bidi w:val="0"/>
        <w:ind w:left="1418"/>
        <w:jc w:val="both"/>
        <w:rPr>
          <w:rStyle w:val="Emphasis"/>
          <w:rFonts w:ascii="Arial" w:hAnsi="Arial" w:cs="Arial"/>
          <w:i w:val="0"/>
        </w:rPr>
      </w:pPr>
    </w:p>
    <w:p w:rsidR="00316A61" w:rsidP="00316A61">
      <w:pPr>
        <w:bidi w:val="0"/>
        <w:ind w:left="2835"/>
        <w:jc w:val="both"/>
        <w:rPr>
          <w:rStyle w:val="Emphasis"/>
          <w:rFonts w:ascii="Arial" w:hAnsi="Arial" w:cs="Arial"/>
          <w:i w:val="0"/>
        </w:rPr>
      </w:pPr>
      <w:r>
        <w:rPr>
          <w:rStyle w:val="Emphasis"/>
          <w:rFonts w:ascii="Arial" w:hAnsi="Arial" w:cs="Arial"/>
          <w:i w:val="0"/>
        </w:rPr>
        <w:t>Gramatická úprava: preformulovanie slov vyjadrujúcich povinnosť distribútora pneumatík.</w:t>
      </w:r>
    </w:p>
    <w:p w:rsidR="00316A61" w:rsidP="00316A61">
      <w:pPr>
        <w:bidi w:val="0"/>
        <w:ind w:left="2835"/>
        <w:jc w:val="both"/>
        <w:rPr>
          <w:rStyle w:val="Emphasis"/>
          <w:rFonts w:ascii="Arial" w:hAnsi="Arial" w:cs="Arial"/>
          <w:i w:val="0"/>
        </w:rPr>
      </w:pPr>
    </w:p>
    <w:p w:rsidR="00D219B6" w:rsidP="00D219B6">
      <w:pPr>
        <w:bidi w:val="0"/>
        <w:jc w:val="center"/>
        <w:rPr>
          <w:rFonts w:ascii="Arial" w:hAnsi="Arial" w:cs="Arial"/>
          <w:b/>
        </w:rPr>
      </w:pPr>
      <w:r>
        <w:rPr>
          <w:rFonts w:ascii="Arial" w:hAnsi="Arial" w:cs="Arial"/>
          <w:b/>
        </w:rPr>
        <w:t>Výbor Národnej rady Slovenskej republiky pre financie a rozpočet</w:t>
      </w:r>
    </w:p>
    <w:p w:rsidR="00D219B6" w:rsidP="00D219B6">
      <w:pPr>
        <w:bidi w:val="0"/>
        <w:jc w:val="center"/>
        <w:rPr>
          <w:rFonts w:ascii="Arial" w:hAnsi="Arial" w:cs="Arial"/>
          <w:b/>
        </w:rPr>
      </w:pPr>
      <w:r>
        <w:rPr>
          <w:rFonts w:ascii="Arial" w:hAnsi="Arial" w:cs="Arial"/>
          <w:b/>
        </w:rPr>
        <w:t>Výbor Národnej rady Slovenskej republiky pre hospodárske záležitosti</w:t>
      </w:r>
    </w:p>
    <w:p w:rsidR="00D219B6" w:rsidP="00D219B6">
      <w:pPr>
        <w:bidi w:val="0"/>
        <w:jc w:val="center"/>
        <w:rPr>
          <w:rFonts w:ascii="Arial" w:hAnsi="Arial" w:cs="Arial"/>
          <w:b/>
        </w:rPr>
      </w:pPr>
      <w:r>
        <w:rPr>
          <w:rFonts w:ascii="Arial" w:hAnsi="Arial" w:cs="Arial"/>
          <w:b/>
        </w:rPr>
        <w:t>Výbor Národnej rady Slovenskej republiky pre pôdohospodárstvo a životné prostredie</w:t>
      </w:r>
    </w:p>
    <w:p w:rsidR="00D219B6" w:rsidP="00D219B6">
      <w:pPr>
        <w:bidi w:val="0"/>
        <w:jc w:val="center"/>
        <w:rPr>
          <w:rFonts w:ascii="Arial" w:hAnsi="Arial" w:cs="Arial"/>
          <w:b/>
        </w:rPr>
      </w:pPr>
      <w:r>
        <w:rPr>
          <w:rFonts w:ascii="Arial" w:hAnsi="Arial" w:cs="Arial"/>
          <w:b/>
        </w:rPr>
        <w:t>Výbor Národnej rady Slovenskej republiky pre verejnú správu a regionálny rozvoj</w:t>
      </w:r>
    </w:p>
    <w:p w:rsidR="00D219B6" w:rsidP="00D219B6">
      <w:pPr>
        <w:bidi w:val="0"/>
        <w:jc w:val="center"/>
        <w:rPr>
          <w:rFonts w:ascii="Arial" w:hAnsi="Arial" w:cs="Arial"/>
          <w:b/>
        </w:rPr>
      </w:pPr>
    </w:p>
    <w:p w:rsidR="00D219B6" w:rsidP="00D219B6">
      <w:pPr>
        <w:bidi w:val="0"/>
        <w:jc w:val="center"/>
        <w:rPr>
          <w:rFonts w:ascii="Arial" w:hAnsi="Arial" w:cs="Arial"/>
          <w:b/>
        </w:rPr>
      </w:pPr>
      <w:r>
        <w:rPr>
          <w:rFonts w:ascii="Arial" w:hAnsi="Arial" w:cs="Arial"/>
          <w:b/>
        </w:rPr>
        <w:t>Gestorský výbor odporúča schváliť</w:t>
      </w:r>
    </w:p>
    <w:p w:rsidR="00316A61" w:rsidP="00316A61">
      <w:pPr>
        <w:bidi w:val="0"/>
        <w:ind w:left="2835"/>
        <w:jc w:val="both"/>
        <w:rPr>
          <w:rStyle w:val="Emphasis"/>
          <w:rFonts w:ascii="Arial" w:hAnsi="Arial" w:cs="Arial"/>
          <w:i w:val="0"/>
        </w:rPr>
      </w:pPr>
    </w:p>
    <w:p w:rsidR="00316A61" w:rsidP="00316A61">
      <w:pPr>
        <w:pStyle w:val="ListParagraph"/>
        <w:bidi w:val="0"/>
        <w:spacing w:after="0" w:line="280" w:lineRule="atLeast"/>
        <w:ind w:left="0"/>
        <w:jc w:val="both"/>
        <w:rPr>
          <w:rFonts w:ascii="Times New Roman" w:hAnsi="Times New Roman"/>
          <w:sz w:val="24"/>
        </w:rPr>
      </w:pPr>
    </w:p>
    <w:p w:rsidR="00316A61" w:rsidP="00316A61">
      <w:pPr>
        <w:tabs>
          <w:tab w:val="left" w:pos="426"/>
        </w:tabs>
        <w:bidi w:val="0"/>
        <w:ind w:left="142" w:hanging="142"/>
        <w:jc w:val="both"/>
        <w:rPr>
          <w:rFonts w:ascii="Arial" w:hAnsi="Arial" w:cs="Arial"/>
          <w:b/>
        </w:rPr>
      </w:pPr>
      <w:r>
        <w:rPr>
          <w:rFonts w:ascii="Arial" w:hAnsi="Arial" w:cs="Arial"/>
          <w:b/>
        </w:rPr>
        <w:t>21. K čl. I bod 121</w:t>
      </w:r>
    </w:p>
    <w:p w:rsidR="00316A61" w:rsidP="00316A61">
      <w:pPr>
        <w:tabs>
          <w:tab w:val="left" w:pos="426"/>
        </w:tabs>
        <w:bidi w:val="0"/>
        <w:ind w:left="142" w:hanging="142"/>
        <w:jc w:val="both"/>
        <w:rPr>
          <w:rFonts w:ascii="Arial" w:hAnsi="Arial" w:cs="Arial"/>
          <w:b/>
        </w:rPr>
      </w:pPr>
      <w:r>
        <w:rPr>
          <w:rFonts w:ascii="Arial" w:hAnsi="Arial" w:cs="Arial"/>
        </w:rPr>
        <w:t xml:space="preserve">Bod 121. sa nahrádza novým znením, ktoré znie: </w:t>
      </w:r>
    </w:p>
    <w:p w:rsidR="00316A61" w:rsidP="00316A61">
      <w:pPr>
        <w:pStyle w:val="ListParagraph"/>
        <w:bidi w:val="0"/>
        <w:ind w:left="284" w:hanging="284"/>
        <w:jc w:val="both"/>
        <w:rPr>
          <w:rFonts w:ascii="Arial" w:hAnsi="Arial"/>
          <w:sz w:val="24"/>
        </w:rPr>
      </w:pPr>
      <w:r>
        <w:rPr>
          <w:rFonts w:ascii="Arial" w:hAnsi="Arial"/>
          <w:sz w:val="24"/>
        </w:rPr>
        <w:t>„121. V § 73 ods. 4 znie:</w:t>
      </w:r>
    </w:p>
    <w:p w:rsidR="00316A61" w:rsidP="00316A61">
      <w:pPr>
        <w:pStyle w:val="ListParagraph"/>
        <w:bidi w:val="0"/>
        <w:spacing w:after="0"/>
        <w:ind w:left="284" w:hanging="284"/>
        <w:jc w:val="both"/>
        <w:rPr>
          <w:rFonts w:ascii="Arial" w:hAnsi="Arial"/>
          <w:sz w:val="24"/>
        </w:rPr>
      </w:pPr>
      <w:r>
        <w:rPr>
          <w:rFonts w:ascii="Arial" w:hAnsi="Arial"/>
          <w:sz w:val="24"/>
        </w:rPr>
        <w:t>„(4) Výrobca neobalového výrobku je osoba, ktorá v rámci svojej podnikateľskej činnosti na základe zmluvného vzťahu, vrátane zmluvného vzťahu uzatváraného na diaľku</w:t>
      </w:r>
    </w:p>
    <w:p w:rsidR="00316A61" w:rsidP="00316A61">
      <w:pPr>
        <w:tabs>
          <w:tab w:val="left" w:pos="142"/>
        </w:tabs>
        <w:bidi w:val="0"/>
        <w:ind w:left="284" w:hanging="284"/>
        <w:jc w:val="both"/>
        <w:rPr>
          <w:rFonts w:ascii="Arial" w:hAnsi="Arial" w:cs="Arial"/>
        </w:rPr>
      </w:pPr>
      <w:r>
        <w:rPr>
          <w:rFonts w:ascii="Arial" w:hAnsi="Arial" w:cs="Arial"/>
        </w:rPr>
        <w:t>a) vyrobí alebo si nechá vyrobiť neobalový výrobok a uvedie ho na trh v Slovenskej  republike,</w:t>
      </w:r>
    </w:p>
    <w:p w:rsidR="00316A61" w:rsidP="00316A61">
      <w:pPr>
        <w:pStyle w:val="ListParagraph"/>
        <w:numPr>
          <w:numId w:val="2"/>
        </w:numPr>
        <w:bidi w:val="0"/>
        <w:spacing w:after="0" w:line="256" w:lineRule="auto"/>
        <w:ind w:left="284" w:hanging="284"/>
        <w:jc w:val="both"/>
        <w:rPr>
          <w:rFonts w:ascii="Arial" w:hAnsi="Arial"/>
          <w:sz w:val="24"/>
        </w:rPr>
      </w:pPr>
      <w:r>
        <w:rPr>
          <w:rFonts w:ascii="Arial" w:hAnsi="Arial"/>
          <w:sz w:val="24"/>
        </w:rPr>
        <w:t>prepraví alebo si nechá prepraviť na územie Slovenskej republiky z iného členského štátu neobalový výrobok a uvedie ho na trh v Slovenskej republike alebo</w:t>
      </w:r>
    </w:p>
    <w:p w:rsidR="00316A61" w:rsidP="00316A61">
      <w:pPr>
        <w:pStyle w:val="ListParagraph"/>
        <w:numPr>
          <w:numId w:val="2"/>
        </w:numPr>
        <w:bidi w:val="0"/>
        <w:spacing w:after="160" w:line="256" w:lineRule="auto"/>
        <w:ind w:left="284" w:hanging="284"/>
        <w:jc w:val="both"/>
        <w:rPr>
          <w:rFonts w:ascii="Arial" w:hAnsi="Arial"/>
          <w:sz w:val="24"/>
        </w:rPr>
      </w:pPr>
      <w:r>
        <w:rPr>
          <w:rFonts w:ascii="Arial" w:hAnsi="Arial"/>
          <w:sz w:val="24"/>
        </w:rPr>
        <w:t>dovezie alebo si nechá doviezť na územie Slovenskej republiky z iného ako členského štátu neobalový výrobok a uvedie ho na trh v Slovenskej republike.“.“.</w:t>
      </w:r>
    </w:p>
    <w:p w:rsidR="00316A61" w:rsidP="00316A61">
      <w:pPr>
        <w:bidi w:val="0"/>
        <w:ind w:firstLine="567"/>
        <w:jc w:val="both"/>
        <w:rPr>
          <w:rFonts w:ascii="Arial" w:hAnsi="Arial" w:cs="Arial"/>
          <w:i/>
        </w:rPr>
      </w:pPr>
    </w:p>
    <w:p w:rsidR="00316A61" w:rsidP="00316A61">
      <w:pPr>
        <w:pStyle w:val="ListParagraph"/>
        <w:bidi w:val="0"/>
        <w:spacing w:after="0"/>
        <w:ind w:left="2835"/>
        <w:jc w:val="both"/>
        <w:rPr>
          <w:rFonts w:ascii="Arial" w:hAnsi="Arial"/>
          <w:sz w:val="24"/>
        </w:rPr>
      </w:pPr>
      <w:r>
        <w:rPr>
          <w:rFonts w:ascii="Arial" w:hAnsi="Arial"/>
          <w:sz w:val="24"/>
        </w:rPr>
        <w:t>Úpravou v písmene b) a doplnením písmena c) sa presnejšie upravil cezhraničný pohyb pri uvádzaní neobalového výrobku na trh Slovenskej republiky.</w:t>
      </w:r>
    </w:p>
    <w:p w:rsidR="00316A61" w:rsidP="00316A61">
      <w:pPr>
        <w:pStyle w:val="ListParagraph"/>
        <w:bidi w:val="0"/>
        <w:spacing w:after="0"/>
        <w:ind w:left="2835"/>
        <w:jc w:val="both"/>
        <w:rPr>
          <w:rFonts w:ascii="Arial" w:hAnsi="Arial"/>
          <w:sz w:val="24"/>
        </w:rPr>
      </w:pPr>
    </w:p>
    <w:p w:rsidR="00316A61" w:rsidP="00316A61">
      <w:pPr>
        <w:bidi w:val="0"/>
        <w:jc w:val="center"/>
        <w:rPr>
          <w:rFonts w:ascii="Arial" w:hAnsi="Arial" w:cs="Arial"/>
          <w:b/>
        </w:rPr>
      </w:pPr>
      <w:r>
        <w:rPr>
          <w:rFonts w:ascii="Arial" w:hAnsi="Arial" w:cs="Arial"/>
          <w:b/>
        </w:rPr>
        <w:t>Výbor Národnej rady Slovenskej republiky pre pôdohospodárstvo a životné prostredie</w:t>
      </w:r>
    </w:p>
    <w:p w:rsidR="00316A61" w:rsidP="00316A61">
      <w:pPr>
        <w:bidi w:val="0"/>
        <w:jc w:val="center"/>
        <w:rPr>
          <w:rFonts w:ascii="Arial" w:hAnsi="Arial" w:cs="Arial"/>
          <w:b/>
        </w:rPr>
      </w:pPr>
    </w:p>
    <w:p w:rsidR="00316A61" w:rsidP="00316A61">
      <w:pPr>
        <w:bidi w:val="0"/>
        <w:jc w:val="center"/>
        <w:rPr>
          <w:rFonts w:ascii="Arial" w:hAnsi="Arial" w:cs="Arial"/>
          <w:b/>
        </w:rPr>
      </w:pPr>
      <w:r>
        <w:rPr>
          <w:rFonts w:ascii="Arial" w:hAnsi="Arial" w:cs="Arial"/>
          <w:b/>
        </w:rPr>
        <w:t>Gestorský výbor odporúča schváliť</w:t>
      </w:r>
    </w:p>
    <w:p w:rsidR="00316A61" w:rsidP="00316A61">
      <w:pPr>
        <w:pStyle w:val="ListParagraph"/>
        <w:bidi w:val="0"/>
        <w:spacing w:after="0"/>
        <w:ind w:left="2835"/>
        <w:jc w:val="both"/>
        <w:rPr>
          <w:rFonts w:ascii="Arial" w:hAnsi="Arial"/>
          <w:sz w:val="24"/>
        </w:rPr>
      </w:pPr>
    </w:p>
    <w:p w:rsidR="00316A61" w:rsidRPr="00D219B6" w:rsidP="00D219B6">
      <w:pPr>
        <w:bidi w:val="0"/>
        <w:jc w:val="both"/>
        <w:rPr>
          <w:rFonts w:ascii="Arial" w:hAnsi="Arial"/>
        </w:rPr>
      </w:pPr>
    </w:p>
    <w:p w:rsidR="00316A61" w:rsidP="00316A61">
      <w:pPr>
        <w:keepLines/>
        <w:widowControl w:val="0"/>
        <w:bidi w:val="0"/>
        <w:spacing w:line="360" w:lineRule="auto"/>
        <w:contextualSpacing/>
        <w:jc w:val="both"/>
        <w:rPr>
          <w:rStyle w:val="Emphasis"/>
          <w:rFonts w:ascii="Arial" w:hAnsi="Arial" w:cs="Arial"/>
          <w:b/>
          <w:i w:val="0"/>
        </w:rPr>
      </w:pPr>
      <w:r>
        <w:rPr>
          <w:rStyle w:val="Emphasis"/>
          <w:rFonts w:ascii="Arial" w:hAnsi="Arial" w:cs="Arial"/>
          <w:b/>
          <w:i w:val="0"/>
        </w:rPr>
        <w:t>22. K čl. I, 141. bodu</w:t>
      </w:r>
    </w:p>
    <w:p w:rsidR="00316A61" w:rsidP="00316A61">
      <w:pPr>
        <w:keepLines/>
        <w:widowControl w:val="0"/>
        <w:bidi w:val="0"/>
        <w:contextualSpacing/>
        <w:jc w:val="both"/>
        <w:rPr>
          <w:rFonts w:ascii="Times New Roman" w:hAnsi="Times New Roman"/>
        </w:rPr>
      </w:pPr>
      <w:r>
        <w:rPr>
          <w:rFonts w:ascii="Arial" w:hAnsi="Arial" w:cs="Arial"/>
        </w:rPr>
        <w:t>V čl. I, 141. bode v § 84 ods. 6 sa slovo „osoba“ nahrádza slovami „fyzická osoba-podnikateľ alebo právnická osoba“.</w:t>
      </w:r>
    </w:p>
    <w:p w:rsidR="00316A61" w:rsidP="00316A61">
      <w:pPr>
        <w:keepLines/>
        <w:widowControl w:val="0"/>
        <w:bidi w:val="0"/>
        <w:jc w:val="both"/>
        <w:rPr>
          <w:rFonts w:ascii="Arial" w:hAnsi="Arial" w:cs="Arial"/>
        </w:rPr>
      </w:pPr>
    </w:p>
    <w:p w:rsidR="00316A61" w:rsidP="00316A61">
      <w:pPr>
        <w:keepLines/>
        <w:widowControl w:val="0"/>
        <w:bidi w:val="0"/>
        <w:ind w:left="2835"/>
        <w:jc w:val="both"/>
        <w:rPr>
          <w:rFonts w:ascii="Arial" w:hAnsi="Arial" w:cs="Arial"/>
        </w:rPr>
      </w:pPr>
      <w:r>
        <w:rPr>
          <w:rFonts w:ascii="Arial" w:hAnsi="Arial" w:cs="Arial"/>
        </w:rPr>
        <w:t>Ide o legislatívno-technickú pripomienku, ktorou sa spresňuje právny text. Z nariadenia Európskeho parlamentu a Rady (ES) č. 1013/2006 zo 14. júna 2006 o preprave odpadu vyplýva, že osobou pod jurisdikciou Slovenskej republiky nemôže byť fyzická osoba-občan.</w:t>
      </w:r>
    </w:p>
    <w:p w:rsidR="00316A61" w:rsidP="00316A61">
      <w:pPr>
        <w:keepLines/>
        <w:widowControl w:val="0"/>
        <w:bidi w:val="0"/>
        <w:ind w:left="2835"/>
        <w:jc w:val="both"/>
        <w:rPr>
          <w:rFonts w:ascii="Arial" w:hAnsi="Arial" w:cs="Arial"/>
        </w:rPr>
      </w:pPr>
    </w:p>
    <w:p w:rsidR="00D219B6" w:rsidP="00D219B6">
      <w:pPr>
        <w:bidi w:val="0"/>
        <w:jc w:val="center"/>
        <w:rPr>
          <w:rFonts w:ascii="Arial" w:hAnsi="Arial" w:cs="Arial"/>
          <w:b/>
        </w:rPr>
      </w:pPr>
      <w:r>
        <w:rPr>
          <w:rFonts w:ascii="Arial" w:hAnsi="Arial" w:cs="Arial"/>
          <w:b/>
        </w:rPr>
        <w:t>Výbor Národnej rady Slovenskej republiky pre financie a rozpočet</w:t>
      </w:r>
    </w:p>
    <w:p w:rsidR="00D219B6" w:rsidP="00D219B6">
      <w:pPr>
        <w:bidi w:val="0"/>
        <w:jc w:val="center"/>
        <w:rPr>
          <w:rFonts w:ascii="Arial" w:hAnsi="Arial" w:cs="Arial"/>
          <w:b/>
        </w:rPr>
      </w:pPr>
      <w:r>
        <w:rPr>
          <w:rFonts w:ascii="Arial" w:hAnsi="Arial" w:cs="Arial"/>
          <w:b/>
        </w:rPr>
        <w:t>Výbor Národnej rady Slovenskej republiky pre hospodárske záležitosti</w:t>
      </w:r>
    </w:p>
    <w:p w:rsidR="00D219B6" w:rsidP="00D219B6">
      <w:pPr>
        <w:bidi w:val="0"/>
        <w:jc w:val="center"/>
        <w:rPr>
          <w:rFonts w:ascii="Arial" w:hAnsi="Arial" w:cs="Arial"/>
          <w:b/>
        </w:rPr>
      </w:pPr>
      <w:r>
        <w:rPr>
          <w:rFonts w:ascii="Arial" w:hAnsi="Arial" w:cs="Arial"/>
          <w:b/>
        </w:rPr>
        <w:t>Výbor Národnej rady Slovenskej republiky pre pôdohospodárstvo a životné prostredie</w:t>
      </w:r>
    </w:p>
    <w:p w:rsidR="00D219B6" w:rsidP="00D219B6">
      <w:pPr>
        <w:bidi w:val="0"/>
        <w:jc w:val="center"/>
        <w:rPr>
          <w:rFonts w:ascii="Arial" w:hAnsi="Arial" w:cs="Arial"/>
          <w:b/>
        </w:rPr>
      </w:pPr>
      <w:r>
        <w:rPr>
          <w:rFonts w:ascii="Arial" w:hAnsi="Arial" w:cs="Arial"/>
          <w:b/>
        </w:rPr>
        <w:t>Výbor Národnej rady Slovenskej republiky pre verejnú správu a regionálny rozvoj</w:t>
      </w:r>
    </w:p>
    <w:p w:rsidR="00D219B6" w:rsidP="00D219B6">
      <w:pPr>
        <w:bidi w:val="0"/>
        <w:jc w:val="center"/>
        <w:rPr>
          <w:rFonts w:ascii="Arial" w:hAnsi="Arial" w:cs="Arial"/>
          <w:b/>
        </w:rPr>
      </w:pPr>
    </w:p>
    <w:p w:rsidR="00D219B6" w:rsidP="00D219B6">
      <w:pPr>
        <w:bidi w:val="0"/>
        <w:jc w:val="center"/>
        <w:rPr>
          <w:rFonts w:ascii="Arial" w:hAnsi="Arial" w:cs="Arial"/>
          <w:b/>
        </w:rPr>
      </w:pPr>
      <w:r>
        <w:rPr>
          <w:rFonts w:ascii="Arial" w:hAnsi="Arial" w:cs="Arial"/>
          <w:b/>
        </w:rPr>
        <w:t>Gestorský výbor odporúča schváliť</w:t>
      </w:r>
    </w:p>
    <w:p w:rsidR="00316A61" w:rsidP="00316A61">
      <w:pPr>
        <w:keepLines/>
        <w:widowControl w:val="0"/>
        <w:bidi w:val="0"/>
        <w:ind w:left="2835"/>
        <w:jc w:val="both"/>
        <w:rPr>
          <w:rFonts w:ascii="Arial" w:hAnsi="Arial" w:cs="Arial"/>
        </w:rPr>
      </w:pPr>
    </w:p>
    <w:p w:rsidR="00316A61" w:rsidRPr="00D219B6" w:rsidP="00D219B6">
      <w:pPr>
        <w:bidi w:val="0"/>
        <w:jc w:val="both"/>
        <w:rPr>
          <w:rFonts w:ascii="Times New Roman" w:hAnsi="Times New Roman"/>
        </w:rPr>
      </w:pPr>
    </w:p>
    <w:p w:rsidR="00316A61" w:rsidP="00316A61">
      <w:pPr>
        <w:tabs>
          <w:tab w:val="left" w:pos="426"/>
        </w:tabs>
        <w:bidi w:val="0"/>
        <w:ind w:left="142" w:hanging="142"/>
        <w:jc w:val="both"/>
        <w:rPr>
          <w:rFonts w:ascii="Arial" w:hAnsi="Arial" w:cs="Arial"/>
          <w:b/>
        </w:rPr>
      </w:pPr>
      <w:r>
        <w:rPr>
          <w:rFonts w:ascii="Arial" w:hAnsi="Arial" w:cs="Arial"/>
          <w:b/>
        </w:rPr>
        <w:t>23. K čl. I  bod 143</w:t>
      </w:r>
    </w:p>
    <w:p w:rsidR="00316A61" w:rsidP="00316A61">
      <w:pPr>
        <w:bidi w:val="0"/>
        <w:jc w:val="both"/>
        <w:rPr>
          <w:rFonts w:ascii="Arial" w:hAnsi="Arial" w:cs="Arial"/>
          <w:b/>
        </w:rPr>
      </w:pPr>
      <w:r>
        <w:rPr>
          <w:rFonts w:ascii="Arial" w:hAnsi="Arial" w:cs="Arial"/>
        </w:rPr>
        <w:t>V</w:t>
      </w:r>
      <w:r>
        <w:rPr>
          <w:rFonts w:ascii="Arial" w:hAnsi="Arial" w:cs="Arial"/>
          <w:b/>
        </w:rPr>
        <w:t> </w:t>
      </w:r>
      <w:r>
        <w:rPr>
          <w:rFonts w:ascii="Arial" w:hAnsi="Arial" w:cs="Arial"/>
        </w:rPr>
        <w:t>bode 143. v § 86 ods. 3 písm. a) sa za slovo „predpisov“ vkladajú slová „a osobitných predpisov“.</w:t>
      </w:r>
      <w:r>
        <w:rPr>
          <w:rFonts w:ascii="Arial" w:hAnsi="Arial" w:cs="Arial"/>
          <w:b/>
        </w:rPr>
        <w:t xml:space="preserve"> </w:t>
      </w:r>
    </w:p>
    <w:p w:rsidR="00316A61" w:rsidP="00316A61">
      <w:pPr>
        <w:bidi w:val="0"/>
        <w:spacing w:line="280" w:lineRule="atLeast"/>
        <w:jc w:val="both"/>
        <w:rPr>
          <w:rFonts w:ascii="Arial" w:hAnsi="Arial" w:cs="Arial"/>
          <w:i/>
        </w:rPr>
      </w:pPr>
    </w:p>
    <w:p w:rsidR="00316A61" w:rsidP="00316A61">
      <w:pPr>
        <w:pStyle w:val="ListParagraph"/>
        <w:bidi w:val="0"/>
        <w:spacing w:after="0" w:line="280" w:lineRule="atLeast"/>
        <w:ind w:left="567" w:firstLine="2268"/>
        <w:jc w:val="both"/>
        <w:rPr>
          <w:rFonts w:ascii="Arial" w:hAnsi="Arial"/>
          <w:sz w:val="24"/>
        </w:rPr>
      </w:pPr>
      <w:r>
        <w:rPr>
          <w:rFonts w:ascii="Arial" w:hAnsi="Arial"/>
          <w:sz w:val="24"/>
        </w:rPr>
        <w:t xml:space="preserve">Legislatívno-technická úprava.  </w:t>
      </w:r>
    </w:p>
    <w:p w:rsidR="00316A61" w:rsidP="00316A61">
      <w:pPr>
        <w:pStyle w:val="ListParagraph"/>
        <w:bidi w:val="0"/>
        <w:spacing w:after="0" w:line="280" w:lineRule="atLeast"/>
        <w:ind w:left="567" w:firstLine="2268"/>
        <w:jc w:val="both"/>
        <w:rPr>
          <w:rFonts w:ascii="Arial" w:hAnsi="Arial"/>
          <w:sz w:val="24"/>
        </w:rPr>
      </w:pPr>
    </w:p>
    <w:p w:rsidR="00316A61" w:rsidP="00316A61">
      <w:pPr>
        <w:bidi w:val="0"/>
        <w:jc w:val="center"/>
        <w:rPr>
          <w:rFonts w:ascii="Arial" w:hAnsi="Arial" w:cs="Arial"/>
          <w:b/>
        </w:rPr>
      </w:pPr>
      <w:r>
        <w:rPr>
          <w:rFonts w:ascii="Arial" w:hAnsi="Arial" w:cs="Arial"/>
          <w:b/>
        </w:rPr>
        <w:t>Výbor Národnej rady Slovenskej republiky pre pôdohospodárstvo a životné prostredie</w:t>
      </w:r>
    </w:p>
    <w:p w:rsidR="00316A61" w:rsidP="00316A61">
      <w:pPr>
        <w:bidi w:val="0"/>
        <w:jc w:val="center"/>
        <w:rPr>
          <w:rFonts w:ascii="Arial" w:hAnsi="Arial" w:cs="Arial"/>
          <w:b/>
        </w:rPr>
      </w:pPr>
    </w:p>
    <w:p w:rsidR="00316A61" w:rsidP="00316A61">
      <w:pPr>
        <w:bidi w:val="0"/>
        <w:jc w:val="center"/>
        <w:rPr>
          <w:rFonts w:ascii="Arial" w:hAnsi="Arial" w:cs="Arial"/>
          <w:b/>
        </w:rPr>
      </w:pPr>
      <w:r>
        <w:rPr>
          <w:rFonts w:ascii="Arial" w:hAnsi="Arial" w:cs="Arial"/>
          <w:b/>
        </w:rPr>
        <w:t>Gestorský výbor odporúča schváliť</w:t>
      </w:r>
    </w:p>
    <w:p w:rsidR="00316A61" w:rsidP="00316A61">
      <w:pPr>
        <w:pStyle w:val="ListParagraph"/>
        <w:bidi w:val="0"/>
        <w:spacing w:after="0" w:line="280" w:lineRule="atLeast"/>
        <w:ind w:left="567" w:firstLine="2268"/>
        <w:jc w:val="both"/>
        <w:rPr>
          <w:rFonts w:ascii="Arial" w:hAnsi="Arial"/>
          <w:sz w:val="24"/>
        </w:rPr>
      </w:pPr>
    </w:p>
    <w:p w:rsidR="00316A61" w:rsidRPr="00D219B6" w:rsidP="00D219B6">
      <w:pPr>
        <w:bidi w:val="0"/>
        <w:spacing w:line="280" w:lineRule="atLeast"/>
        <w:jc w:val="both"/>
        <w:rPr>
          <w:rFonts w:ascii="Arial" w:hAnsi="Arial"/>
        </w:rPr>
      </w:pPr>
    </w:p>
    <w:p w:rsidR="00316A61" w:rsidP="00316A61">
      <w:pPr>
        <w:pStyle w:val="ListParagraph"/>
        <w:bidi w:val="0"/>
        <w:spacing w:after="0" w:line="280" w:lineRule="atLeast"/>
        <w:ind w:left="567"/>
        <w:jc w:val="both"/>
        <w:rPr>
          <w:rFonts w:ascii="Arial" w:hAnsi="Arial"/>
          <w:sz w:val="24"/>
        </w:rPr>
      </w:pPr>
    </w:p>
    <w:p w:rsidR="00316A61" w:rsidP="00316A61">
      <w:pPr>
        <w:tabs>
          <w:tab w:val="left" w:pos="426"/>
        </w:tabs>
        <w:bidi w:val="0"/>
        <w:ind w:left="142" w:hanging="142"/>
        <w:jc w:val="both"/>
        <w:rPr>
          <w:rFonts w:ascii="Arial" w:hAnsi="Arial" w:cs="Arial"/>
          <w:b/>
        </w:rPr>
      </w:pPr>
      <w:r>
        <w:rPr>
          <w:rFonts w:ascii="Arial" w:hAnsi="Arial" w:cs="Arial"/>
          <w:b/>
        </w:rPr>
        <w:t>24. V čl. I sa za bod 149 vkladá nový bod 150, ktorý znie:</w:t>
      </w:r>
    </w:p>
    <w:p w:rsidR="00316A61" w:rsidP="00316A61">
      <w:pPr>
        <w:bidi w:val="0"/>
        <w:jc w:val="both"/>
        <w:rPr>
          <w:rFonts w:ascii="Arial" w:hAnsi="Arial" w:cs="Arial"/>
        </w:rPr>
      </w:pPr>
      <w:r>
        <w:rPr>
          <w:rFonts w:ascii="Arial" w:hAnsi="Arial" w:cs="Arial"/>
        </w:rPr>
        <w:t>„150. V § 94 ods. 4 písm. e) sa slová „§ 29 ods. 1 písm. a) a c), e) alebo k) nahrádzajú slovami „§ 29 ods. 1 písm. a) a c), e) alebo j)“.</w:t>
      </w:r>
    </w:p>
    <w:p w:rsidR="00316A61" w:rsidP="00316A61">
      <w:pPr>
        <w:bidi w:val="0"/>
        <w:jc w:val="both"/>
        <w:rPr>
          <w:rFonts w:ascii="Arial" w:hAnsi="Arial" w:cs="Arial"/>
          <w:i/>
        </w:rPr>
      </w:pPr>
    </w:p>
    <w:p w:rsidR="00316A61" w:rsidP="00316A61">
      <w:pPr>
        <w:pStyle w:val="ListParagraph"/>
        <w:bidi w:val="0"/>
        <w:spacing w:after="0"/>
        <w:ind w:left="2835"/>
        <w:jc w:val="both"/>
        <w:rPr>
          <w:rFonts w:ascii="Arial" w:hAnsi="Arial"/>
          <w:sz w:val="24"/>
        </w:rPr>
      </w:pPr>
      <w:r>
        <w:rPr>
          <w:rFonts w:ascii="Arial" w:hAnsi="Arial"/>
          <w:sz w:val="24"/>
        </w:rPr>
        <w:t>Legislatívno-technická úprava textu vo vzťahu k vypusteniu § 29 ods. 1 písm. h).</w:t>
      </w:r>
    </w:p>
    <w:p w:rsidR="00316A61" w:rsidP="00316A61">
      <w:pPr>
        <w:pStyle w:val="ListParagraph"/>
        <w:bidi w:val="0"/>
        <w:spacing w:after="0"/>
        <w:ind w:left="2835"/>
        <w:jc w:val="both"/>
        <w:rPr>
          <w:rFonts w:ascii="Arial" w:hAnsi="Arial"/>
          <w:sz w:val="24"/>
        </w:rPr>
      </w:pPr>
    </w:p>
    <w:p w:rsidR="00316A61" w:rsidP="00316A61">
      <w:pPr>
        <w:bidi w:val="0"/>
        <w:jc w:val="center"/>
        <w:rPr>
          <w:rFonts w:ascii="Arial" w:hAnsi="Arial" w:cs="Arial"/>
          <w:b/>
        </w:rPr>
      </w:pPr>
      <w:r>
        <w:rPr>
          <w:rFonts w:ascii="Arial" w:hAnsi="Arial" w:cs="Arial"/>
          <w:b/>
        </w:rPr>
        <w:t>Výbor Národnej rady Slovenskej republiky pre pôdohospodárstvo a životné prostredie</w:t>
      </w:r>
    </w:p>
    <w:p w:rsidR="00316A61" w:rsidP="00316A61">
      <w:pPr>
        <w:bidi w:val="0"/>
        <w:jc w:val="center"/>
        <w:rPr>
          <w:rFonts w:ascii="Arial" w:hAnsi="Arial" w:cs="Arial"/>
          <w:b/>
        </w:rPr>
      </w:pPr>
    </w:p>
    <w:p w:rsidR="00316A61" w:rsidP="00316A61">
      <w:pPr>
        <w:bidi w:val="0"/>
        <w:jc w:val="center"/>
        <w:rPr>
          <w:rFonts w:ascii="Arial" w:hAnsi="Arial" w:cs="Arial"/>
          <w:b/>
        </w:rPr>
      </w:pPr>
      <w:r>
        <w:rPr>
          <w:rFonts w:ascii="Arial" w:hAnsi="Arial" w:cs="Arial"/>
          <w:b/>
        </w:rPr>
        <w:t>Gestorský výbor odporúča schváliť</w:t>
      </w:r>
    </w:p>
    <w:p w:rsidR="00316A61" w:rsidP="00316A61">
      <w:pPr>
        <w:pStyle w:val="ListParagraph"/>
        <w:bidi w:val="0"/>
        <w:spacing w:after="0"/>
        <w:ind w:left="2835"/>
        <w:jc w:val="both"/>
        <w:rPr>
          <w:rFonts w:ascii="Arial" w:hAnsi="Arial"/>
          <w:sz w:val="24"/>
        </w:rPr>
      </w:pPr>
    </w:p>
    <w:p w:rsidR="00316A61" w:rsidP="00316A61">
      <w:pPr>
        <w:bidi w:val="0"/>
        <w:jc w:val="both"/>
        <w:rPr>
          <w:rFonts w:ascii="Arial" w:hAnsi="Arial" w:cs="Arial"/>
        </w:rPr>
      </w:pPr>
    </w:p>
    <w:p w:rsidR="00316A61" w:rsidP="00316A61">
      <w:pPr>
        <w:tabs>
          <w:tab w:val="left" w:pos="426"/>
        </w:tabs>
        <w:bidi w:val="0"/>
        <w:ind w:left="142" w:hanging="142"/>
        <w:jc w:val="both"/>
        <w:rPr>
          <w:rFonts w:ascii="Arial" w:hAnsi="Arial" w:cs="Arial"/>
          <w:b/>
        </w:rPr>
      </w:pPr>
      <w:r>
        <w:rPr>
          <w:rFonts w:ascii="Arial" w:hAnsi="Arial" w:cs="Arial"/>
          <w:b/>
        </w:rPr>
        <w:t>25. K čl. I  bod 159</w:t>
      </w:r>
    </w:p>
    <w:p w:rsidR="00316A61" w:rsidP="00316A61">
      <w:pPr>
        <w:bidi w:val="0"/>
        <w:jc w:val="both"/>
        <w:rPr>
          <w:rFonts w:ascii="Arial" w:hAnsi="Arial" w:cs="Arial"/>
        </w:rPr>
      </w:pPr>
      <w:r>
        <w:rPr>
          <w:rFonts w:ascii="Arial" w:hAnsi="Arial" w:cs="Arial"/>
        </w:rPr>
        <w:t>V bode 159. v § 97 ods. 1 písm. q) sa za slovo „uskladnenia“ vkladá slovo „odpadovej“.</w:t>
      </w:r>
    </w:p>
    <w:p w:rsidR="00316A61" w:rsidP="00316A61">
      <w:pPr>
        <w:bidi w:val="0"/>
        <w:rPr>
          <w:rFonts w:ascii="Arial" w:hAnsi="Arial" w:cs="Arial"/>
          <w:i/>
        </w:rPr>
      </w:pPr>
      <w:r>
        <w:rPr>
          <w:rFonts w:ascii="Arial" w:hAnsi="Arial" w:cs="Arial"/>
          <w:i/>
        </w:rPr>
        <w:t xml:space="preserve">     </w:t>
      </w:r>
    </w:p>
    <w:p w:rsidR="00316A61" w:rsidP="00316A61">
      <w:pPr>
        <w:pStyle w:val="ListParagraph"/>
        <w:bidi w:val="0"/>
        <w:spacing w:after="0" w:line="240" w:lineRule="auto"/>
        <w:ind w:left="2835"/>
        <w:jc w:val="both"/>
        <w:rPr>
          <w:rFonts w:ascii="Arial" w:hAnsi="Arial"/>
          <w:sz w:val="24"/>
          <w:lang w:eastAsia="sk-SK"/>
        </w:rPr>
      </w:pPr>
      <w:r>
        <w:rPr>
          <w:rFonts w:ascii="Arial" w:hAnsi="Arial"/>
          <w:sz w:val="24"/>
          <w:lang w:eastAsia="sk-SK"/>
        </w:rPr>
        <w:t xml:space="preserve">Ide o pojmové zosúladenie návrhu zákona s nariadením Európskeho parlamentu a Rady (EÚ) 2017/852. </w:t>
      </w:r>
    </w:p>
    <w:p w:rsidR="00330B31" w:rsidP="00316A61">
      <w:pPr>
        <w:pStyle w:val="ListParagraph"/>
        <w:bidi w:val="0"/>
        <w:spacing w:after="0" w:line="240" w:lineRule="auto"/>
        <w:ind w:left="2835"/>
        <w:jc w:val="both"/>
        <w:rPr>
          <w:rFonts w:ascii="Arial" w:hAnsi="Arial"/>
          <w:sz w:val="24"/>
          <w:lang w:eastAsia="sk-SK"/>
        </w:rPr>
      </w:pPr>
    </w:p>
    <w:p w:rsidR="00316A61" w:rsidP="00316A61">
      <w:pPr>
        <w:bidi w:val="0"/>
        <w:jc w:val="center"/>
        <w:rPr>
          <w:rFonts w:ascii="Arial" w:hAnsi="Arial" w:cs="Arial"/>
          <w:b/>
        </w:rPr>
      </w:pPr>
      <w:r>
        <w:rPr>
          <w:rFonts w:ascii="Arial" w:hAnsi="Arial" w:cs="Arial"/>
          <w:b/>
        </w:rPr>
        <w:t>Výbor Národnej rady Slovenskej republiky pre pôdohospodárstvo a životné prostredie</w:t>
      </w:r>
    </w:p>
    <w:p w:rsidR="00316A61" w:rsidP="00316A61">
      <w:pPr>
        <w:bidi w:val="0"/>
        <w:jc w:val="center"/>
        <w:rPr>
          <w:rFonts w:ascii="Arial" w:hAnsi="Arial" w:cs="Arial"/>
          <w:b/>
        </w:rPr>
      </w:pPr>
    </w:p>
    <w:p w:rsidR="00316A61" w:rsidP="00316A61">
      <w:pPr>
        <w:bidi w:val="0"/>
        <w:jc w:val="center"/>
        <w:rPr>
          <w:rFonts w:ascii="Arial" w:hAnsi="Arial" w:cs="Arial"/>
          <w:b/>
        </w:rPr>
      </w:pPr>
      <w:r>
        <w:rPr>
          <w:rFonts w:ascii="Arial" w:hAnsi="Arial" w:cs="Arial"/>
          <w:b/>
        </w:rPr>
        <w:t>Gestorský výbor odporúča schváliť</w:t>
      </w:r>
    </w:p>
    <w:p w:rsidR="00316A61" w:rsidP="00316A61">
      <w:pPr>
        <w:pStyle w:val="ListParagraph"/>
        <w:bidi w:val="0"/>
        <w:spacing w:after="0" w:line="240" w:lineRule="auto"/>
        <w:ind w:left="284"/>
        <w:jc w:val="both"/>
        <w:rPr>
          <w:rFonts w:ascii="Arial" w:hAnsi="Arial"/>
          <w:sz w:val="24"/>
          <w:lang w:eastAsia="sk-SK"/>
        </w:rPr>
      </w:pPr>
    </w:p>
    <w:p w:rsidR="00316A61" w:rsidP="00316A61">
      <w:pPr>
        <w:pStyle w:val="ListParagraph"/>
        <w:bidi w:val="0"/>
        <w:spacing w:after="0" w:line="240" w:lineRule="auto"/>
        <w:ind w:left="0"/>
        <w:jc w:val="both"/>
        <w:rPr>
          <w:rFonts w:ascii="Arial" w:hAnsi="Arial"/>
          <w:sz w:val="24"/>
          <w:lang w:eastAsia="sk-SK"/>
        </w:rPr>
      </w:pPr>
    </w:p>
    <w:p w:rsidR="00316A61" w:rsidP="00316A61">
      <w:pPr>
        <w:tabs>
          <w:tab w:val="left" w:pos="426"/>
        </w:tabs>
        <w:bidi w:val="0"/>
        <w:contextualSpacing/>
        <w:jc w:val="both"/>
        <w:rPr>
          <w:rFonts w:ascii="Arial" w:hAnsi="Arial" w:cs="Arial"/>
          <w:b/>
          <w:lang w:eastAsia="en-US"/>
        </w:rPr>
      </w:pPr>
      <w:r>
        <w:rPr>
          <w:rFonts w:ascii="Arial" w:hAnsi="Arial" w:cs="Arial"/>
          <w:b/>
        </w:rPr>
        <w:t>26. K čl. I  bod 161</w:t>
      </w:r>
    </w:p>
    <w:p w:rsidR="00316A61" w:rsidP="00316A61">
      <w:pPr>
        <w:pStyle w:val="ListParagraph"/>
        <w:bidi w:val="0"/>
        <w:spacing w:after="0"/>
        <w:ind w:left="0"/>
        <w:jc w:val="both"/>
        <w:rPr>
          <w:rFonts w:ascii="Arial" w:hAnsi="Arial"/>
          <w:sz w:val="24"/>
        </w:rPr>
      </w:pPr>
      <w:r>
        <w:rPr>
          <w:rFonts w:ascii="Arial" w:hAnsi="Arial"/>
          <w:sz w:val="24"/>
        </w:rPr>
        <w:t>V bode 161. v § 97 ods. 1 písm. v) sa na konci pripájajú slová „pre pôvodcu odpadu“.</w:t>
      </w:r>
    </w:p>
    <w:p w:rsidR="00316A61" w:rsidP="00316A61">
      <w:pPr>
        <w:pStyle w:val="ListParagraph"/>
        <w:bidi w:val="0"/>
        <w:spacing w:after="0"/>
        <w:ind w:left="0"/>
        <w:jc w:val="both"/>
        <w:rPr>
          <w:rFonts w:ascii="Arial" w:hAnsi="Arial"/>
          <w:i/>
          <w:sz w:val="24"/>
        </w:rPr>
      </w:pPr>
    </w:p>
    <w:p w:rsidR="00316A61" w:rsidP="00316A61">
      <w:pPr>
        <w:pStyle w:val="ListParagraph"/>
        <w:bidi w:val="0"/>
        <w:spacing w:after="0"/>
        <w:ind w:left="0" w:firstLine="502"/>
        <w:jc w:val="both"/>
        <w:rPr>
          <w:rFonts w:ascii="Arial" w:hAnsi="Arial"/>
          <w:i/>
          <w:sz w:val="24"/>
        </w:rPr>
      </w:pPr>
    </w:p>
    <w:p w:rsidR="00316A61" w:rsidP="00316A61">
      <w:pPr>
        <w:bidi w:val="0"/>
        <w:ind w:left="2835"/>
        <w:jc w:val="both"/>
        <w:rPr>
          <w:rFonts w:ascii="Arial" w:hAnsi="Arial" w:cs="Arial"/>
        </w:rPr>
      </w:pPr>
      <w:r>
        <w:rPr>
          <w:rFonts w:ascii="Arial" w:hAnsi="Arial" w:cs="Arial"/>
        </w:rPr>
        <w:t>Zavedenie predmetného nového súhlasu v písmene u) je potrebné z hľadiska existujúcej praxe. Pri  nakladaní s komunálnym odpadom je snaha znižovania nákladov na dopravu, ktoré sa dosiahnu prekladaním komunálneho odpadu na prekládkových staniciach z menších vozidiel (2 - 3 tonových) do veľkých (20 - 24 tonových) a následná doprava do spaľovní resp. na skládku odpadov. Bližšie náležitosti žiadosti o udelenie predmetného súhlasu a podrobnosti o označovaní a zhromažďovaní odpadu v priestoroch prekládkovej stanice komunálneho odpadu stanoví vykonávací predpis k zákonu o odpadoch.</w:t>
      </w:r>
    </w:p>
    <w:p w:rsidR="00316A61" w:rsidP="00316A61">
      <w:pPr>
        <w:bidi w:val="0"/>
        <w:ind w:left="2835"/>
        <w:jc w:val="both"/>
        <w:rPr>
          <w:rFonts w:ascii="Arial" w:hAnsi="Arial" w:cs="Arial"/>
        </w:rPr>
      </w:pPr>
      <w:r>
        <w:rPr>
          <w:rFonts w:ascii="Arial" w:hAnsi="Arial" w:cs="Arial"/>
        </w:rPr>
        <w:t>Zavedenie predmetného nového súhlasu v písmene v) je potrebné z hľadiska existujúcej praxe, keď pri výstavbe veľkých stavebných celkov vznikajú veľké objemy výkopovej zeminy (státisíce ton), ktorá sa má v budúcnosti použiť pri výstavbe ciest, cestných obchvatov a pod. a do času tejto výstavby je potrebné mať túto výkopovú zeminu uloženú, skladovanú.</w:t>
      </w:r>
    </w:p>
    <w:p w:rsidR="00316A61" w:rsidP="00316A61">
      <w:pPr>
        <w:bidi w:val="0"/>
        <w:ind w:left="2835"/>
        <w:jc w:val="both"/>
        <w:rPr>
          <w:rFonts w:ascii="Arial" w:hAnsi="Arial" w:cs="Arial"/>
        </w:rPr>
      </w:pPr>
      <w:r>
        <w:rPr>
          <w:rFonts w:ascii="Arial" w:hAnsi="Arial" w:cs="Arial"/>
        </w:rPr>
        <w:t>Predmetným ustanovením sa zároveň určuje, že tento súhlas môže byť udelený pôvodcovi odpadu. Bližšie náležitosti, ktoré musí pôvodca spĺňať, ako aj náležitosti žiadosti o udelenie predmetného súhlasu a podrobnosti o označovaní a zhromažďovaní odpadu v priestoroch skladovania výkopovej zeminy stanoví vykonávací predpis k zákonu o odpadoch.</w:t>
      </w:r>
    </w:p>
    <w:p w:rsidR="00316A61" w:rsidP="00316A61">
      <w:pPr>
        <w:bidi w:val="0"/>
        <w:ind w:left="2835"/>
        <w:jc w:val="both"/>
        <w:rPr>
          <w:rFonts w:ascii="Arial" w:hAnsi="Arial" w:cs="Arial"/>
        </w:rPr>
      </w:pPr>
    </w:p>
    <w:p w:rsidR="00316A61" w:rsidP="00316A61">
      <w:pPr>
        <w:bidi w:val="0"/>
        <w:jc w:val="center"/>
        <w:rPr>
          <w:rFonts w:ascii="Arial" w:hAnsi="Arial" w:cs="Arial"/>
          <w:b/>
        </w:rPr>
      </w:pPr>
      <w:r>
        <w:rPr>
          <w:rFonts w:ascii="Arial" w:hAnsi="Arial" w:cs="Arial"/>
          <w:b/>
        </w:rPr>
        <w:t>Výbor Národnej rady Slovenskej republiky pre pôdohospodárstvo a životné prostredie</w:t>
      </w:r>
    </w:p>
    <w:p w:rsidR="00316A61" w:rsidP="00316A61">
      <w:pPr>
        <w:bidi w:val="0"/>
        <w:jc w:val="center"/>
        <w:rPr>
          <w:rFonts w:ascii="Arial" w:hAnsi="Arial" w:cs="Arial"/>
          <w:b/>
        </w:rPr>
      </w:pPr>
    </w:p>
    <w:p w:rsidR="00316A61" w:rsidP="00316A61">
      <w:pPr>
        <w:bidi w:val="0"/>
        <w:jc w:val="center"/>
        <w:rPr>
          <w:rFonts w:ascii="Arial" w:hAnsi="Arial" w:cs="Arial"/>
          <w:b/>
        </w:rPr>
      </w:pPr>
      <w:r>
        <w:rPr>
          <w:rFonts w:ascii="Arial" w:hAnsi="Arial" w:cs="Arial"/>
          <w:b/>
        </w:rPr>
        <w:t>Gestorský výbor odporúča schváliť</w:t>
      </w:r>
    </w:p>
    <w:p w:rsidR="00316A61" w:rsidP="00316A61">
      <w:pPr>
        <w:bidi w:val="0"/>
        <w:ind w:left="2835"/>
        <w:jc w:val="both"/>
        <w:rPr>
          <w:rFonts w:ascii="Arial" w:hAnsi="Arial" w:cs="Arial"/>
        </w:rPr>
      </w:pPr>
    </w:p>
    <w:p w:rsidR="00316A61" w:rsidP="00316A61">
      <w:pPr>
        <w:bidi w:val="0"/>
        <w:ind w:left="2835"/>
        <w:jc w:val="both"/>
        <w:rPr>
          <w:rFonts w:ascii="Arial" w:hAnsi="Arial" w:cs="Arial"/>
        </w:rPr>
      </w:pPr>
    </w:p>
    <w:p w:rsidR="00316A61" w:rsidP="00316A61">
      <w:pPr>
        <w:pStyle w:val="ListParagraph"/>
        <w:bidi w:val="0"/>
        <w:spacing w:after="0"/>
        <w:ind w:left="2835"/>
        <w:jc w:val="both"/>
        <w:rPr>
          <w:rFonts w:ascii="Arial" w:hAnsi="Arial"/>
          <w:sz w:val="24"/>
        </w:rPr>
      </w:pPr>
    </w:p>
    <w:p w:rsidR="00316A61" w:rsidP="00316A61">
      <w:pPr>
        <w:bidi w:val="0"/>
        <w:ind w:left="360" w:hanging="360"/>
        <w:jc w:val="both"/>
        <w:rPr>
          <w:rStyle w:val="Emphasis"/>
          <w:rFonts w:ascii="Arial" w:hAnsi="Arial" w:cs="Arial"/>
          <w:b/>
          <w:i w:val="0"/>
        </w:rPr>
      </w:pPr>
      <w:r>
        <w:rPr>
          <w:rStyle w:val="Emphasis"/>
          <w:rFonts w:ascii="Arial" w:hAnsi="Arial" w:cs="Arial"/>
          <w:b/>
          <w:i w:val="0"/>
        </w:rPr>
        <w:t>27. K čl. I, 176. bodu</w:t>
      </w:r>
    </w:p>
    <w:p w:rsidR="00316A61" w:rsidP="00316A61">
      <w:pPr>
        <w:bidi w:val="0"/>
        <w:jc w:val="both"/>
        <w:rPr>
          <w:rFonts w:ascii="Times New Roman" w:hAnsi="Times New Roman"/>
        </w:rPr>
      </w:pPr>
      <w:r>
        <w:rPr>
          <w:rStyle w:val="Emphasis"/>
          <w:rFonts w:ascii="Arial" w:hAnsi="Arial" w:cs="Arial"/>
          <w:i w:val="0"/>
        </w:rPr>
        <w:t>V čl. I, 176.</w:t>
      </w:r>
      <w:r>
        <w:rPr>
          <w:rStyle w:val="Emphasis"/>
          <w:rFonts w:ascii="Arial" w:hAnsi="Arial" w:cs="Arial"/>
        </w:rPr>
        <w:t xml:space="preserve"> bode sa </w:t>
      </w:r>
      <w:r>
        <w:rPr>
          <w:rFonts w:ascii="Arial" w:hAnsi="Arial" w:cs="Arial"/>
        </w:rPr>
        <w:t>na konci dopĺňa veta: „Poznámka pod čiarou k odkazu 134 sa vypúšťa.“.</w:t>
      </w:r>
    </w:p>
    <w:p w:rsidR="00316A61" w:rsidP="00316A61">
      <w:pPr>
        <w:bidi w:val="0"/>
        <w:jc w:val="both"/>
        <w:rPr>
          <w:rStyle w:val="Strong"/>
          <w:rFonts w:ascii="Times New Roman" w:hAnsi="Times New Roman"/>
          <w:b w:val="0"/>
        </w:rPr>
      </w:pPr>
    </w:p>
    <w:p w:rsidR="00316A61" w:rsidP="00316A61">
      <w:pPr>
        <w:pStyle w:val="ListParagraph"/>
        <w:bidi w:val="0"/>
        <w:spacing w:after="0" w:line="240" w:lineRule="auto"/>
        <w:ind w:left="2835"/>
        <w:jc w:val="both"/>
        <w:rPr>
          <w:rStyle w:val="Emphasis"/>
          <w:rFonts w:ascii="Arial" w:hAnsi="Arial" w:cs="Arial"/>
          <w:i w:val="0"/>
          <w:sz w:val="24"/>
        </w:rPr>
      </w:pPr>
      <w:r>
        <w:rPr>
          <w:rStyle w:val="Emphasis"/>
          <w:rFonts w:ascii="Arial" w:hAnsi="Arial" w:cs="Arial"/>
          <w:i w:val="0"/>
          <w:sz w:val="24"/>
        </w:rPr>
        <w:t>Legislatívno-technická úprava: vypustenie nadbytočnej poznámky pod čiarou.</w:t>
      </w:r>
    </w:p>
    <w:p w:rsidR="00D219B6" w:rsidP="00316A61">
      <w:pPr>
        <w:pStyle w:val="ListParagraph"/>
        <w:bidi w:val="0"/>
        <w:spacing w:after="0" w:line="240" w:lineRule="auto"/>
        <w:ind w:left="2835"/>
        <w:jc w:val="both"/>
        <w:rPr>
          <w:rStyle w:val="Emphasis"/>
          <w:rFonts w:ascii="Arial" w:hAnsi="Arial" w:cs="Arial"/>
          <w:i w:val="0"/>
        </w:rPr>
      </w:pPr>
    </w:p>
    <w:p w:rsidR="00D219B6" w:rsidP="00D219B6">
      <w:pPr>
        <w:bidi w:val="0"/>
        <w:jc w:val="center"/>
        <w:rPr>
          <w:rFonts w:ascii="Arial" w:hAnsi="Arial" w:cs="Arial"/>
          <w:b/>
        </w:rPr>
      </w:pPr>
      <w:r>
        <w:rPr>
          <w:rFonts w:ascii="Arial" w:hAnsi="Arial" w:cs="Arial"/>
          <w:b/>
        </w:rPr>
        <w:t>Výbor Národnej rady Slovenskej republiky pre financie a rozpočet</w:t>
      </w:r>
    </w:p>
    <w:p w:rsidR="00D219B6" w:rsidP="00D219B6">
      <w:pPr>
        <w:bidi w:val="0"/>
        <w:jc w:val="center"/>
        <w:rPr>
          <w:rFonts w:ascii="Arial" w:hAnsi="Arial" w:cs="Arial"/>
          <w:b/>
        </w:rPr>
      </w:pPr>
      <w:r>
        <w:rPr>
          <w:rFonts w:ascii="Arial" w:hAnsi="Arial" w:cs="Arial"/>
          <w:b/>
        </w:rPr>
        <w:t>Výbor Národnej rady Slovenskej republiky pre hospodárske záležitosti</w:t>
      </w:r>
    </w:p>
    <w:p w:rsidR="00D219B6" w:rsidP="00D219B6">
      <w:pPr>
        <w:bidi w:val="0"/>
        <w:jc w:val="center"/>
        <w:rPr>
          <w:rFonts w:ascii="Arial" w:hAnsi="Arial" w:cs="Arial"/>
          <w:b/>
        </w:rPr>
      </w:pPr>
      <w:r>
        <w:rPr>
          <w:rFonts w:ascii="Arial" w:hAnsi="Arial" w:cs="Arial"/>
          <w:b/>
        </w:rPr>
        <w:t>Výbor Národnej rady Slovenskej republiky pre pôdohospodárstvo a životné prostredie</w:t>
      </w:r>
    </w:p>
    <w:p w:rsidR="00D219B6" w:rsidP="00D219B6">
      <w:pPr>
        <w:bidi w:val="0"/>
        <w:jc w:val="center"/>
        <w:rPr>
          <w:rFonts w:ascii="Arial" w:hAnsi="Arial" w:cs="Arial"/>
          <w:b/>
        </w:rPr>
      </w:pPr>
      <w:r>
        <w:rPr>
          <w:rFonts w:ascii="Arial" w:hAnsi="Arial" w:cs="Arial"/>
          <w:b/>
        </w:rPr>
        <w:t>Výbor Národnej rady Slovenskej republiky pre verejnú správu a regionálny rozvoj</w:t>
      </w:r>
    </w:p>
    <w:p w:rsidR="00D219B6" w:rsidP="00D219B6">
      <w:pPr>
        <w:bidi w:val="0"/>
        <w:jc w:val="center"/>
        <w:rPr>
          <w:rFonts w:ascii="Arial" w:hAnsi="Arial" w:cs="Arial"/>
          <w:b/>
        </w:rPr>
      </w:pPr>
    </w:p>
    <w:p w:rsidR="00D219B6" w:rsidP="00D219B6">
      <w:pPr>
        <w:bidi w:val="0"/>
        <w:jc w:val="center"/>
        <w:rPr>
          <w:rFonts w:ascii="Arial" w:hAnsi="Arial" w:cs="Arial"/>
          <w:b/>
        </w:rPr>
      </w:pPr>
      <w:r>
        <w:rPr>
          <w:rFonts w:ascii="Arial" w:hAnsi="Arial" w:cs="Arial"/>
          <w:b/>
        </w:rPr>
        <w:t>Gestorský výbor odporúča schváliť</w:t>
      </w:r>
    </w:p>
    <w:p w:rsidR="00316A61" w:rsidP="00316A61">
      <w:pPr>
        <w:pStyle w:val="ListParagraph"/>
        <w:bidi w:val="0"/>
        <w:spacing w:after="0"/>
        <w:ind w:left="502"/>
        <w:jc w:val="both"/>
        <w:rPr>
          <w:rFonts w:ascii="Times New Roman" w:hAnsi="Times New Roman"/>
          <w:sz w:val="24"/>
        </w:rPr>
      </w:pPr>
    </w:p>
    <w:p w:rsidR="00316A61" w:rsidP="00316A61">
      <w:pPr>
        <w:pStyle w:val="ListParagraph"/>
        <w:bidi w:val="0"/>
        <w:spacing w:after="0"/>
        <w:ind w:left="502"/>
        <w:jc w:val="both"/>
        <w:rPr>
          <w:rFonts w:ascii="Times New Roman" w:hAnsi="Times New Roman"/>
          <w:sz w:val="24"/>
        </w:rPr>
      </w:pPr>
    </w:p>
    <w:p w:rsidR="00316A61" w:rsidP="00316A61">
      <w:pPr>
        <w:bidi w:val="0"/>
        <w:ind w:left="142" w:hanging="142"/>
        <w:jc w:val="both"/>
        <w:rPr>
          <w:rFonts w:ascii="Arial" w:hAnsi="Arial" w:cs="Arial"/>
          <w:b/>
        </w:rPr>
      </w:pPr>
      <w:r>
        <w:rPr>
          <w:rFonts w:ascii="Arial" w:hAnsi="Arial" w:cs="Arial"/>
          <w:b/>
        </w:rPr>
        <w:t>28. V čl. I sa za bod 183 vkladá nový bod 184, ktorý znie:</w:t>
      </w:r>
    </w:p>
    <w:p w:rsidR="00316A61" w:rsidP="00316A61">
      <w:pPr>
        <w:pStyle w:val="ListParagraph"/>
        <w:bidi w:val="0"/>
        <w:spacing w:after="0" w:line="240" w:lineRule="auto"/>
        <w:ind w:left="0"/>
        <w:jc w:val="both"/>
        <w:rPr>
          <w:rFonts w:ascii="Arial" w:hAnsi="Arial"/>
          <w:sz w:val="24"/>
        </w:rPr>
      </w:pPr>
      <w:r>
        <w:rPr>
          <w:rFonts w:ascii="Arial" w:hAnsi="Arial"/>
          <w:sz w:val="24"/>
        </w:rPr>
        <w:t>„184. V § 104 ods. 1 sa nad slovo „hospodárstva“ umiestňuje odkaz 137a.</w:t>
      </w:r>
    </w:p>
    <w:p w:rsidR="00316A61" w:rsidP="00316A61">
      <w:pPr>
        <w:pStyle w:val="ListParagraph"/>
        <w:bidi w:val="0"/>
        <w:spacing w:after="0" w:line="240" w:lineRule="auto"/>
        <w:ind w:left="0"/>
        <w:jc w:val="both"/>
        <w:rPr>
          <w:rFonts w:ascii="Arial" w:hAnsi="Arial"/>
          <w:sz w:val="24"/>
        </w:rPr>
      </w:pPr>
    </w:p>
    <w:p w:rsidR="00316A61" w:rsidP="00316A61">
      <w:pPr>
        <w:pStyle w:val="ListParagraph"/>
        <w:bidi w:val="0"/>
        <w:spacing w:after="0" w:line="240" w:lineRule="auto"/>
        <w:ind w:left="0"/>
        <w:jc w:val="both"/>
        <w:rPr>
          <w:rFonts w:ascii="Arial" w:hAnsi="Arial"/>
          <w:sz w:val="24"/>
        </w:rPr>
      </w:pPr>
      <w:r>
        <w:rPr>
          <w:rFonts w:ascii="Arial" w:hAnsi="Arial"/>
          <w:sz w:val="24"/>
        </w:rPr>
        <w:t>Poznámka pod čiarou k odkazu 137a znie:</w:t>
      </w:r>
    </w:p>
    <w:p w:rsidR="00316A61" w:rsidP="00316A61">
      <w:pPr>
        <w:pStyle w:val="ListParagraph"/>
        <w:bidi w:val="0"/>
        <w:spacing w:after="0" w:line="240" w:lineRule="auto"/>
        <w:ind w:left="0"/>
        <w:jc w:val="both"/>
        <w:rPr>
          <w:rFonts w:ascii="Arial" w:hAnsi="Arial"/>
          <w:sz w:val="24"/>
        </w:rPr>
      </w:pPr>
      <w:r>
        <w:rPr>
          <w:rFonts w:ascii="Arial" w:hAnsi="Arial"/>
          <w:sz w:val="24"/>
        </w:rPr>
        <w:t>„137a) Zákon č. 525/2003 Z. z. o štátnej správe starostlivosti o životné prostredie a o zmene a doplnení niektorých zákonov v znení neskorších predpisov.“.“.</w:t>
      </w:r>
    </w:p>
    <w:p w:rsidR="00316A61" w:rsidP="00316A61">
      <w:pPr>
        <w:pStyle w:val="ListParagraph"/>
        <w:bidi w:val="0"/>
        <w:spacing w:after="0" w:line="240" w:lineRule="auto"/>
        <w:ind w:left="0"/>
        <w:jc w:val="both"/>
        <w:rPr>
          <w:rFonts w:ascii="Arial" w:hAnsi="Arial"/>
          <w:sz w:val="24"/>
        </w:rPr>
      </w:pPr>
    </w:p>
    <w:p w:rsidR="00316A61" w:rsidP="00316A61">
      <w:pPr>
        <w:bidi w:val="0"/>
        <w:jc w:val="both"/>
        <w:rPr>
          <w:rFonts w:ascii="Arial" w:hAnsi="Arial" w:cs="Arial"/>
        </w:rPr>
      </w:pPr>
      <w:r>
        <w:rPr>
          <w:rFonts w:ascii="Arial" w:hAnsi="Arial" w:cs="Arial"/>
        </w:rPr>
        <w:t>Novovložený bod 184 nadobúda účinnosť 1. januára 2018, čo sa premietne do článku upravujúceho účinnosť zákona.</w:t>
      </w:r>
    </w:p>
    <w:p w:rsidR="00316A61" w:rsidP="00316A61">
      <w:pPr>
        <w:bidi w:val="0"/>
        <w:jc w:val="both"/>
        <w:rPr>
          <w:rFonts w:ascii="Arial" w:hAnsi="Arial" w:cs="Arial"/>
          <w:lang w:eastAsia="en-US"/>
        </w:rPr>
      </w:pPr>
    </w:p>
    <w:p w:rsidR="00316A61" w:rsidP="00316A61">
      <w:pPr>
        <w:bidi w:val="0"/>
        <w:jc w:val="both"/>
        <w:rPr>
          <w:rFonts w:ascii="Arial" w:hAnsi="Arial" w:cs="Arial"/>
        </w:rPr>
      </w:pPr>
      <w:r>
        <w:rPr>
          <w:rFonts w:ascii="Arial" w:hAnsi="Arial" w:cs="Arial"/>
        </w:rPr>
        <w:t>Nasledujúce body sa primerane prečíslujú.</w:t>
      </w:r>
    </w:p>
    <w:p w:rsidR="00316A61" w:rsidP="00316A61">
      <w:pPr>
        <w:bidi w:val="0"/>
        <w:ind w:firstLine="505"/>
        <w:jc w:val="both"/>
        <w:rPr>
          <w:rFonts w:ascii="Arial" w:hAnsi="Arial" w:cs="Arial"/>
          <w:i/>
        </w:rPr>
      </w:pPr>
    </w:p>
    <w:p w:rsidR="00316A61" w:rsidP="00316A61">
      <w:pPr>
        <w:bidi w:val="0"/>
        <w:ind w:left="2835"/>
        <w:jc w:val="both"/>
        <w:rPr>
          <w:rFonts w:ascii="Arial" w:hAnsi="Arial" w:cs="Arial"/>
        </w:rPr>
      </w:pPr>
      <w:r>
        <w:rPr>
          <w:rFonts w:ascii="Arial" w:hAnsi="Arial" w:cs="Arial"/>
        </w:rPr>
        <w:t>Spresňuje sa, že ide o pôsobnosť orgánov podľa osobitného predpisu.</w:t>
      </w:r>
    </w:p>
    <w:p w:rsidR="00316A61" w:rsidP="00316A61">
      <w:pPr>
        <w:bidi w:val="0"/>
        <w:ind w:left="2835"/>
        <w:jc w:val="both"/>
        <w:rPr>
          <w:rFonts w:ascii="Arial" w:hAnsi="Arial" w:cs="Arial"/>
        </w:rPr>
      </w:pPr>
    </w:p>
    <w:p w:rsidR="00316A61" w:rsidP="00316A61">
      <w:pPr>
        <w:bidi w:val="0"/>
        <w:jc w:val="center"/>
        <w:rPr>
          <w:rFonts w:ascii="Arial" w:hAnsi="Arial" w:cs="Arial"/>
          <w:b/>
        </w:rPr>
      </w:pPr>
      <w:r>
        <w:rPr>
          <w:rFonts w:ascii="Arial" w:hAnsi="Arial" w:cs="Arial"/>
          <w:b/>
        </w:rPr>
        <w:t>Výbor Národnej rady Slovenskej republiky pre pôdohospodárstvo a životné prostredie</w:t>
      </w:r>
    </w:p>
    <w:p w:rsidR="00316A61" w:rsidP="00316A61">
      <w:pPr>
        <w:bidi w:val="0"/>
        <w:jc w:val="center"/>
        <w:rPr>
          <w:rFonts w:ascii="Arial" w:hAnsi="Arial" w:cs="Arial"/>
          <w:b/>
        </w:rPr>
      </w:pPr>
    </w:p>
    <w:p w:rsidR="00316A61" w:rsidP="00316A61">
      <w:pPr>
        <w:bidi w:val="0"/>
        <w:jc w:val="center"/>
        <w:rPr>
          <w:rFonts w:ascii="Arial" w:hAnsi="Arial" w:cs="Arial"/>
          <w:b/>
        </w:rPr>
      </w:pPr>
      <w:r>
        <w:rPr>
          <w:rFonts w:ascii="Arial" w:hAnsi="Arial" w:cs="Arial"/>
          <w:b/>
        </w:rPr>
        <w:t>Gestorský výbor odporúča schváliť</w:t>
      </w:r>
    </w:p>
    <w:p w:rsidR="00316A61" w:rsidP="00316A61">
      <w:pPr>
        <w:bidi w:val="0"/>
        <w:ind w:left="2835"/>
        <w:jc w:val="both"/>
        <w:rPr>
          <w:rFonts w:ascii="Arial" w:hAnsi="Arial" w:cs="Arial"/>
        </w:rPr>
      </w:pPr>
    </w:p>
    <w:p w:rsidR="00316A61" w:rsidP="00316A61">
      <w:pPr>
        <w:bidi w:val="0"/>
        <w:ind w:left="2835"/>
        <w:jc w:val="both"/>
        <w:rPr>
          <w:rFonts w:ascii="Arial" w:hAnsi="Arial" w:cs="Arial"/>
        </w:rPr>
      </w:pPr>
    </w:p>
    <w:p w:rsidR="00316A61" w:rsidP="00316A61">
      <w:pPr>
        <w:bidi w:val="0"/>
        <w:jc w:val="both"/>
        <w:rPr>
          <w:rFonts w:ascii="Arial" w:hAnsi="Arial" w:cs="Arial"/>
          <w:iCs/>
        </w:rPr>
      </w:pPr>
    </w:p>
    <w:p w:rsidR="00316A61" w:rsidP="00316A61">
      <w:pPr>
        <w:bidi w:val="0"/>
        <w:ind w:left="142" w:hanging="142"/>
        <w:jc w:val="both"/>
        <w:rPr>
          <w:rFonts w:ascii="Arial" w:hAnsi="Arial" w:cs="Arial"/>
          <w:iCs/>
        </w:rPr>
      </w:pPr>
      <w:r>
        <w:rPr>
          <w:rFonts w:ascii="Arial" w:hAnsi="Arial" w:cs="Arial"/>
          <w:b/>
          <w:iCs/>
        </w:rPr>
        <w:t xml:space="preserve">29. V čl. I sa za bod 192 vkladá nový bod 193, ktorý znie: </w:t>
      </w:r>
    </w:p>
    <w:p w:rsidR="00316A61" w:rsidP="00316A61">
      <w:pPr>
        <w:bidi w:val="0"/>
        <w:jc w:val="both"/>
        <w:rPr>
          <w:rFonts w:ascii="Arial" w:hAnsi="Arial" w:cs="Arial"/>
        </w:rPr>
      </w:pPr>
      <w:r>
        <w:rPr>
          <w:rFonts w:ascii="Arial" w:hAnsi="Arial" w:cs="Arial"/>
          <w:iCs/>
        </w:rPr>
        <w:t xml:space="preserve">„193. </w:t>
      </w:r>
      <w:r>
        <w:rPr>
          <w:rFonts w:ascii="Arial" w:hAnsi="Arial" w:cs="Arial"/>
        </w:rPr>
        <w:t>V § 105 ods. 3 písm. d) sa za slová „označovanie zariadenia na nakladanie s odpadmi“ vkladá čiarka a  slová: „podrobnosti o označovaní a zhromažďovaní odpadov v priestoroch prekládkovej stanice komunálneho odpadu a priestoroch skladovania výkopovej zeminy“.“.</w:t>
      </w:r>
    </w:p>
    <w:p w:rsidR="00316A61" w:rsidP="00316A61">
      <w:pPr>
        <w:bidi w:val="0"/>
        <w:jc w:val="both"/>
        <w:rPr>
          <w:rFonts w:ascii="Arial" w:hAnsi="Arial" w:cs="Arial"/>
        </w:rPr>
      </w:pPr>
      <w:r>
        <w:rPr>
          <w:rFonts w:ascii="Arial" w:hAnsi="Arial" w:cs="Arial"/>
        </w:rPr>
        <w:t xml:space="preserve"> </w:t>
      </w:r>
    </w:p>
    <w:p w:rsidR="00316A61" w:rsidP="00316A61">
      <w:pPr>
        <w:bidi w:val="0"/>
        <w:jc w:val="both"/>
        <w:rPr>
          <w:rFonts w:ascii="Arial" w:hAnsi="Arial" w:cs="Arial"/>
        </w:rPr>
      </w:pPr>
      <w:r>
        <w:rPr>
          <w:rFonts w:ascii="Arial" w:hAnsi="Arial" w:cs="Arial"/>
        </w:rPr>
        <w:t>Novovložený bod 193 nadobúda účinnosť 1. januára 2018, čo sa premietne do článku upravujúceho účinnosť zákona.</w:t>
      </w:r>
    </w:p>
    <w:p w:rsidR="00316A61" w:rsidP="00316A61">
      <w:pPr>
        <w:bidi w:val="0"/>
        <w:jc w:val="both"/>
        <w:rPr>
          <w:rFonts w:ascii="Arial" w:hAnsi="Arial" w:cs="Arial"/>
        </w:rPr>
      </w:pPr>
    </w:p>
    <w:p w:rsidR="00316A61" w:rsidP="00316A61">
      <w:pPr>
        <w:bidi w:val="0"/>
        <w:jc w:val="both"/>
        <w:rPr>
          <w:rFonts w:ascii="Arial" w:hAnsi="Arial" w:cs="Arial"/>
          <w:lang w:eastAsia="en-US"/>
        </w:rPr>
      </w:pPr>
      <w:r>
        <w:rPr>
          <w:rFonts w:ascii="Arial" w:hAnsi="Arial" w:cs="Arial"/>
        </w:rPr>
        <w:t>Nasledujúce body sa primerane prečíslujú.</w:t>
      </w:r>
    </w:p>
    <w:p w:rsidR="00316A61" w:rsidP="00316A61">
      <w:pPr>
        <w:bidi w:val="0"/>
        <w:jc w:val="both"/>
        <w:rPr>
          <w:rFonts w:ascii="Arial" w:hAnsi="Arial" w:cs="Arial"/>
          <w:i/>
        </w:rPr>
      </w:pPr>
    </w:p>
    <w:p w:rsidR="00316A61" w:rsidP="00316A61">
      <w:pPr>
        <w:bidi w:val="0"/>
        <w:ind w:left="2835"/>
        <w:jc w:val="both"/>
        <w:rPr>
          <w:rFonts w:ascii="Arial" w:hAnsi="Arial" w:cs="Arial"/>
        </w:rPr>
      </w:pPr>
      <w:r>
        <w:rPr>
          <w:rFonts w:ascii="Arial" w:hAnsi="Arial" w:cs="Arial"/>
        </w:rPr>
        <w:t>V súvislosti so zavedením nových súhlasov na prevádzkovanie prekládkovej stanice komunálneho odpadu a na skladovanie výkopovej zeminy pre pôvodcu odpadu je potrebné zároveň vykonávacím predpisom ustanoviť podrobnosti týkajúce sa označovania a zhromažďovania odpadov v priestoroch prekládkovej stanice a v priestoroch skladovania výkopovej zeminy. Z uvedeného dôvodu je potrebné doplniť splnomocňovacie ustanovenie do § 105 ods. 3.</w:t>
      </w:r>
    </w:p>
    <w:p w:rsidR="00316A61" w:rsidP="00316A61">
      <w:pPr>
        <w:bidi w:val="0"/>
        <w:ind w:left="2835"/>
        <w:jc w:val="both"/>
        <w:rPr>
          <w:rFonts w:ascii="Arial" w:hAnsi="Arial" w:cs="Arial"/>
        </w:rPr>
      </w:pPr>
    </w:p>
    <w:p w:rsidR="00316A61" w:rsidP="00316A61">
      <w:pPr>
        <w:bidi w:val="0"/>
        <w:jc w:val="center"/>
        <w:rPr>
          <w:rFonts w:ascii="Arial" w:hAnsi="Arial" w:cs="Arial"/>
          <w:b/>
        </w:rPr>
      </w:pPr>
      <w:r>
        <w:rPr>
          <w:rFonts w:ascii="Arial" w:hAnsi="Arial" w:cs="Arial"/>
          <w:b/>
        </w:rPr>
        <w:t>Výbor Národnej rady Slovenskej republiky pre pôdohospodárstvo a životné prostredie</w:t>
      </w:r>
    </w:p>
    <w:p w:rsidR="00316A61" w:rsidP="00316A61">
      <w:pPr>
        <w:bidi w:val="0"/>
        <w:jc w:val="center"/>
        <w:rPr>
          <w:rFonts w:ascii="Arial" w:hAnsi="Arial" w:cs="Arial"/>
          <w:b/>
        </w:rPr>
      </w:pPr>
    </w:p>
    <w:p w:rsidR="00316A61" w:rsidP="00316A61">
      <w:pPr>
        <w:bidi w:val="0"/>
        <w:jc w:val="center"/>
        <w:rPr>
          <w:rFonts w:ascii="Arial" w:hAnsi="Arial" w:cs="Arial"/>
          <w:b/>
        </w:rPr>
      </w:pPr>
      <w:r>
        <w:rPr>
          <w:rFonts w:ascii="Arial" w:hAnsi="Arial" w:cs="Arial"/>
          <w:b/>
        </w:rPr>
        <w:t>Gestorský výbor odporúča schváliť</w:t>
      </w:r>
    </w:p>
    <w:p w:rsidR="00316A61" w:rsidP="00316A61">
      <w:pPr>
        <w:bidi w:val="0"/>
        <w:ind w:left="2835"/>
        <w:jc w:val="both"/>
        <w:rPr>
          <w:rFonts w:ascii="Arial" w:hAnsi="Arial" w:cs="Arial"/>
          <w:lang w:eastAsia="en-US"/>
        </w:rPr>
      </w:pPr>
    </w:p>
    <w:p w:rsidR="00316A61" w:rsidP="00316A61">
      <w:pPr>
        <w:bidi w:val="0"/>
        <w:ind w:left="2835"/>
        <w:jc w:val="both"/>
        <w:rPr>
          <w:rFonts w:ascii="Arial" w:hAnsi="Arial" w:cs="Arial"/>
          <w:lang w:eastAsia="en-US"/>
        </w:rPr>
      </w:pPr>
    </w:p>
    <w:p w:rsidR="00316A61" w:rsidP="00316A61">
      <w:pPr>
        <w:bidi w:val="0"/>
        <w:jc w:val="both"/>
        <w:rPr>
          <w:rFonts w:ascii="Arial" w:hAnsi="Arial" w:cs="Arial"/>
        </w:rPr>
      </w:pPr>
    </w:p>
    <w:p w:rsidR="00316A61" w:rsidP="00316A61">
      <w:pPr>
        <w:bidi w:val="0"/>
        <w:contextualSpacing/>
        <w:jc w:val="both"/>
        <w:rPr>
          <w:rFonts w:ascii="Arial" w:hAnsi="Arial" w:cs="Arial"/>
          <w:b/>
        </w:rPr>
      </w:pPr>
      <w:r>
        <w:rPr>
          <w:rFonts w:ascii="Arial" w:hAnsi="Arial" w:cs="Arial"/>
          <w:b/>
        </w:rPr>
        <w:t>30. K čl. I bod 193</w:t>
      </w:r>
    </w:p>
    <w:p w:rsidR="00316A61" w:rsidP="00316A61">
      <w:pPr>
        <w:pStyle w:val="ListParagraph"/>
        <w:bidi w:val="0"/>
        <w:spacing w:after="0" w:line="240" w:lineRule="auto"/>
        <w:ind w:left="0"/>
        <w:jc w:val="both"/>
        <w:rPr>
          <w:rFonts w:ascii="Arial" w:hAnsi="Arial"/>
          <w:sz w:val="24"/>
        </w:rPr>
      </w:pPr>
      <w:r>
        <w:rPr>
          <w:rFonts w:ascii="Arial" w:hAnsi="Arial"/>
          <w:sz w:val="24"/>
        </w:rPr>
        <w:t xml:space="preserve">V bode 193. v § 105 ods. 3 písm. g) </w:t>
      </w:r>
      <w:r>
        <w:rPr>
          <w:rFonts w:ascii="Arial" w:hAnsi="Arial"/>
          <w:b/>
          <w:sz w:val="24"/>
        </w:rPr>
        <w:t xml:space="preserve"> </w:t>
      </w:r>
      <w:r>
        <w:rPr>
          <w:rFonts w:ascii="Arial" w:hAnsi="Arial"/>
          <w:sz w:val="24"/>
        </w:rPr>
        <w:t>sa za slovo „uskladnenia“ vkladá slovo „odpadovej“.</w:t>
      </w:r>
    </w:p>
    <w:p w:rsidR="00316A61" w:rsidP="00316A61">
      <w:pPr>
        <w:bidi w:val="0"/>
        <w:rPr>
          <w:rFonts w:ascii="Arial" w:hAnsi="Arial" w:cs="Arial"/>
          <w:i/>
        </w:rPr>
      </w:pPr>
      <w:r>
        <w:rPr>
          <w:rFonts w:ascii="Arial" w:hAnsi="Arial" w:cs="Arial"/>
          <w:i/>
        </w:rPr>
        <w:t xml:space="preserve">    </w:t>
      </w:r>
    </w:p>
    <w:p w:rsidR="00316A61" w:rsidP="00316A61">
      <w:pPr>
        <w:pStyle w:val="ListParagraph"/>
        <w:bidi w:val="0"/>
        <w:spacing w:after="0" w:line="240" w:lineRule="auto"/>
        <w:ind w:left="2835"/>
        <w:jc w:val="both"/>
        <w:rPr>
          <w:rFonts w:ascii="Arial" w:hAnsi="Arial"/>
          <w:sz w:val="24"/>
          <w:lang w:eastAsia="sk-SK"/>
        </w:rPr>
      </w:pPr>
      <w:r>
        <w:rPr>
          <w:rFonts w:ascii="Arial" w:hAnsi="Arial"/>
          <w:sz w:val="24"/>
          <w:lang w:eastAsia="sk-SK"/>
        </w:rPr>
        <w:t xml:space="preserve">Ide o pojmové zosúladenie návrhu zákona s nariadením Európskeho parlamentu a Rady (EÚ) 2017/852. </w:t>
      </w:r>
    </w:p>
    <w:p w:rsidR="00316A61" w:rsidP="00316A61">
      <w:pPr>
        <w:pStyle w:val="ListParagraph"/>
        <w:bidi w:val="0"/>
        <w:spacing w:after="0" w:line="240" w:lineRule="auto"/>
        <w:ind w:left="2835"/>
        <w:jc w:val="both"/>
        <w:rPr>
          <w:rFonts w:ascii="Arial" w:hAnsi="Arial"/>
          <w:sz w:val="24"/>
          <w:lang w:eastAsia="sk-SK"/>
        </w:rPr>
      </w:pPr>
    </w:p>
    <w:p w:rsidR="00316A61" w:rsidP="00316A61">
      <w:pPr>
        <w:bidi w:val="0"/>
        <w:jc w:val="center"/>
        <w:rPr>
          <w:rFonts w:ascii="Arial" w:hAnsi="Arial" w:cs="Arial"/>
          <w:b/>
        </w:rPr>
      </w:pPr>
      <w:r>
        <w:rPr>
          <w:rFonts w:ascii="Arial" w:hAnsi="Arial" w:cs="Arial"/>
          <w:b/>
        </w:rPr>
        <w:t>Výbor Národnej rady Slovenskej republiky pre pôdohospodárstvo a životné prostredie</w:t>
      </w:r>
    </w:p>
    <w:p w:rsidR="00316A61" w:rsidP="00316A61">
      <w:pPr>
        <w:bidi w:val="0"/>
        <w:jc w:val="center"/>
        <w:rPr>
          <w:rFonts w:ascii="Arial" w:hAnsi="Arial" w:cs="Arial"/>
          <w:b/>
        </w:rPr>
      </w:pPr>
    </w:p>
    <w:p w:rsidR="00316A61" w:rsidP="00316A61">
      <w:pPr>
        <w:bidi w:val="0"/>
        <w:jc w:val="center"/>
        <w:rPr>
          <w:rFonts w:ascii="Arial" w:hAnsi="Arial" w:cs="Arial"/>
          <w:b/>
        </w:rPr>
      </w:pPr>
      <w:r>
        <w:rPr>
          <w:rFonts w:ascii="Arial" w:hAnsi="Arial" w:cs="Arial"/>
          <w:b/>
        </w:rPr>
        <w:t>Gestorský výbor odporúča schváliť</w:t>
      </w:r>
    </w:p>
    <w:p w:rsidR="00316A61" w:rsidP="00316A61">
      <w:pPr>
        <w:pStyle w:val="ListParagraph"/>
        <w:bidi w:val="0"/>
        <w:spacing w:after="0" w:line="240" w:lineRule="auto"/>
        <w:ind w:left="2835"/>
        <w:jc w:val="both"/>
        <w:rPr>
          <w:rFonts w:ascii="Arial" w:hAnsi="Arial"/>
          <w:sz w:val="24"/>
          <w:lang w:eastAsia="sk-SK"/>
        </w:rPr>
      </w:pPr>
    </w:p>
    <w:p w:rsidR="00316A61" w:rsidP="00316A61">
      <w:pPr>
        <w:pStyle w:val="ListParagraph"/>
        <w:bidi w:val="0"/>
        <w:spacing w:after="0" w:line="240" w:lineRule="auto"/>
        <w:ind w:left="2835"/>
        <w:jc w:val="both"/>
        <w:rPr>
          <w:rFonts w:ascii="Arial" w:hAnsi="Arial"/>
          <w:sz w:val="24"/>
          <w:lang w:eastAsia="sk-SK"/>
        </w:rPr>
      </w:pPr>
    </w:p>
    <w:p w:rsidR="00316A61" w:rsidP="00316A61">
      <w:pPr>
        <w:pStyle w:val="ListParagraph"/>
        <w:bidi w:val="0"/>
        <w:spacing w:after="0" w:line="240" w:lineRule="auto"/>
        <w:ind w:left="502"/>
        <w:jc w:val="both"/>
        <w:rPr>
          <w:rFonts w:ascii="Arial" w:hAnsi="Arial"/>
          <w:sz w:val="24"/>
        </w:rPr>
      </w:pPr>
    </w:p>
    <w:p w:rsidR="00316A61" w:rsidP="00316A61">
      <w:pPr>
        <w:bidi w:val="0"/>
        <w:ind w:left="142" w:hanging="142"/>
        <w:jc w:val="both"/>
        <w:rPr>
          <w:rFonts w:ascii="Arial" w:hAnsi="Arial" w:cs="Arial"/>
          <w:b/>
          <w:iCs/>
        </w:rPr>
      </w:pPr>
      <w:r>
        <w:rPr>
          <w:rFonts w:ascii="Arial" w:hAnsi="Arial" w:cs="Arial"/>
          <w:b/>
        </w:rPr>
        <w:t>31. K čl. I </w:t>
      </w:r>
      <w:r>
        <w:rPr>
          <w:rFonts w:ascii="Arial" w:hAnsi="Arial" w:cs="Arial"/>
          <w:b/>
          <w:iCs/>
        </w:rPr>
        <w:t xml:space="preserve"> bod 194</w:t>
      </w:r>
    </w:p>
    <w:p w:rsidR="00316A61" w:rsidP="00316A61">
      <w:pPr>
        <w:tabs>
          <w:tab w:val="left" w:pos="142"/>
        </w:tabs>
        <w:bidi w:val="0"/>
        <w:jc w:val="both"/>
        <w:rPr>
          <w:rFonts w:ascii="Arial" w:hAnsi="Arial" w:cs="Arial"/>
        </w:rPr>
      </w:pPr>
      <w:r>
        <w:rPr>
          <w:rFonts w:ascii="Arial" w:hAnsi="Arial" w:cs="Arial"/>
          <w:iCs/>
        </w:rPr>
        <w:t>V bode 194. sa na konci pripájajú tieto slová: „a na konci sa vypúšťajú tieto slová „</w:t>
      </w:r>
      <w:r>
        <w:rPr>
          <w:rFonts w:ascii="Arial" w:hAnsi="Arial" w:cs="Arial"/>
        </w:rPr>
        <w:t>zoznam výrobkov, ktoré sa môžu stať neobalovým výrobkom“.“.</w:t>
      </w:r>
    </w:p>
    <w:p w:rsidR="00316A61" w:rsidP="00316A61">
      <w:pPr>
        <w:bidi w:val="0"/>
        <w:jc w:val="both"/>
        <w:rPr>
          <w:rFonts w:ascii="Arial" w:hAnsi="Arial" w:cs="Arial"/>
          <w:i/>
        </w:rPr>
      </w:pPr>
    </w:p>
    <w:p w:rsidR="00316A61" w:rsidP="00316A61">
      <w:pPr>
        <w:bidi w:val="0"/>
        <w:ind w:left="2835"/>
        <w:jc w:val="both"/>
        <w:rPr>
          <w:rFonts w:ascii="Arial" w:hAnsi="Arial" w:cs="Arial"/>
        </w:rPr>
      </w:pPr>
      <w:r>
        <w:rPr>
          <w:rFonts w:ascii="Arial" w:hAnsi="Arial" w:cs="Arial"/>
        </w:rPr>
        <w:t xml:space="preserve">Z aplikačnej praxe vyplynulo, že stanovením výrobkov, ktoré sa považujú za neobalový výrobok podľa kódov colného sadzobníka, dochádzalo zo strany výrobcov k obchádzaniu zákona. Keďže každý výrobok, ktorý po spotrebe bude končiť v komunálnom odpade a patrí do niektorého z materiálov uvedených v § 73 ods. 3, bude považovaný za neobalový výrobok nie je potrebné, aby bol stanovený zoznam výrobkov, ktoré sa môžu stať neobalovým výrobkom. </w:t>
      </w:r>
    </w:p>
    <w:p w:rsidR="00316A61" w:rsidP="00316A61">
      <w:pPr>
        <w:bidi w:val="0"/>
        <w:ind w:left="2835"/>
        <w:jc w:val="both"/>
        <w:rPr>
          <w:rFonts w:ascii="Arial" w:hAnsi="Arial" w:cs="Arial"/>
        </w:rPr>
      </w:pPr>
    </w:p>
    <w:p w:rsidR="00316A61" w:rsidP="00316A61">
      <w:pPr>
        <w:bidi w:val="0"/>
        <w:jc w:val="center"/>
        <w:rPr>
          <w:rFonts w:ascii="Arial" w:hAnsi="Arial" w:cs="Arial"/>
          <w:b/>
        </w:rPr>
      </w:pPr>
      <w:r>
        <w:rPr>
          <w:rFonts w:ascii="Arial" w:hAnsi="Arial" w:cs="Arial"/>
          <w:b/>
        </w:rPr>
        <w:t>Výbor Národnej rady Slovenskej republiky pre pôdohospodárstvo a životné prostredie</w:t>
      </w:r>
    </w:p>
    <w:p w:rsidR="00316A61" w:rsidP="00316A61">
      <w:pPr>
        <w:bidi w:val="0"/>
        <w:jc w:val="center"/>
        <w:rPr>
          <w:rFonts w:ascii="Arial" w:hAnsi="Arial" w:cs="Arial"/>
          <w:b/>
        </w:rPr>
      </w:pPr>
    </w:p>
    <w:p w:rsidR="00316A61" w:rsidP="00316A61">
      <w:pPr>
        <w:bidi w:val="0"/>
        <w:jc w:val="center"/>
        <w:rPr>
          <w:rFonts w:ascii="Arial" w:hAnsi="Arial" w:cs="Arial"/>
          <w:b/>
        </w:rPr>
      </w:pPr>
      <w:r>
        <w:rPr>
          <w:rFonts w:ascii="Arial" w:hAnsi="Arial" w:cs="Arial"/>
          <w:b/>
        </w:rPr>
        <w:t>Gestorský výbor odporúča schváliť</w:t>
      </w:r>
    </w:p>
    <w:p w:rsidR="00316A61" w:rsidP="00316A61">
      <w:pPr>
        <w:bidi w:val="0"/>
        <w:ind w:left="2835"/>
        <w:jc w:val="both"/>
        <w:rPr>
          <w:rFonts w:ascii="Arial" w:hAnsi="Arial" w:cs="Arial"/>
        </w:rPr>
      </w:pPr>
    </w:p>
    <w:p w:rsidR="00316A61" w:rsidP="00316A61">
      <w:pPr>
        <w:bidi w:val="0"/>
        <w:ind w:left="2835"/>
        <w:jc w:val="both"/>
        <w:rPr>
          <w:rFonts w:ascii="Arial" w:hAnsi="Arial" w:cs="Arial"/>
        </w:rPr>
      </w:pPr>
    </w:p>
    <w:p w:rsidR="00316A61" w:rsidP="00316A61">
      <w:pPr>
        <w:pStyle w:val="ListParagraph"/>
        <w:bidi w:val="0"/>
        <w:spacing w:line="240" w:lineRule="auto"/>
        <w:ind w:left="502"/>
        <w:jc w:val="both"/>
        <w:rPr>
          <w:rFonts w:ascii="Arial" w:hAnsi="Arial"/>
          <w:b/>
          <w:iCs/>
          <w:sz w:val="24"/>
        </w:rPr>
      </w:pPr>
    </w:p>
    <w:p w:rsidR="00316A61" w:rsidP="00316A61">
      <w:pPr>
        <w:bidi w:val="0"/>
        <w:ind w:left="142" w:hanging="142"/>
        <w:jc w:val="both"/>
        <w:rPr>
          <w:rFonts w:ascii="Arial" w:hAnsi="Arial" w:cs="Arial"/>
        </w:rPr>
      </w:pPr>
      <w:r>
        <w:rPr>
          <w:rFonts w:ascii="Arial" w:hAnsi="Arial" w:cs="Arial"/>
          <w:b/>
        </w:rPr>
        <w:t xml:space="preserve">32. V čl. I sa bod 195 nahrádza novým znením, ktoré znie: </w:t>
      </w:r>
    </w:p>
    <w:p w:rsidR="00316A61" w:rsidP="00316A61">
      <w:pPr>
        <w:bidi w:val="0"/>
        <w:jc w:val="both"/>
        <w:rPr>
          <w:rFonts w:ascii="Arial" w:hAnsi="Arial" w:cs="Arial"/>
        </w:rPr>
      </w:pPr>
      <w:r>
        <w:rPr>
          <w:rFonts w:ascii="Arial" w:hAnsi="Arial" w:cs="Arial"/>
        </w:rPr>
        <w:t>„195. V § 105 ods. 3 písm. k) sa na konci pripájajú tieto slová: „podrobnosti o náležitostiach oznámenia  k cezhraničnému pohybu odpadov, informatívny zoznam elektrozariadení,“.“.</w:t>
      </w:r>
    </w:p>
    <w:p w:rsidR="00316A61" w:rsidP="00316A61">
      <w:pPr>
        <w:bidi w:val="0"/>
        <w:jc w:val="both"/>
        <w:rPr>
          <w:rFonts w:ascii="Arial" w:hAnsi="Arial" w:cs="Arial"/>
          <w:i/>
        </w:rPr>
      </w:pPr>
    </w:p>
    <w:p w:rsidR="00316A61" w:rsidP="00316A61">
      <w:pPr>
        <w:bidi w:val="0"/>
        <w:ind w:left="2835"/>
        <w:jc w:val="both"/>
        <w:rPr>
          <w:rFonts w:ascii="Arial" w:hAnsi="Arial" w:cs="Arial"/>
        </w:rPr>
      </w:pPr>
      <w:r>
        <w:rPr>
          <w:rFonts w:ascii="Arial" w:hAnsi="Arial" w:cs="Arial"/>
        </w:rPr>
        <w:t>Príloha IV. Smernice Európskeho parlamentu a Rady 2012/19/EÚ zo 4. júla 2012 o odpade z elektrických a elektronických zariadení obsahuje neúplný zoznam elektrozariadení, ktoré patria do kategórií uvedených v prílohe č. 6, II. časti zákona.</w:t>
      </w:r>
    </w:p>
    <w:p w:rsidR="00316A61" w:rsidP="00316A61">
      <w:pPr>
        <w:bidi w:val="0"/>
        <w:ind w:left="2835"/>
        <w:jc w:val="both"/>
        <w:rPr>
          <w:rFonts w:ascii="Arial" w:hAnsi="Arial" w:cs="Arial"/>
        </w:rPr>
      </w:pPr>
      <w:r>
        <w:rPr>
          <w:rFonts w:ascii="Arial" w:hAnsi="Arial" w:cs="Arial"/>
        </w:rPr>
        <w:t>Nakoľko MŽP SR doplní tento zoznam vo vykonávacom predpise, je potrebné doplniť uvedené splnomocňovacie ustanovenie do § 105 ods. 3.</w:t>
      </w:r>
    </w:p>
    <w:p w:rsidR="00316A61" w:rsidP="00316A61">
      <w:pPr>
        <w:bidi w:val="0"/>
        <w:ind w:left="2835"/>
        <w:jc w:val="both"/>
        <w:rPr>
          <w:rFonts w:ascii="Arial" w:hAnsi="Arial" w:cs="Arial"/>
        </w:rPr>
      </w:pPr>
    </w:p>
    <w:p w:rsidR="00316A61" w:rsidP="00316A61">
      <w:pPr>
        <w:bidi w:val="0"/>
        <w:jc w:val="center"/>
        <w:rPr>
          <w:rFonts w:ascii="Arial" w:hAnsi="Arial" w:cs="Arial"/>
          <w:b/>
        </w:rPr>
      </w:pPr>
      <w:r>
        <w:rPr>
          <w:rFonts w:ascii="Arial" w:hAnsi="Arial" w:cs="Arial"/>
          <w:b/>
        </w:rPr>
        <w:t>Výbor Národnej rady Slovenskej republiky pre pôdohospodárstvo a životné prostredie</w:t>
      </w:r>
    </w:p>
    <w:p w:rsidR="00316A61" w:rsidP="00316A61">
      <w:pPr>
        <w:bidi w:val="0"/>
        <w:jc w:val="center"/>
        <w:rPr>
          <w:rFonts w:ascii="Arial" w:hAnsi="Arial" w:cs="Arial"/>
          <w:b/>
        </w:rPr>
      </w:pPr>
    </w:p>
    <w:p w:rsidR="00316A61" w:rsidP="00316A61">
      <w:pPr>
        <w:bidi w:val="0"/>
        <w:jc w:val="center"/>
        <w:rPr>
          <w:rFonts w:ascii="Arial" w:hAnsi="Arial" w:cs="Arial"/>
          <w:b/>
        </w:rPr>
      </w:pPr>
      <w:r>
        <w:rPr>
          <w:rFonts w:ascii="Arial" w:hAnsi="Arial" w:cs="Arial"/>
          <w:b/>
        </w:rPr>
        <w:t>Gestorský výbor odporúča schváliť</w:t>
      </w:r>
    </w:p>
    <w:p w:rsidR="00316A61" w:rsidP="00316A61">
      <w:pPr>
        <w:bidi w:val="0"/>
        <w:ind w:left="2835"/>
        <w:jc w:val="both"/>
        <w:rPr>
          <w:rFonts w:ascii="Arial" w:hAnsi="Arial" w:cs="Arial"/>
        </w:rPr>
      </w:pPr>
    </w:p>
    <w:p w:rsidR="00316A61" w:rsidP="00316A61">
      <w:pPr>
        <w:bidi w:val="0"/>
        <w:ind w:left="2835"/>
        <w:jc w:val="both"/>
        <w:rPr>
          <w:rFonts w:ascii="Arial" w:hAnsi="Arial" w:cs="Arial"/>
        </w:rPr>
      </w:pPr>
    </w:p>
    <w:p w:rsidR="00316A61" w:rsidP="00316A61">
      <w:pPr>
        <w:bidi w:val="0"/>
        <w:ind w:left="2835"/>
        <w:jc w:val="both"/>
        <w:rPr>
          <w:rFonts w:ascii="Arial" w:hAnsi="Arial" w:cs="Arial"/>
        </w:rPr>
      </w:pPr>
    </w:p>
    <w:p w:rsidR="00316A61" w:rsidP="00316A61">
      <w:pPr>
        <w:bidi w:val="0"/>
        <w:ind w:left="142" w:hanging="142"/>
        <w:jc w:val="both"/>
        <w:rPr>
          <w:rFonts w:ascii="Arial" w:hAnsi="Arial" w:cs="Arial"/>
          <w:b/>
        </w:rPr>
      </w:pPr>
      <w:r>
        <w:rPr>
          <w:rFonts w:ascii="Arial" w:hAnsi="Arial" w:cs="Arial"/>
          <w:b/>
        </w:rPr>
        <w:t xml:space="preserve">33. V čl. I sa za bod 195 vkladajú nové body 196 a 197  ktoré znejú: </w:t>
      </w:r>
    </w:p>
    <w:p w:rsidR="00316A61" w:rsidP="00316A61">
      <w:pPr>
        <w:pStyle w:val="ListParagraph"/>
        <w:bidi w:val="0"/>
        <w:spacing w:after="0" w:line="240" w:lineRule="auto"/>
        <w:ind w:left="0"/>
        <w:jc w:val="both"/>
        <w:rPr>
          <w:rFonts w:ascii="Arial" w:hAnsi="Arial"/>
          <w:sz w:val="24"/>
        </w:rPr>
      </w:pPr>
      <w:r>
        <w:rPr>
          <w:rFonts w:ascii="Arial" w:hAnsi="Arial"/>
          <w:sz w:val="24"/>
          <w:lang w:eastAsia="sk-SK"/>
        </w:rPr>
        <w:t xml:space="preserve">„196. </w:t>
      </w:r>
      <w:r>
        <w:rPr>
          <w:rFonts w:ascii="Arial" w:hAnsi="Arial"/>
          <w:sz w:val="24"/>
        </w:rPr>
        <w:t>V § 105 ods. 3 písm. l) sa na konci pripájajú tieto slová: „sadzby pre určenie nákladov na plnenie vyhradených povinností výrobcu batérií a akumulátorov  podľa § 112 ods. 11,“.</w:t>
      </w:r>
    </w:p>
    <w:p w:rsidR="00316A61" w:rsidP="00316A61">
      <w:pPr>
        <w:pStyle w:val="ListParagraph"/>
        <w:tabs>
          <w:tab w:val="left" w:pos="426"/>
        </w:tabs>
        <w:bidi w:val="0"/>
        <w:spacing w:after="0" w:line="240" w:lineRule="auto"/>
        <w:ind w:left="0"/>
        <w:jc w:val="both"/>
        <w:rPr>
          <w:rFonts w:ascii="Arial" w:hAnsi="Arial"/>
          <w:sz w:val="24"/>
        </w:rPr>
      </w:pPr>
      <w:r>
        <w:rPr>
          <w:rFonts w:ascii="Arial" w:hAnsi="Arial"/>
          <w:sz w:val="24"/>
        </w:rPr>
        <w:t>197.</w:t>
      </w:r>
      <w:r>
        <w:rPr>
          <w:rFonts w:ascii="Arial" w:hAnsi="Arial"/>
          <w:b/>
          <w:sz w:val="24"/>
        </w:rPr>
        <w:t xml:space="preserve"> </w:t>
      </w:r>
      <w:r>
        <w:rPr>
          <w:rFonts w:ascii="Arial" w:hAnsi="Arial"/>
          <w:sz w:val="24"/>
        </w:rPr>
        <w:t>V § 105 ods. 3 písm. m) sa na konci pripájajú tieto slová: „spôsob výpočtu trhového a zberového podielu výrobcu obalov a výrobcu neobalových výrobkov, “.“.</w:t>
      </w:r>
    </w:p>
    <w:p w:rsidR="00316A61" w:rsidP="00316A61">
      <w:pPr>
        <w:pStyle w:val="ListParagraph"/>
        <w:tabs>
          <w:tab w:val="left" w:pos="426"/>
        </w:tabs>
        <w:bidi w:val="0"/>
        <w:spacing w:after="0" w:line="240" w:lineRule="auto"/>
        <w:ind w:left="0"/>
        <w:jc w:val="both"/>
        <w:rPr>
          <w:rFonts w:ascii="Arial" w:hAnsi="Arial"/>
          <w:sz w:val="24"/>
        </w:rPr>
      </w:pPr>
    </w:p>
    <w:p w:rsidR="00316A61" w:rsidP="00316A61">
      <w:pPr>
        <w:bidi w:val="0"/>
        <w:jc w:val="both"/>
        <w:rPr>
          <w:rFonts w:ascii="Arial" w:hAnsi="Arial" w:cs="Arial"/>
        </w:rPr>
      </w:pPr>
      <w:r>
        <w:rPr>
          <w:rFonts w:ascii="Arial" w:hAnsi="Arial" w:cs="Arial"/>
        </w:rPr>
        <w:t>Novovložené body 196 a 197 nadobúdajú účinnosť 1. januára 2018, čo sa premietne do článku upravujúceho účinnosť zákona.</w:t>
      </w:r>
    </w:p>
    <w:p w:rsidR="00316A61" w:rsidP="00316A61">
      <w:pPr>
        <w:bidi w:val="0"/>
        <w:ind w:left="502"/>
        <w:jc w:val="both"/>
        <w:rPr>
          <w:rFonts w:ascii="Arial" w:hAnsi="Arial" w:cs="Arial"/>
        </w:rPr>
      </w:pPr>
    </w:p>
    <w:p w:rsidR="00316A61" w:rsidP="00316A61">
      <w:pPr>
        <w:bidi w:val="0"/>
        <w:jc w:val="both"/>
        <w:rPr>
          <w:rFonts w:ascii="Arial" w:hAnsi="Arial" w:cs="Arial"/>
          <w:lang w:eastAsia="en-US"/>
        </w:rPr>
      </w:pPr>
      <w:r>
        <w:rPr>
          <w:rFonts w:ascii="Arial" w:hAnsi="Arial" w:cs="Arial"/>
        </w:rPr>
        <w:t>Nasledujúce body sa primerane prečíslujú.</w:t>
      </w:r>
    </w:p>
    <w:p w:rsidR="00316A61" w:rsidP="00316A61">
      <w:pPr>
        <w:pStyle w:val="ListParagraph"/>
        <w:bidi w:val="0"/>
        <w:spacing w:after="0" w:line="240" w:lineRule="auto"/>
        <w:ind w:left="2835"/>
        <w:jc w:val="both"/>
        <w:rPr>
          <w:rFonts w:ascii="Arial" w:hAnsi="Arial"/>
          <w:sz w:val="24"/>
        </w:rPr>
      </w:pPr>
      <w:r>
        <w:rPr>
          <w:rFonts w:ascii="Arial" w:hAnsi="Arial"/>
          <w:sz w:val="24"/>
          <w:lang w:eastAsia="sk-SK"/>
        </w:rPr>
        <w:t xml:space="preserve">V bode 196. sa dopĺňa splnomocňovacie ustanovenie pre ministerstvo  na vydanie vyhlášky upravujúcej pevne stanovené sumy pre výpočet nákladov na plnenie vyhradených povinností </w:t>
      </w:r>
      <w:r>
        <w:rPr>
          <w:rFonts w:ascii="Arial" w:hAnsi="Arial"/>
          <w:sz w:val="24"/>
        </w:rPr>
        <w:t>výrobcu batérií a akumulátorov výrobcov batérií a akumulátorov,“.</w:t>
      </w:r>
    </w:p>
    <w:p w:rsidR="00316A61" w:rsidP="00316A61">
      <w:pPr>
        <w:bidi w:val="0"/>
        <w:ind w:left="2835"/>
        <w:jc w:val="both"/>
        <w:rPr>
          <w:rFonts w:ascii="Arial" w:hAnsi="Arial" w:cs="Arial"/>
        </w:rPr>
      </w:pPr>
      <w:r>
        <w:rPr>
          <w:rFonts w:ascii="Arial" w:hAnsi="Arial" w:cs="Arial"/>
        </w:rPr>
        <w:t>V bode 197. sa upravuje splnomocňovacie ustanovenie na vykonanie jednotného postupu pri výpočte trhového podielu a zberového podielu pre jednotlivé organizácie zodpovednosti výrobcov pre obaly, ktoré plnia vyhradené povinnosti za výrobcov obalov a výrobcov neobalových výrobkov.</w:t>
      </w:r>
    </w:p>
    <w:p w:rsidR="00316A61" w:rsidP="00316A61">
      <w:pPr>
        <w:bidi w:val="0"/>
        <w:ind w:left="2835"/>
        <w:jc w:val="both"/>
        <w:rPr>
          <w:rFonts w:ascii="Arial" w:hAnsi="Arial" w:cs="Arial"/>
        </w:rPr>
      </w:pPr>
    </w:p>
    <w:p w:rsidR="00316A61" w:rsidP="00316A61">
      <w:pPr>
        <w:bidi w:val="0"/>
        <w:jc w:val="center"/>
        <w:rPr>
          <w:rFonts w:ascii="Arial" w:hAnsi="Arial" w:cs="Arial"/>
          <w:b/>
        </w:rPr>
      </w:pPr>
      <w:r>
        <w:rPr>
          <w:rFonts w:ascii="Arial" w:hAnsi="Arial" w:cs="Arial"/>
          <w:b/>
        </w:rPr>
        <w:t>Výbor Národnej rady Slovenskej republiky pre pôdohospodárstvo a životné prostredie</w:t>
      </w:r>
    </w:p>
    <w:p w:rsidR="00316A61" w:rsidP="00316A61">
      <w:pPr>
        <w:bidi w:val="0"/>
        <w:jc w:val="center"/>
        <w:rPr>
          <w:rFonts w:ascii="Arial" w:hAnsi="Arial" w:cs="Arial"/>
          <w:b/>
        </w:rPr>
      </w:pPr>
    </w:p>
    <w:p w:rsidR="00316A61" w:rsidP="00316A61">
      <w:pPr>
        <w:bidi w:val="0"/>
        <w:jc w:val="center"/>
        <w:rPr>
          <w:rFonts w:ascii="Arial" w:hAnsi="Arial" w:cs="Arial"/>
          <w:b/>
        </w:rPr>
      </w:pPr>
      <w:r>
        <w:rPr>
          <w:rFonts w:ascii="Arial" w:hAnsi="Arial" w:cs="Arial"/>
          <w:b/>
        </w:rPr>
        <w:t>Gestorský výbor odporúča schváliť</w:t>
      </w:r>
    </w:p>
    <w:p w:rsidR="00316A61" w:rsidP="00316A61">
      <w:pPr>
        <w:bidi w:val="0"/>
        <w:ind w:left="2835"/>
        <w:jc w:val="both"/>
        <w:rPr>
          <w:rFonts w:ascii="Arial" w:hAnsi="Arial" w:cs="Arial"/>
        </w:rPr>
      </w:pPr>
    </w:p>
    <w:p w:rsidR="00316A61" w:rsidP="00316A61">
      <w:pPr>
        <w:bidi w:val="0"/>
        <w:ind w:left="2835"/>
        <w:jc w:val="both"/>
        <w:rPr>
          <w:rFonts w:ascii="Arial" w:hAnsi="Arial" w:cs="Arial"/>
        </w:rPr>
      </w:pPr>
    </w:p>
    <w:p w:rsidR="00316A61" w:rsidP="00316A61">
      <w:pPr>
        <w:bidi w:val="0"/>
        <w:ind w:left="2835"/>
        <w:jc w:val="both"/>
        <w:rPr>
          <w:rFonts w:ascii="Arial" w:hAnsi="Arial" w:cs="Arial"/>
        </w:rPr>
      </w:pPr>
    </w:p>
    <w:p w:rsidR="00316A61" w:rsidP="00316A61">
      <w:pPr>
        <w:bidi w:val="0"/>
        <w:ind w:left="142" w:hanging="142"/>
        <w:jc w:val="both"/>
        <w:rPr>
          <w:rFonts w:ascii="Arial" w:hAnsi="Arial" w:cs="Arial"/>
          <w:iCs/>
        </w:rPr>
      </w:pPr>
      <w:r>
        <w:rPr>
          <w:rFonts w:ascii="Arial" w:hAnsi="Arial" w:cs="Arial"/>
          <w:b/>
          <w:iCs/>
        </w:rPr>
        <w:t xml:space="preserve">34. V čl. I sa za bod 199 vkladá nový bod 200, ktorý znie: </w:t>
      </w:r>
    </w:p>
    <w:p w:rsidR="00316A61" w:rsidP="00316A61">
      <w:pPr>
        <w:pStyle w:val="ListParagraph"/>
        <w:bidi w:val="0"/>
        <w:spacing w:after="0" w:line="240" w:lineRule="auto"/>
        <w:ind w:left="0"/>
        <w:jc w:val="both"/>
        <w:rPr>
          <w:rFonts w:ascii="Arial" w:hAnsi="Arial"/>
          <w:iCs/>
          <w:sz w:val="24"/>
        </w:rPr>
      </w:pPr>
      <w:r>
        <w:rPr>
          <w:rFonts w:ascii="Arial" w:hAnsi="Arial"/>
          <w:iCs/>
          <w:sz w:val="24"/>
        </w:rPr>
        <w:t>„200. V § 105 sa odsek 3 dopĺňa písmenom aa), ktoré znie:</w:t>
      </w:r>
    </w:p>
    <w:p w:rsidR="00316A61" w:rsidP="00316A61">
      <w:pPr>
        <w:pStyle w:val="ListParagraph"/>
        <w:bidi w:val="0"/>
        <w:spacing w:line="240" w:lineRule="auto"/>
        <w:ind w:left="0"/>
        <w:jc w:val="both"/>
        <w:rPr>
          <w:rFonts w:ascii="Arial" w:hAnsi="Arial"/>
          <w:sz w:val="24"/>
        </w:rPr>
      </w:pPr>
      <w:r>
        <w:rPr>
          <w:rFonts w:ascii="Arial" w:hAnsi="Arial"/>
          <w:iCs/>
          <w:sz w:val="24"/>
        </w:rPr>
        <w:t>„aa) spôsob</w:t>
      </w:r>
      <w:r>
        <w:rPr>
          <w:rFonts w:ascii="Arial" w:hAnsi="Arial"/>
          <w:sz w:val="24"/>
        </w:rPr>
        <w:t xml:space="preserve"> výpočtu nákladov súvisiacich s odstraňovaním nezákonne umiestneného odpadu.“.“.</w:t>
      </w:r>
    </w:p>
    <w:p w:rsidR="00316A61" w:rsidP="00316A61">
      <w:pPr>
        <w:bidi w:val="0"/>
        <w:jc w:val="both"/>
        <w:rPr>
          <w:rFonts w:ascii="Arial" w:hAnsi="Arial" w:cs="Arial"/>
        </w:rPr>
      </w:pPr>
      <w:r>
        <w:rPr>
          <w:rFonts w:ascii="Arial" w:hAnsi="Arial" w:cs="Arial"/>
        </w:rPr>
        <w:t>Novovložený bod 200 nadobúda účinnosť 1. januára 2018, čo sa premietne do článku upravujúceho účinnosť zákona.</w:t>
      </w:r>
    </w:p>
    <w:p w:rsidR="00316A61" w:rsidP="00316A61">
      <w:pPr>
        <w:bidi w:val="0"/>
        <w:jc w:val="both"/>
        <w:rPr>
          <w:rFonts w:ascii="Arial" w:hAnsi="Arial" w:cs="Arial"/>
        </w:rPr>
      </w:pPr>
    </w:p>
    <w:p w:rsidR="00316A61" w:rsidP="00316A61">
      <w:pPr>
        <w:bidi w:val="0"/>
        <w:jc w:val="both"/>
        <w:rPr>
          <w:rFonts w:ascii="Arial" w:hAnsi="Arial" w:cs="Arial"/>
          <w:lang w:eastAsia="en-US"/>
        </w:rPr>
      </w:pPr>
      <w:r>
        <w:rPr>
          <w:rFonts w:ascii="Arial" w:hAnsi="Arial" w:cs="Arial"/>
        </w:rPr>
        <w:t>Nasledujúce body sa primerane prečíslujú.</w:t>
      </w:r>
    </w:p>
    <w:p w:rsidR="00316A61" w:rsidP="00316A61">
      <w:pPr>
        <w:pStyle w:val="ListParagraph"/>
        <w:bidi w:val="0"/>
        <w:spacing w:line="240" w:lineRule="auto"/>
        <w:ind w:left="502"/>
        <w:jc w:val="both"/>
        <w:rPr>
          <w:rFonts w:ascii="Arial" w:hAnsi="Arial"/>
          <w:i/>
          <w:sz w:val="24"/>
        </w:rPr>
      </w:pPr>
    </w:p>
    <w:p w:rsidR="00316A61" w:rsidP="00316A61">
      <w:pPr>
        <w:pStyle w:val="ListParagraph"/>
        <w:bidi w:val="0"/>
        <w:spacing w:line="240" w:lineRule="auto"/>
        <w:ind w:left="2835"/>
        <w:jc w:val="both"/>
        <w:rPr>
          <w:rFonts w:ascii="Arial" w:hAnsi="Arial"/>
          <w:sz w:val="24"/>
        </w:rPr>
      </w:pPr>
      <w:r>
        <w:rPr>
          <w:rFonts w:ascii="Arial" w:hAnsi="Arial"/>
          <w:sz w:val="24"/>
        </w:rPr>
        <w:t xml:space="preserve">Dopĺňa sa splnomocňujúce ustanovenie na základe ktorého ministerstvo vo vykonávacom predpise upraví spôsob výpočtu nákladov súvisiacich s odstraňovaním tzv. čiernych skládok pre okresné úrady. </w:t>
      </w:r>
    </w:p>
    <w:p w:rsidR="00316A61" w:rsidP="00316A61">
      <w:pPr>
        <w:pStyle w:val="ListParagraph"/>
        <w:bidi w:val="0"/>
        <w:spacing w:line="240" w:lineRule="auto"/>
        <w:ind w:left="2835"/>
        <w:jc w:val="both"/>
        <w:rPr>
          <w:rFonts w:ascii="Arial" w:hAnsi="Arial"/>
          <w:sz w:val="24"/>
        </w:rPr>
      </w:pPr>
    </w:p>
    <w:p w:rsidR="00316A61" w:rsidP="00316A61">
      <w:pPr>
        <w:bidi w:val="0"/>
        <w:jc w:val="center"/>
        <w:rPr>
          <w:rFonts w:ascii="Arial" w:hAnsi="Arial" w:cs="Arial"/>
          <w:b/>
        </w:rPr>
      </w:pPr>
      <w:r>
        <w:rPr>
          <w:rFonts w:ascii="Arial" w:hAnsi="Arial" w:cs="Arial"/>
          <w:b/>
        </w:rPr>
        <w:t>Výbor Národnej rady Slovenskej republiky pre pôdohospodárstvo a životné prostredie</w:t>
      </w:r>
    </w:p>
    <w:p w:rsidR="00316A61" w:rsidP="00316A61">
      <w:pPr>
        <w:bidi w:val="0"/>
        <w:jc w:val="center"/>
        <w:rPr>
          <w:rFonts w:ascii="Arial" w:hAnsi="Arial" w:cs="Arial"/>
          <w:b/>
        </w:rPr>
      </w:pPr>
    </w:p>
    <w:p w:rsidR="00316A61" w:rsidP="00316A61">
      <w:pPr>
        <w:bidi w:val="0"/>
        <w:jc w:val="center"/>
        <w:rPr>
          <w:rFonts w:ascii="Arial" w:hAnsi="Arial" w:cs="Arial"/>
          <w:b/>
        </w:rPr>
      </w:pPr>
      <w:r>
        <w:rPr>
          <w:rFonts w:ascii="Arial" w:hAnsi="Arial" w:cs="Arial"/>
          <w:b/>
        </w:rPr>
        <w:t>Gestorský výbor odporúča schváliť</w:t>
      </w:r>
    </w:p>
    <w:p w:rsidR="00316A61" w:rsidRPr="00D219B6" w:rsidP="00D219B6">
      <w:pPr>
        <w:bidi w:val="0"/>
        <w:jc w:val="both"/>
        <w:rPr>
          <w:rFonts w:ascii="Arial" w:hAnsi="Arial"/>
        </w:rPr>
      </w:pPr>
    </w:p>
    <w:p w:rsidR="00316A61" w:rsidP="00316A61">
      <w:pPr>
        <w:bidi w:val="0"/>
        <w:jc w:val="both"/>
        <w:rPr>
          <w:rFonts w:ascii="Arial" w:hAnsi="Arial" w:cs="Arial"/>
        </w:rPr>
      </w:pPr>
    </w:p>
    <w:p w:rsidR="00316A61" w:rsidP="00316A61">
      <w:pPr>
        <w:bidi w:val="0"/>
        <w:ind w:left="142" w:hanging="142"/>
        <w:jc w:val="both"/>
        <w:rPr>
          <w:rFonts w:ascii="Arial" w:hAnsi="Arial" w:cs="Arial"/>
          <w:b/>
        </w:rPr>
      </w:pPr>
      <w:r>
        <w:rPr>
          <w:rFonts w:ascii="Arial" w:hAnsi="Arial" w:cs="Arial"/>
          <w:b/>
        </w:rPr>
        <w:t>35. K čl. I </w:t>
      </w:r>
      <w:r>
        <w:rPr>
          <w:rFonts w:ascii="Arial" w:hAnsi="Arial" w:cs="Arial"/>
          <w:b/>
          <w:iCs/>
        </w:rPr>
        <w:t xml:space="preserve"> </w:t>
      </w:r>
      <w:r>
        <w:rPr>
          <w:rFonts w:ascii="Arial" w:hAnsi="Arial" w:cs="Arial"/>
          <w:b/>
        </w:rPr>
        <w:t>bod 205</w:t>
      </w:r>
    </w:p>
    <w:p w:rsidR="00316A61" w:rsidP="00316A61">
      <w:pPr>
        <w:pStyle w:val="ListParagraph"/>
        <w:bidi w:val="0"/>
        <w:spacing w:after="0" w:line="240" w:lineRule="auto"/>
        <w:ind w:left="0"/>
        <w:jc w:val="both"/>
        <w:rPr>
          <w:rFonts w:ascii="Arial" w:hAnsi="Arial"/>
          <w:sz w:val="24"/>
          <w:lang w:eastAsia="sk-SK"/>
        </w:rPr>
      </w:pPr>
      <w:r>
        <w:rPr>
          <w:rFonts w:ascii="Arial" w:hAnsi="Arial"/>
          <w:sz w:val="24"/>
          <w:lang w:eastAsia="sk-SK"/>
        </w:rPr>
        <w:t>V bode 205. v § 107 písm. w) sa na konci pripájajú tieto slová: „pre pôvodcu odpadu“.</w:t>
      </w:r>
    </w:p>
    <w:p w:rsidR="00316A61" w:rsidP="00316A61">
      <w:pPr>
        <w:pStyle w:val="ListParagraph"/>
        <w:bidi w:val="0"/>
        <w:spacing w:after="0" w:line="240" w:lineRule="auto"/>
        <w:ind w:left="502" w:hanging="76"/>
        <w:jc w:val="both"/>
        <w:rPr>
          <w:rFonts w:ascii="Arial" w:hAnsi="Arial"/>
          <w:sz w:val="24"/>
          <w:lang w:eastAsia="sk-SK"/>
        </w:rPr>
      </w:pPr>
    </w:p>
    <w:p w:rsidR="00316A61" w:rsidP="00316A61">
      <w:pPr>
        <w:bidi w:val="0"/>
        <w:ind w:firstLine="426"/>
        <w:jc w:val="both"/>
        <w:rPr>
          <w:rFonts w:ascii="Arial" w:hAnsi="Arial" w:cs="Arial"/>
          <w:i/>
          <w:lang w:eastAsia="en-US"/>
        </w:rPr>
      </w:pPr>
    </w:p>
    <w:p w:rsidR="00316A61" w:rsidP="00316A61">
      <w:pPr>
        <w:bidi w:val="0"/>
        <w:ind w:left="2835"/>
        <w:jc w:val="both"/>
        <w:rPr>
          <w:rFonts w:ascii="Arial" w:hAnsi="Arial" w:cs="Arial"/>
        </w:rPr>
      </w:pPr>
      <w:r>
        <w:rPr>
          <w:rFonts w:ascii="Arial" w:hAnsi="Arial" w:cs="Arial"/>
        </w:rPr>
        <w:t>Ako orgán príslušný na udelenie súhlasu na skladovanie výkopovej zeminy pre pôvodcu odpadu sa stanovuje Okresný úrad v sídle kraja, z dôvodu zníženia administratívnej záťaže okresných úradov. V súlade so znením súhlasu podľa § 97 ods. 1 písm. v) sa dopĺňajú slová „pre pôvodcu odpadu“, nakoľko sa v rámci predmetného súhlasu určuje, že tento súhlas môže byť udelený pôvodcovi odpadu. Bližšie náležitosti, ktoré musí pôvodca spĺňať, ako aj náležitosti žiadosti o udelenie predmetného súhlasu a podrobnosti o označovaní a zhromažďovaní odpadu v priestoroch skladovania výkopovej zeminy stanoví vykonávací predpis k zákonu o odpadoch.</w:t>
      </w:r>
    </w:p>
    <w:p w:rsidR="00316A61" w:rsidP="00316A61">
      <w:pPr>
        <w:bidi w:val="0"/>
        <w:ind w:left="2835"/>
        <w:jc w:val="both"/>
        <w:rPr>
          <w:rFonts w:ascii="Arial" w:hAnsi="Arial" w:cs="Arial"/>
        </w:rPr>
      </w:pPr>
    </w:p>
    <w:p w:rsidR="00316A61" w:rsidP="00316A61">
      <w:pPr>
        <w:bidi w:val="0"/>
        <w:jc w:val="center"/>
        <w:rPr>
          <w:rFonts w:ascii="Arial" w:hAnsi="Arial" w:cs="Arial"/>
          <w:b/>
        </w:rPr>
      </w:pPr>
      <w:r>
        <w:rPr>
          <w:rFonts w:ascii="Arial" w:hAnsi="Arial" w:cs="Arial"/>
          <w:b/>
        </w:rPr>
        <w:t>Výbor Národnej rady Slovenskej republiky pre pôdohospodárstvo a životné prostredie</w:t>
      </w:r>
    </w:p>
    <w:p w:rsidR="00316A61" w:rsidP="00316A61">
      <w:pPr>
        <w:bidi w:val="0"/>
        <w:jc w:val="center"/>
        <w:rPr>
          <w:rFonts w:ascii="Arial" w:hAnsi="Arial" w:cs="Arial"/>
          <w:b/>
        </w:rPr>
      </w:pPr>
    </w:p>
    <w:p w:rsidR="00316A61" w:rsidP="00316A61">
      <w:pPr>
        <w:bidi w:val="0"/>
        <w:jc w:val="center"/>
        <w:rPr>
          <w:rFonts w:ascii="Arial" w:hAnsi="Arial" w:cs="Arial"/>
          <w:b/>
        </w:rPr>
      </w:pPr>
      <w:r>
        <w:rPr>
          <w:rFonts w:ascii="Arial" w:hAnsi="Arial" w:cs="Arial"/>
          <w:b/>
        </w:rPr>
        <w:t>Gestorský výbor odporúča schváliť</w:t>
      </w:r>
    </w:p>
    <w:p w:rsidR="00316A61" w:rsidP="00316A61">
      <w:pPr>
        <w:bidi w:val="0"/>
        <w:ind w:left="2835"/>
        <w:jc w:val="both"/>
        <w:rPr>
          <w:rFonts w:ascii="Arial" w:hAnsi="Arial" w:cs="Arial"/>
        </w:rPr>
      </w:pPr>
    </w:p>
    <w:p w:rsidR="00316A61" w:rsidP="00316A61">
      <w:pPr>
        <w:bidi w:val="0"/>
        <w:ind w:left="2835"/>
        <w:jc w:val="both"/>
        <w:rPr>
          <w:rFonts w:ascii="Arial" w:hAnsi="Arial" w:cs="Arial"/>
        </w:rPr>
      </w:pPr>
    </w:p>
    <w:p w:rsidR="00316A61" w:rsidP="00316A61">
      <w:pPr>
        <w:bidi w:val="0"/>
        <w:ind w:left="2835"/>
        <w:jc w:val="both"/>
        <w:rPr>
          <w:rFonts w:ascii="Arial" w:hAnsi="Arial" w:cs="Arial"/>
        </w:rPr>
      </w:pPr>
    </w:p>
    <w:p w:rsidR="00316A61" w:rsidP="00316A61">
      <w:pPr>
        <w:widowControl w:val="0"/>
        <w:suppressAutoHyphens/>
        <w:autoSpaceDE w:val="0"/>
        <w:autoSpaceDN w:val="0"/>
        <w:bidi w:val="0"/>
        <w:adjustRightInd w:val="0"/>
        <w:ind w:left="360" w:hanging="360"/>
        <w:contextualSpacing/>
        <w:jc w:val="both"/>
        <w:rPr>
          <w:rFonts w:ascii="Arial" w:hAnsi="Arial" w:cs="Arial"/>
          <w:b/>
          <w:iCs/>
        </w:rPr>
      </w:pPr>
      <w:r>
        <w:rPr>
          <w:rFonts w:ascii="Arial" w:hAnsi="Arial" w:cs="Arial"/>
          <w:b/>
          <w:iCs/>
        </w:rPr>
        <w:t>36. K čl. I, 205. bodu</w:t>
      </w:r>
    </w:p>
    <w:p w:rsidR="00316A61" w:rsidP="00316A61">
      <w:pPr>
        <w:bidi w:val="0"/>
        <w:jc w:val="both"/>
        <w:rPr>
          <w:rFonts w:ascii="Arial" w:hAnsi="Arial" w:cs="Arial"/>
        </w:rPr>
      </w:pPr>
      <w:r>
        <w:rPr>
          <w:rFonts w:ascii="Arial" w:hAnsi="Arial" w:cs="Arial"/>
        </w:rPr>
        <w:t>V čl. I, sa za 205. bod vkladá nový bod 206, ktorý znie:</w:t>
      </w:r>
    </w:p>
    <w:p w:rsidR="00316A61" w:rsidP="00316A61">
      <w:pPr>
        <w:bidi w:val="0"/>
        <w:jc w:val="both"/>
        <w:rPr>
          <w:rFonts w:ascii="Arial" w:hAnsi="Arial" w:cs="Arial"/>
          <w:iCs/>
        </w:rPr>
      </w:pPr>
      <w:r>
        <w:rPr>
          <w:rFonts w:ascii="Arial" w:hAnsi="Arial" w:cs="Arial"/>
          <w:iCs/>
        </w:rPr>
        <w:t>„206.  V § 108 ods. 1 písm. b) sa slová „§ 97 ods. 13“ nahrádzajú slovami „§ 97 ods. 12“ a slová „§ 97 ods. 14“ sa nahrádzajú slovami „§ 97 ods. 13“.“.</w:t>
      </w:r>
    </w:p>
    <w:p w:rsidR="00316A61" w:rsidP="00316A61">
      <w:pPr>
        <w:bidi w:val="0"/>
        <w:jc w:val="both"/>
        <w:rPr>
          <w:rFonts w:ascii="Arial" w:hAnsi="Arial" w:cs="Arial"/>
          <w:iCs/>
        </w:rPr>
      </w:pPr>
      <w:r>
        <w:rPr>
          <w:rFonts w:ascii="Arial" w:hAnsi="Arial" w:cs="Arial"/>
          <w:iCs/>
        </w:rPr>
        <w:t xml:space="preserve">Nasledujúce </w:t>
      </w:r>
      <w:r>
        <w:rPr>
          <w:rFonts w:ascii="Arial" w:hAnsi="Arial" w:cs="Arial"/>
        </w:rPr>
        <w:t>body sa primerane prečíslujú.</w:t>
      </w:r>
    </w:p>
    <w:p w:rsidR="00316A61" w:rsidP="00316A61">
      <w:pPr>
        <w:bidi w:val="0"/>
        <w:ind w:left="1418"/>
        <w:contextualSpacing/>
        <w:jc w:val="both"/>
        <w:rPr>
          <w:rFonts w:ascii="Arial" w:hAnsi="Arial" w:cs="Arial"/>
        </w:rPr>
      </w:pPr>
    </w:p>
    <w:p w:rsidR="00316A61" w:rsidP="00316A61">
      <w:pPr>
        <w:bidi w:val="0"/>
        <w:ind w:left="2835"/>
        <w:contextualSpacing/>
        <w:jc w:val="both"/>
        <w:rPr>
          <w:rFonts w:ascii="Arial" w:hAnsi="Arial" w:cs="Arial"/>
        </w:rPr>
      </w:pPr>
      <w:r>
        <w:rPr>
          <w:rFonts w:ascii="Arial" w:hAnsi="Arial" w:cs="Arial"/>
        </w:rPr>
        <w:t>Legislatívno-technická úprava: oprava vnútorných odkazov v nadväznosti na vypustenie odseku 11 v § 97 (166. bod čl. I návrhu zákona).</w:t>
      </w:r>
    </w:p>
    <w:p w:rsidR="00316A61" w:rsidP="00316A61">
      <w:pPr>
        <w:bidi w:val="0"/>
        <w:jc w:val="both"/>
        <w:rPr>
          <w:rStyle w:val="Emphasis"/>
          <w:rFonts w:ascii="Arial" w:hAnsi="Arial" w:cs="Arial"/>
          <w:i w:val="0"/>
          <w:color w:val="FF0000"/>
        </w:rPr>
      </w:pPr>
    </w:p>
    <w:p w:rsidR="00D219B6" w:rsidP="00D219B6">
      <w:pPr>
        <w:bidi w:val="0"/>
        <w:jc w:val="center"/>
        <w:rPr>
          <w:rFonts w:ascii="Arial" w:hAnsi="Arial" w:cs="Arial"/>
          <w:b/>
        </w:rPr>
      </w:pPr>
      <w:r>
        <w:rPr>
          <w:rFonts w:ascii="Arial" w:hAnsi="Arial" w:cs="Arial"/>
          <w:b/>
        </w:rPr>
        <w:t>Výbor Národnej rady Slovenskej republiky pre financie a rozpočet</w:t>
      </w:r>
    </w:p>
    <w:p w:rsidR="00D219B6" w:rsidP="00D219B6">
      <w:pPr>
        <w:bidi w:val="0"/>
        <w:jc w:val="center"/>
        <w:rPr>
          <w:rFonts w:ascii="Arial" w:hAnsi="Arial" w:cs="Arial"/>
          <w:b/>
        </w:rPr>
      </w:pPr>
      <w:r>
        <w:rPr>
          <w:rFonts w:ascii="Arial" w:hAnsi="Arial" w:cs="Arial"/>
          <w:b/>
        </w:rPr>
        <w:t>Výbor Národnej rady Slovenskej republiky pre hospodárske záležitosti</w:t>
      </w:r>
    </w:p>
    <w:p w:rsidR="00D219B6" w:rsidP="00D219B6">
      <w:pPr>
        <w:bidi w:val="0"/>
        <w:jc w:val="center"/>
        <w:rPr>
          <w:rFonts w:ascii="Arial" w:hAnsi="Arial" w:cs="Arial"/>
          <w:b/>
        </w:rPr>
      </w:pPr>
      <w:r>
        <w:rPr>
          <w:rFonts w:ascii="Arial" w:hAnsi="Arial" w:cs="Arial"/>
          <w:b/>
        </w:rPr>
        <w:t>Výbor Národnej rady Slovenskej republiky pre pôdohospodárstvo a životné prostredie</w:t>
      </w:r>
    </w:p>
    <w:p w:rsidR="00D219B6" w:rsidP="00D219B6">
      <w:pPr>
        <w:bidi w:val="0"/>
        <w:jc w:val="center"/>
        <w:rPr>
          <w:rFonts w:ascii="Arial" w:hAnsi="Arial" w:cs="Arial"/>
          <w:b/>
        </w:rPr>
      </w:pPr>
      <w:r>
        <w:rPr>
          <w:rFonts w:ascii="Arial" w:hAnsi="Arial" w:cs="Arial"/>
          <w:b/>
        </w:rPr>
        <w:t>Výbor Národnej rady Slovenskej republiky pre verejnú správu a regionálny rozvoj</w:t>
      </w:r>
    </w:p>
    <w:p w:rsidR="00D219B6" w:rsidP="00D219B6">
      <w:pPr>
        <w:bidi w:val="0"/>
        <w:jc w:val="center"/>
        <w:rPr>
          <w:rFonts w:ascii="Arial" w:hAnsi="Arial" w:cs="Arial"/>
          <w:b/>
        </w:rPr>
      </w:pPr>
    </w:p>
    <w:p w:rsidR="00D219B6" w:rsidP="00D219B6">
      <w:pPr>
        <w:bidi w:val="0"/>
        <w:jc w:val="center"/>
        <w:rPr>
          <w:rFonts w:ascii="Arial" w:hAnsi="Arial" w:cs="Arial"/>
          <w:b/>
        </w:rPr>
      </w:pPr>
      <w:r>
        <w:rPr>
          <w:rFonts w:ascii="Arial" w:hAnsi="Arial" w:cs="Arial"/>
          <w:b/>
        </w:rPr>
        <w:t>Gestorský výbor odporúča schváliť</w:t>
      </w:r>
    </w:p>
    <w:p w:rsidR="00D219B6" w:rsidP="00316A61">
      <w:pPr>
        <w:bidi w:val="0"/>
        <w:jc w:val="both"/>
        <w:rPr>
          <w:rStyle w:val="Emphasis"/>
          <w:rFonts w:ascii="Arial" w:hAnsi="Arial" w:cs="Arial"/>
          <w:i w:val="0"/>
          <w:color w:val="FF0000"/>
        </w:rPr>
      </w:pPr>
    </w:p>
    <w:p w:rsidR="00D219B6" w:rsidP="00316A61">
      <w:pPr>
        <w:bidi w:val="0"/>
        <w:jc w:val="both"/>
        <w:rPr>
          <w:rStyle w:val="Emphasis"/>
          <w:rFonts w:ascii="Arial" w:hAnsi="Arial" w:cs="Arial"/>
          <w:i w:val="0"/>
          <w:color w:val="FF0000"/>
        </w:rPr>
      </w:pPr>
    </w:p>
    <w:p w:rsidR="00316A61" w:rsidP="00316A61">
      <w:pPr>
        <w:bidi w:val="0"/>
        <w:ind w:left="360" w:hanging="360"/>
        <w:jc w:val="both"/>
        <w:rPr>
          <w:rStyle w:val="Emphasis"/>
          <w:rFonts w:ascii="Arial" w:hAnsi="Arial" w:cs="Arial"/>
          <w:b/>
          <w:i w:val="0"/>
        </w:rPr>
      </w:pPr>
      <w:r>
        <w:rPr>
          <w:rStyle w:val="Emphasis"/>
          <w:rFonts w:ascii="Arial" w:hAnsi="Arial" w:cs="Arial"/>
          <w:b/>
          <w:i w:val="0"/>
        </w:rPr>
        <w:t>37. K čl. I, 209. bodu</w:t>
      </w:r>
    </w:p>
    <w:p w:rsidR="00316A61" w:rsidP="00316A61">
      <w:pPr>
        <w:bidi w:val="0"/>
        <w:jc w:val="both"/>
        <w:rPr>
          <w:rFonts w:ascii="Times New Roman" w:hAnsi="Times New Roman"/>
        </w:rPr>
      </w:pPr>
      <w:r>
        <w:rPr>
          <w:rStyle w:val="Emphasis"/>
          <w:rFonts w:ascii="Arial" w:hAnsi="Arial" w:cs="Arial"/>
          <w:i w:val="0"/>
        </w:rPr>
        <w:t>V čl. I, 209</w:t>
      </w:r>
      <w:r>
        <w:rPr>
          <w:rStyle w:val="Emphasis"/>
          <w:rFonts w:ascii="Arial" w:hAnsi="Arial" w:cs="Arial"/>
        </w:rPr>
        <w:t xml:space="preserve">. bode sa </w:t>
      </w:r>
      <w:r>
        <w:rPr>
          <w:rFonts w:ascii="Arial" w:hAnsi="Arial" w:cs="Arial"/>
        </w:rPr>
        <w:t>za slová „V § 112“ vkladajú slová „ods. 2“.</w:t>
      </w:r>
    </w:p>
    <w:p w:rsidR="00316A61" w:rsidP="00316A61">
      <w:pPr>
        <w:bidi w:val="0"/>
        <w:jc w:val="both"/>
        <w:rPr>
          <w:rStyle w:val="Strong"/>
          <w:rFonts w:ascii="Times New Roman" w:hAnsi="Times New Roman"/>
          <w:b w:val="0"/>
        </w:rPr>
      </w:pPr>
    </w:p>
    <w:p w:rsidR="00316A61" w:rsidP="00316A61">
      <w:pPr>
        <w:pStyle w:val="ListParagraph"/>
        <w:bidi w:val="0"/>
        <w:spacing w:after="0" w:line="240" w:lineRule="auto"/>
        <w:ind w:left="2835"/>
        <w:jc w:val="both"/>
        <w:rPr>
          <w:rStyle w:val="Emphasis"/>
          <w:rFonts w:ascii="Arial" w:hAnsi="Arial" w:cs="Arial"/>
          <w:i w:val="0"/>
          <w:sz w:val="24"/>
        </w:rPr>
      </w:pPr>
      <w:r>
        <w:rPr>
          <w:rStyle w:val="Emphasis"/>
          <w:rFonts w:ascii="Arial" w:hAnsi="Arial" w:cs="Arial"/>
          <w:i w:val="0"/>
          <w:sz w:val="24"/>
        </w:rPr>
        <w:t>Legislatívno-technická úprava: spresnenie legislatívneho textu, doplnenie absentujúceho označenia dopĺňaného odseku.</w:t>
      </w:r>
    </w:p>
    <w:p w:rsidR="00316A61" w:rsidP="00316A61">
      <w:pPr>
        <w:pStyle w:val="ListParagraph"/>
        <w:bidi w:val="0"/>
        <w:spacing w:after="0" w:line="240" w:lineRule="auto"/>
        <w:ind w:left="2835"/>
        <w:jc w:val="both"/>
        <w:rPr>
          <w:rStyle w:val="Emphasis"/>
          <w:rFonts w:ascii="Arial" w:hAnsi="Arial" w:cs="Arial"/>
          <w:i w:val="0"/>
          <w:sz w:val="24"/>
        </w:rPr>
      </w:pPr>
    </w:p>
    <w:p w:rsidR="00D219B6" w:rsidP="00D219B6">
      <w:pPr>
        <w:bidi w:val="0"/>
        <w:jc w:val="center"/>
        <w:rPr>
          <w:rFonts w:ascii="Arial" w:hAnsi="Arial" w:cs="Arial"/>
          <w:b/>
        </w:rPr>
      </w:pPr>
      <w:r>
        <w:rPr>
          <w:rFonts w:ascii="Arial" w:hAnsi="Arial" w:cs="Arial"/>
          <w:b/>
        </w:rPr>
        <w:t>Výbor Národnej rady Slovenskej republiky pre financie a rozpočet</w:t>
      </w:r>
    </w:p>
    <w:p w:rsidR="00D219B6" w:rsidP="00D219B6">
      <w:pPr>
        <w:bidi w:val="0"/>
        <w:jc w:val="center"/>
        <w:rPr>
          <w:rFonts w:ascii="Arial" w:hAnsi="Arial" w:cs="Arial"/>
          <w:b/>
        </w:rPr>
      </w:pPr>
      <w:r>
        <w:rPr>
          <w:rFonts w:ascii="Arial" w:hAnsi="Arial" w:cs="Arial"/>
          <w:b/>
        </w:rPr>
        <w:t>Výbor Národnej rady Slovenskej republiky pre hospodárske záležitosti</w:t>
      </w:r>
    </w:p>
    <w:p w:rsidR="00D219B6" w:rsidP="00D219B6">
      <w:pPr>
        <w:bidi w:val="0"/>
        <w:jc w:val="center"/>
        <w:rPr>
          <w:rFonts w:ascii="Arial" w:hAnsi="Arial" w:cs="Arial"/>
          <w:b/>
        </w:rPr>
      </w:pPr>
      <w:r>
        <w:rPr>
          <w:rFonts w:ascii="Arial" w:hAnsi="Arial" w:cs="Arial"/>
          <w:b/>
        </w:rPr>
        <w:t>Výbor Národnej rady Slovenskej republiky pre pôdohospodárstvo a životné prostredie</w:t>
      </w:r>
    </w:p>
    <w:p w:rsidR="00D219B6" w:rsidP="00D219B6">
      <w:pPr>
        <w:bidi w:val="0"/>
        <w:jc w:val="center"/>
        <w:rPr>
          <w:rFonts w:ascii="Arial" w:hAnsi="Arial" w:cs="Arial"/>
          <w:b/>
        </w:rPr>
      </w:pPr>
      <w:r>
        <w:rPr>
          <w:rFonts w:ascii="Arial" w:hAnsi="Arial" w:cs="Arial"/>
          <w:b/>
        </w:rPr>
        <w:t>Výbor Národnej rady Slovenskej republiky pre verejnú správu a regionálny rozvoj</w:t>
      </w:r>
    </w:p>
    <w:p w:rsidR="00D219B6" w:rsidP="00D219B6">
      <w:pPr>
        <w:bidi w:val="0"/>
        <w:jc w:val="center"/>
        <w:rPr>
          <w:rFonts w:ascii="Arial" w:hAnsi="Arial" w:cs="Arial"/>
          <w:b/>
        </w:rPr>
      </w:pPr>
    </w:p>
    <w:p w:rsidR="00D219B6" w:rsidP="00D219B6">
      <w:pPr>
        <w:bidi w:val="0"/>
        <w:jc w:val="center"/>
        <w:rPr>
          <w:rFonts w:ascii="Arial" w:hAnsi="Arial" w:cs="Arial"/>
          <w:b/>
        </w:rPr>
      </w:pPr>
      <w:r>
        <w:rPr>
          <w:rFonts w:ascii="Arial" w:hAnsi="Arial" w:cs="Arial"/>
          <w:b/>
        </w:rPr>
        <w:t>Gestorský výbor odporúča schváliť</w:t>
      </w:r>
    </w:p>
    <w:p w:rsidR="00316A61" w:rsidP="00316A61">
      <w:pPr>
        <w:pStyle w:val="ListParagraph"/>
        <w:bidi w:val="0"/>
        <w:spacing w:after="0" w:line="240" w:lineRule="auto"/>
        <w:ind w:left="2835"/>
        <w:jc w:val="both"/>
        <w:rPr>
          <w:rStyle w:val="Emphasis"/>
          <w:rFonts w:ascii="Arial" w:hAnsi="Arial" w:cs="Arial"/>
          <w:i w:val="0"/>
        </w:rPr>
      </w:pPr>
    </w:p>
    <w:p w:rsidR="00316A61" w:rsidP="00316A61">
      <w:pPr>
        <w:pStyle w:val="ListParagraph"/>
        <w:bidi w:val="0"/>
        <w:spacing w:after="0" w:line="240" w:lineRule="auto"/>
        <w:ind w:left="1560" w:hanging="142"/>
        <w:jc w:val="both"/>
        <w:rPr>
          <w:rStyle w:val="Emphasis"/>
          <w:rFonts w:ascii="Arial" w:hAnsi="Arial" w:cs="Arial"/>
          <w:i w:val="0"/>
          <w:sz w:val="24"/>
        </w:rPr>
      </w:pPr>
    </w:p>
    <w:p w:rsidR="00316A61" w:rsidP="00316A61">
      <w:pPr>
        <w:bidi w:val="0"/>
        <w:ind w:firstLine="426"/>
        <w:jc w:val="both"/>
        <w:rPr>
          <w:rFonts w:ascii="Times New Roman" w:hAnsi="Times New Roman"/>
          <w:i/>
        </w:rPr>
      </w:pPr>
    </w:p>
    <w:p w:rsidR="00316A61" w:rsidP="00316A61">
      <w:pPr>
        <w:bidi w:val="0"/>
        <w:ind w:left="142" w:hanging="142"/>
        <w:jc w:val="both"/>
        <w:rPr>
          <w:rFonts w:ascii="Arial" w:hAnsi="Arial" w:cs="Arial"/>
          <w:b/>
        </w:rPr>
      </w:pPr>
      <w:r>
        <w:rPr>
          <w:rFonts w:ascii="Arial" w:hAnsi="Arial" w:cs="Arial"/>
          <w:b/>
        </w:rPr>
        <w:t>38. V čl. I sa za bod 209 vkladá nový bod 210, ktorý znie:</w:t>
      </w:r>
    </w:p>
    <w:p w:rsidR="00316A61" w:rsidP="00316A61">
      <w:pPr>
        <w:pStyle w:val="ListParagraph"/>
        <w:bidi w:val="0"/>
        <w:spacing w:after="0" w:line="240" w:lineRule="auto"/>
        <w:ind w:left="0"/>
        <w:jc w:val="both"/>
        <w:rPr>
          <w:rFonts w:ascii="Arial" w:hAnsi="Arial"/>
          <w:sz w:val="24"/>
        </w:rPr>
      </w:pPr>
      <w:r>
        <w:rPr>
          <w:rFonts w:ascii="Arial" w:hAnsi="Arial"/>
          <w:sz w:val="24"/>
        </w:rPr>
        <w:t>„210. § 112 sa dopĺňa odsekmi 10 až 13, ktoré znejú:</w:t>
      </w:r>
    </w:p>
    <w:p w:rsidR="00316A61" w:rsidP="00316A61">
      <w:pPr>
        <w:bidi w:val="0"/>
        <w:jc w:val="both"/>
        <w:rPr>
          <w:rFonts w:ascii="Arial" w:hAnsi="Arial" w:cs="Arial"/>
        </w:rPr>
      </w:pPr>
      <w:r>
        <w:rPr>
          <w:rFonts w:ascii="Arial" w:hAnsi="Arial" w:cs="Arial"/>
        </w:rPr>
        <w:t xml:space="preserve">„(10) Ak orgán štátneho dozoru uloží výrobcovi batérií a akumulátorov pokutu za porušenie povinnosti podľa § 27 ods. 4 písm. a), § 27 ods. 5 a 6, § 27 ods. 12 písm. b) alebo § 30 ods. 1 až 4, v rozhodnutí o uložení pokuty súčasne uloží aj opatrenia na nápravu protiprávneho konania, najmä opatrenie na nápravu, ktorým orgán štátneho dozoru uloží povinnému povinnosť uhradiť Koordinačnému centru pre prúd použitých batérií a akumulátorov náklady na plnenie vyhradených povinností výrobcu batérií a akumulátorov.  </w:t>
      </w:r>
    </w:p>
    <w:p w:rsidR="00316A61" w:rsidP="00316A61">
      <w:pPr>
        <w:bidi w:val="0"/>
        <w:jc w:val="both"/>
        <w:rPr>
          <w:rFonts w:ascii="Arial" w:hAnsi="Arial" w:cs="Arial"/>
        </w:rPr>
      </w:pPr>
    </w:p>
    <w:p w:rsidR="00316A61" w:rsidP="00316A61">
      <w:pPr>
        <w:bidi w:val="0"/>
        <w:jc w:val="both"/>
        <w:rPr>
          <w:rFonts w:ascii="Arial" w:hAnsi="Arial" w:cs="Arial"/>
        </w:rPr>
      </w:pPr>
      <w:r>
        <w:rPr>
          <w:rFonts w:ascii="Arial" w:hAnsi="Arial" w:cs="Arial"/>
        </w:rPr>
        <w:t>(11) Pri určení nákladov na plnenie vyhradených povinností výrobcu batérií a akumulátorov podľa odseku 10 orgán štátneho dozoru použije sadzby vo výške ustanovenej ministerstvom.</w:t>
      </w:r>
    </w:p>
    <w:p w:rsidR="00316A61" w:rsidP="00316A61">
      <w:pPr>
        <w:bidi w:val="0"/>
        <w:jc w:val="both"/>
        <w:rPr>
          <w:rFonts w:ascii="Arial" w:hAnsi="Arial" w:cs="Arial"/>
        </w:rPr>
      </w:pPr>
    </w:p>
    <w:p w:rsidR="00316A61" w:rsidP="00316A61">
      <w:pPr>
        <w:bidi w:val="0"/>
        <w:jc w:val="both"/>
        <w:rPr>
          <w:rFonts w:ascii="Arial" w:hAnsi="Arial" w:cs="Arial"/>
        </w:rPr>
      </w:pPr>
      <w:r>
        <w:rPr>
          <w:rFonts w:ascii="Arial" w:hAnsi="Arial" w:cs="Arial"/>
        </w:rPr>
        <w:t>(12) Náklady podľa odsekov 10 a 11 budú poukázané na účet Koordinačného centra pre prúd použitých batérií a akumulátorov.</w:t>
      </w:r>
    </w:p>
    <w:p w:rsidR="00316A61" w:rsidP="00316A61">
      <w:pPr>
        <w:pStyle w:val="ListParagraph"/>
        <w:bidi w:val="0"/>
        <w:spacing w:after="0" w:line="240" w:lineRule="auto"/>
        <w:jc w:val="both"/>
        <w:rPr>
          <w:rFonts w:ascii="Arial" w:hAnsi="Arial"/>
          <w:sz w:val="24"/>
        </w:rPr>
      </w:pPr>
    </w:p>
    <w:p w:rsidR="00316A61" w:rsidP="00316A61">
      <w:pPr>
        <w:bidi w:val="0"/>
        <w:jc w:val="both"/>
        <w:rPr>
          <w:rFonts w:ascii="Arial" w:hAnsi="Arial" w:cs="Arial"/>
        </w:rPr>
      </w:pPr>
      <w:r>
        <w:rPr>
          <w:rFonts w:ascii="Arial" w:hAnsi="Arial" w:cs="Arial"/>
        </w:rPr>
        <w:t>(13) Orgán štátneho dozoru poskytne Koordinačnému centru pre prúd použitých batérií a akumulátorov informácie o ukončených konaniach o správnych deliktoch vedených voči výrobcom batérií a akumulátorov z dôvodu porušenia povinností podľa § 27 ods. 4 písm. a), § 27 ods. 5 a 6, § 27 ods. 12 písm. b) alebo § 30 ods. 1 až 4.“.“.</w:t>
      </w:r>
    </w:p>
    <w:p w:rsidR="00316A61" w:rsidP="00316A61">
      <w:pPr>
        <w:bidi w:val="0"/>
        <w:ind w:left="502"/>
        <w:jc w:val="both"/>
        <w:rPr>
          <w:rFonts w:ascii="Arial" w:hAnsi="Arial" w:cs="Arial"/>
        </w:rPr>
      </w:pPr>
    </w:p>
    <w:p w:rsidR="00316A61" w:rsidP="00316A61">
      <w:pPr>
        <w:bidi w:val="0"/>
        <w:jc w:val="both"/>
        <w:rPr>
          <w:rFonts w:ascii="Arial" w:hAnsi="Arial" w:cs="Arial"/>
        </w:rPr>
      </w:pPr>
      <w:r>
        <w:rPr>
          <w:rFonts w:ascii="Arial" w:hAnsi="Arial" w:cs="Arial"/>
        </w:rPr>
        <w:t>Novovložený bod 210 nadobúda účinnosť 1. januára 2018, čo sa premietne do článku upravujúceho účinnosť zákona.</w:t>
      </w:r>
    </w:p>
    <w:p w:rsidR="00316A61" w:rsidP="00316A61">
      <w:pPr>
        <w:bidi w:val="0"/>
        <w:jc w:val="both"/>
        <w:rPr>
          <w:rFonts w:ascii="Arial" w:hAnsi="Arial" w:cs="Arial"/>
        </w:rPr>
      </w:pPr>
    </w:p>
    <w:p w:rsidR="00316A61" w:rsidP="00316A61">
      <w:pPr>
        <w:bidi w:val="0"/>
        <w:jc w:val="both"/>
        <w:rPr>
          <w:rFonts w:ascii="Arial" w:hAnsi="Arial" w:cs="Arial"/>
          <w:lang w:eastAsia="en-US"/>
        </w:rPr>
      </w:pPr>
      <w:r>
        <w:rPr>
          <w:rFonts w:ascii="Arial" w:hAnsi="Arial" w:cs="Arial"/>
        </w:rPr>
        <w:t>Nasledujúce body sa primerane prečíslujú.</w:t>
      </w:r>
    </w:p>
    <w:p w:rsidR="00316A61" w:rsidP="00316A61">
      <w:pPr>
        <w:bidi w:val="0"/>
        <w:jc w:val="both"/>
        <w:rPr>
          <w:rFonts w:ascii="Arial" w:hAnsi="Arial" w:cs="Arial"/>
          <w:i/>
        </w:rPr>
      </w:pPr>
    </w:p>
    <w:p w:rsidR="00316A61" w:rsidP="00316A61">
      <w:pPr>
        <w:bidi w:val="0"/>
        <w:ind w:left="2835"/>
        <w:jc w:val="both"/>
        <w:rPr>
          <w:rFonts w:ascii="Arial" w:hAnsi="Arial" w:cs="Arial"/>
        </w:rPr>
      </w:pPr>
      <w:r>
        <w:rPr>
          <w:rFonts w:ascii="Arial" w:hAnsi="Arial" w:cs="Arial"/>
        </w:rPr>
        <w:t xml:space="preserve">Pre vyhradený prúd použitých batérií a akumulátorov sa pre orgán štátneho dozoru dopĺňa možnosť uložiť povinnej osobe v rámci rozhodnutia o pokute aj opatrenie na nápravu spočívajúce v doplatení nákladov na plnenie vyhradených povinností tohto výrobcu batérií a akumulátorov, ktoré za neho vykonali iní výrobcovia. Uhradené náklady sa stanú príjmom Koordinačného centra pre prúd použitých batérií a akumulátorov. </w:t>
      </w:r>
    </w:p>
    <w:p w:rsidR="00316A61" w:rsidP="00316A61">
      <w:pPr>
        <w:bidi w:val="0"/>
        <w:ind w:left="2835"/>
        <w:jc w:val="both"/>
        <w:rPr>
          <w:rFonts w:ascii="Arial" w:hAnsi="Arial" w:cs="Arial"/>
        </w:rPr>
      </w:pPr>
      <w:r>
        <w:rPr>
          <w:rFonts w:ascii="Arial" w:hAnsi="Arial" w:cs="Arial"/>
        </w:rPr>
        <w:t>Súčinnosť orgánu štátneho dozoru u uložených pokutách výrobcovi batérií a akumulátorov</w:t>
      </w:r>
      <w:r>
        <w:rPr>
          <w:rFonts w:ascii="Arial" w:hAnsi="Arial" w:eastAsiaTheme="minorEastAsia" w:cs="Arial" w:hint="default"/>
        </w:rPr>
        <w:t xml:space="preserve"> za poruš</w:t>
      </w:r>
      <w:r>
        <w:rPr>
          <w:rFonts w:ascii="Arial" w:hAnsi="Arial" w:eastAsiaTheme="minorEastAsia" w:cs="Arial" w:hint="default"/>
        </w:rPr>
        <w:t>enie menovaný</w:t>
      </w:r>
      <w:r>
        <w:rPr>
          <w:rFonts w:ascii="Arial" w:hAnsi="Arial" w:eastAsiaTheme="minorEastAsia" w:cs="Arial" w:hint="default"/>
        </w:rPr>
        <w:t>ch zá</w:t>
      </w:r>
      <w:r>
        <w:rPr>
          <w:rFonts w:ascii="Arial" w:hAnsi="Arial" w:eastAsiaTheme="minorEastAsia" w:cs="Arial" w:hint="default"/>
        </w:rPr>
        <w:t>konný</w:t>
      </w:r>
      <w:r>
        <w:rPr>
          <w:rFonts w:ascii="Arial" w:hAnsi="Arial" w:eastAsiaTheme="minorEastAsia" w:cs="Arial" w:hint="default"/>
        </w:rPr>
        <w:t>ch povinností</w:t>
      </w:r>
      <w:r>
        <w:rPr>
          <w:rFonts w:ascii="Arial" w:hAnsi="Arial" w:eastAsiaTheme="minorEastAsia" w:cs="Arial" w:hint="default"/>
        </w:rPr>
        <w:t xml:space="preserve"> vý</w:t>
      </w:r>
      <w:r>
        <w:rPr>
          <w:rFonts w:ascii="Arial" w:hAnsi="Arial" w:eastAsiaTheme="minorEastAsia" w:cs="Arial" w:hint="default"/>
        </w:rPr>
        <w:t>robcu zabezpečí</w:t>
      </w:r>
      <w:r>
        <w:rPr>
          <w:rFonts w:ascii="Arial" w:hAnsi="Arial" w:eastAsiaTheme="minorEastAsia" w:cs="Arial" w:hint="default"/>
        </w:rPr>
        <w:t xml:space="preserve"> pre  Koordin</w:t>
      </w:r>
      <w:r>
        <w:rPr>
          <w:rFonts w:ascii="Arial" w:hAnsi="Arial" w:cs="Arial"/>
        </w:rPr>
        <w:t xml:space="preserve">ačné centrum pre prúd použitých batérií a akumulátorov potrebnú informovanosť pre efektívne uplatňovanie  nákladov. </w:t>
      </w:r>
    </w:p>
    <w:p w:rsidR="00316A61" w:rsidP="00316A61">
      <w:pPr>
        <w:bidi w:val="0"/>
        <w:ind w:left="2835"/>
        <w:jc w:val="both"/>
        <w:rPr>
          <w:rFonts w:ascii="Arial" w:hAnsi="Arial" w:cs="Arial"/>
        </w:rPr>
      </w:pPr>
    </w:p>
    <w:p w:rsidR="00316A61" w:rsidP="00316A61">
      <w:pPr>
        <w:bidi w:val="0"/>
        <w:jc w:val="center"/>
        <w:rPr>
          <w:rFonts w:ascii="Arial" w:hAnsi="Arial" w:cs="Arial"/>
          <w:b/>
        </w:rPr>
      </w:pPr>
      <w:r>
        <w:rPr>
          <w:rFonts w:ascii="Arial" w:hAnsi="Arial" w:cs="Arial"/>
          <w:b/>
        </w:rPr>
        <w:t>Výbor Národnej rady Slovenskej republiky pre pôdohospodárstvo a životné prostredie</w:t>
      </w:r>
    </w:p>
    <w:p w:rsidR="00316A61" w:rsidP="00316A61">
      <w:pPr>
        <w:bidi w:val="0"/>
        <w:jc w:val="center"/>
        <w:rPr>
          <w:rFonts w:ascii="Arial" w:hAnsi="Arial" w:cs="Arial"/>
          <w:b/>
        </w:rPr>
      </w:pPr>
    </w:p>
    <w:p w:rsidR="00316A61" w:rsidP="00316A61">
      <w:pPr>
        <w:bidi w:val="0"/>
        <w:jc w:val="center"/>
        <w:rPr>
          <w:rFonts w:ascii="Arial" w:hAnsi="Arial" w:cs="Arial"/>
          <w:b/>
        </w:rPr>
      </w:pPr>
      <w:r>
        <w:rPr>
          <w:rFonts w:ascii="Arial" w:hAnsi="Arial" w:cs="Arial"/>
          <w:b/>
        </w:rPr>
        <w:t>Gestorský výbor odporúča schváliť</w:t>
      </w:r>
    </w:p>
    <w:p w:rsidR="00316A61" w:rsidP="00316A61">
      <w:pPr>
        <w:bidi w:val="0"/>
        <w:ind w:left="2835"/>
        <w:jc w:val="both"/>
        <w:rPr>
          <w:rFonts w:ascii="Arial" w:hAnsi="Arial" w:cs="Arial"/>
        </w:rPr>
      </w:pPr>
    </w:p>
    <w:p w:rsidR="00316A61" w:rsidP="00330B31">
      <w:pPr>
        <w:bidi w:val="0"/>
        <w:jc w:val="both"/>
        <w:rPr>
          <w:rFonts w:ascii="Arial" w:hAnsi="Arial" w:eastAsiaTheme="minorEastAsia" w:cs="Arial"/>
        </w:rPr>
      </w:pPr>
    </w:p>
    <w:p w:rsidR="00316A61" w:rsidP="00316A61">
      <w:pPr>
        <w:bidi w:val="0"/>
        <w:jc w:val="both"/>
        <w:rPr>
          <w:rFonts w:ascii="Times New Roman" w:hAnsi="Times New Roman"/>
        </w:rPr>
      </w:pPr>
    </w:p>
    <w:p w:rsidR="00316A61" w:rsidP="00316A61">
      <w:pPr>
        <w:widowControl w:val="0"/>
        <w:suppressAutoHyphens/>
        <w:autoSpaceDE w:val="0"/>
        <w:autoSpaceDN w:val="0"/>
        <w:bidi w:val="0"/>
        <w:adjustRightInd w:val="0"/>
        <w:ind w:left="360" w:hanging="360"/>
        <w:contextualSpacing/>
        <w:jc w:val="both"/>
        <w:rPr>
          <w:rFonts w:ascii="Arial" w:hAnsi="Arial" w:cs="Arial"/>
          <w:b/>
          <w:iCs/>
        </w:rPr>
      </w:pPr>
      <w:r>
        <w:rPr>
          <w:rFonts w:ascii="Arial" w:hAnsi="Arial" w:cs="Arial"/>
          <w:b/>
        </w:rPr>
        <w:t>39</w:t>
      </w:r>
      <w:r>
        <w:rPr>
          <w:rFonts w:ascii="Arial" w:hAnsi="Arial" w:cs="Arial"/>
        </w:rPr>
        <w:t xml:space="preserve">.  </w:t>
      </w:r>
      <w:r>
        <w:rPr>
          <w:rFonts w:ascii="Arial" w:hAnsi="Arial" w:cs="Arial"/>
          <w:b/>
          <w:iCs/>
        </w:rPr>
        <w:t>K čl. I, 209. bodu</w:t>
      </w:r>
    </w:p>
    <w:p w:rsidR="00316A61" w:rsidP="00316A61">
      <w:pPr>
        <w:bidi w:val="0"/>
        <w:jc w:val="both"/>
        <w:rPr>
          <w:rFonts w:ascii="Arial" w:hAnsi="Arial" w:cs="Arial"/>
        </w:rPr>
      </w:pPr>
      <w:r>
        <w:rPr>
          <w:rFonts w:ascii="Arial" w:hAnsi="Arial" w:cs="Arial"/>
        </w:rPr>
        <w:t>V čl. I, sa za 209. bod vkladá nový bod 210, ktorý znie:</w:t>
      </w:r>
    </w:p>
    <w:p w:rsidR="00316A61" w:rsidP="00316A61">
      <w:pPr>
        <w:bidi w:val="0"/>
        <w:jc w:val="both"/>
        <w:rPr>
          <w:rFonts w:ascii="Arial" w:hAnsi="Arial" w:cs="Arial"/>
          <w:iCs/>
        </w:rPr>
      </w:pPr>
      <w:r>
        <w:rPr>
          <w:rFonts w:ascii="Arial" w:hAnsi="Arial" w:cs="Arial"/>
          <w:iCs/>
        </w:rPr>
        <w:t>„210. V § 113 ods. 2 písm. b) sa slová „§ 97 ods. 13, 14“ nahrádzajú slovami „§ 97 ods. 12, 13“ a v ods. 9 sa slová „§ 97 ods. 13“ nahrádzajú slovami „§ 97 ods. 12“.“.</w:t>
      </w:r>
    </w:p>
    <w:p w:rsidR="00316A61" w:rsidP="00316A61">
      <w:pPr>
        <w:bidi w:val="0"/>
        <w:jc w:val="both"/>
        <w:rPr>
          <w:rFonts w:ascii="Arial" w:hAnsi="Arial" w:cs="Arial"/>
        </w:rPr>
      </w:pPr>
      <w:r>
        <w:rPr>
          <w:rFonts w:ascii="Arial" w:hAnsi="Arial" w:cs="Arial"/>
          <w:iCs/>
        </w:rPr>
        <w:t xml:space="preserve">Nasledujúce </w:t>
      </w:r>
      <w:r>
        <w:rPr>
          <w:rFonts w:ascii="Arial" w:hAnsi="Arial" w:cs="Arial"/>
        </w:rPr>
        <w:t>body sa primerane prečíslujú.</w:t>
      </w:r>
    </w:p>
    <w:p w:rsidR="00316A61" w:rsidP="00316A61">
      <w:pPr>
        <w:bidi w:val="0"/>
        <w:jc w:val="both"/>
        <w:rPr>
          <w:rFonts w:ascii="Arial" w:hAnsi="Arial" w:cs="Arial"/>
          <w:iCs/>
        </w:rPr>
      </w:pPr>
    </w:p>
    <w:p w:rsidR="00316A61" w:rsidP="00316A61">
      <w:pPr>
        <w:bidi w:val="0"/>
        <w:ind w:left="2835"/>
        <w:contextualSpacing/>
        <w:jc w:val="both"/>
        <w:rPr>
          <w:rFonts w:ascii="Arial" w:hAnsi="Arial" w:cs="Arial"/>
        </w:rPr>
      </w:pPr>
      <w:r>
        <w:rPr>
          <w:rFonts w:ascii="Arial" w:hAnsi="Arial" w:cs="Arial"/>
        </w:rPr>
        <w:t>Legislatívno-technická úprava: oprava vnútorných odkazov v nadväznosti na vypustenie odseku 11 v § 97 (166. bod čl. I návrhu zákona).</w:t>
      </w:r>
    </w:p>
    <w:p w:rsidR="00316A61" w:rsidP="00316A61">
      <w:pPr>
        <w:bidi w:val="0"/>
        <w:ind w:left="2835"/>
        <w:contextualSpacing/>
        <w:jc w:val="both"/>
        <w:rPr>
          <w:rFonts w:ascii="Arial" w:hAnsi="Arial" w:cs="Arial"/>
        </w:rPr>
      </w:pPr>
    </w:p>
    <w:p w:rsidR="00AD41C7" w:rsidP="00AD41C7">
      <w:pPr>
        <w:bidi w:val="0"/>
        <w:jc w:val="center"/>
        <w:rPr>
          <w:rFonts w:ascii="Arial" w:hAnsi="Arial" w:cs="Arial"/>
          <w:b/>
        </w:rPr>
      </w:pPr>
      <w:r>
        <w:rPr>
          <w:rFonts w:ascii="Arial" w:hAnsi="Arial" w:cs="Arial"/>
          <w:b/>
        </w:rPr>
        <w:t>Výbor Národnej rady Slovenskej republiky pre financie a rozpočet</w:t>
      </w:r>
    </w:p>
    <w:p w:rsidR="00AD41C7" w:rsidP="00AD41C7">
      <w:pPr>
        <w:bidi w:val="0"/>
        <w:jc w:val="center"/>
        <w:rPr>
          <w:rFonts w:ascii="Arial" w:hAnsi="Arial" w:cs="Arial"/>
          <w:b/>
        </w:rPr>
      </w:pPr>
      <w:r>
        <w:rPr>
          <w:rFonts w:ascii="Arial" w:hAnsi="Arial" w:cs="Arial"/>
          <w:b/>
        </w:rPr>
        <w:t>Výbor Národnej rady Slovenskej republiky pre hospodárske záležitosti</w:t>
      </w:r>
    </w:p>
    <w:p w:rsidR="00AD41C7" w:rsidP="00AD41C7">
      <w:pPr>
        <w:bidi w:val="0"/>
        <w:jc w:val="center"/>
        <w:rPr>
          <w:rFonts w:ascii="Arial" w:hAnsi="Arial" w:cs="Arial"/>
          <w:b/>
        </w:rPr>
      </w:pPr>
      <w:r>
        <w:rPr>
          <w:rFonts w:ascii="Arial" w:hAnsi="Arial" w:cs="Arial"/>
          <w:b/>
        </w:rPr>
        <w:t>Výbor Národnej rady Slovenskej republiky pre pôdohospodárstvo a životné prostredie</w:t>
      </w:r>
    </w:p>
    <w:p w:rsidR="00AD41C7" w:rsidP="00AD41C7">
      <w:pPr>
        <w:bidi w:val="0"/>
        <w:jc w:val="center"/>
        <w:rPr>
          <w:rFonts w:ascii="Arial" w:hAnsi="Arial" w:cs="Arial"/>
          <w:b/>
        </w:rPr>
      </w:pPr>
      <w:r>
        <w:rPr>
          <w:rFonts w:ascii="Arial" w:hAnsi="Arial" w:cs="Arial"/>
          <w:b/>
        </w:rPr>
        <w:t>Výbor Národnej rady Slovenskej republiky pre verejnú správu a regionálny rozvoj</w:t>
      </w:r>
    </w:p>
    <w:p w:rsidR="00AD41C7" w:rsidP="00AD41C7">
      <w:pPr>
        <w:bidi w:val="0"/>
        <w:jc w:val="center"/>
        <w:rPr>
          <w:rFonts w:ascii="Arial" w:hAnsi="Arial" w:cs="Arial"/>
          <w:b/>
        </w:rPr>
      </w:pPr>
    </w:p>
    <w:p w:rsidR="00AD41C7" w:rsidP="00AD41C7">
      <w:pPr>
        <w:bidi w:val="0"/>
        <w:jc w:val="center"/>
        <w:rPr>
          <w:rFonts w:ascii="Arial" w:hAnsi="Arial" w:cs="Arial"/>
          <w:b/>
        </w:rPr>
      </w:pPr>
      <w:r>
        <w:rPr>
          <w:rFonts w:ascii="Arial" w:hAnsi="Arial" w:cs="Arial"/>
          <w:b/>
        </w:rPr>
        <w:t>Gestorský výbor odporúča schváliť</w:t>
      </w:r>
    </w:p>
    <w:p w:rsidR="00316A61" w:rsidP="00316A61">
      <w:pPr>
        <w:bidi w:val="0"/>
        <w:ind w:left="2835"/>
        <w:contextualSpacing/>
        <w:jc w:val="both"/>
        <w:rPr>
          <w:rFonts w:ascii="Arial" w:hAnsi="Arial" w:cs="Arial"/>
        </w:rPr>
      </w:pPr>
    </w:p>
    <w:p w:rsidR="00316A61" w:rsidP="00316A61">
      <w:pPr>
        <w:bidi w:val="0"/>
        <w:ind w:left="2835"/>
        <w:contextualSpacing/>
        <w:jc w:val="both"/>
        <w:rPr>
          <w:rFonts w:ascii="Arial" w:hAnsi="Arial" w:cs="Arial"/>
        </w:rPr>
      </w:pPr>
    </w:p>
    <w:p w:rsidR="00316A61" w:rsidP="00316A61">
      <w:pPr>
        <w:bidi w:val="0"/>
        <w:ind w:left="142" w:hanging="142"/>
        <w:jc w:val="both"/>
        <w:rPr>
          <w:rFonts w:ascii="Arial" w:hAnsi="Arial" w:cs="Arial"/>
          <w:b/>
        </w:rPr>
      </w:pPr>
      <w:r>
        <w:rPr>
          <w:rFonts w:ascii="Arial" w:hAnsi="Arial" w:cs="Arial"/>
          <w:b/>
        </w:rPr>
        <w:t>40. K čl. I bod 211</w:t>
      </w:r>
    </w:p>
    <w:p w:rsidR="00316A61" w:rsidP="00316A61">
      <w:pPr>
        <w:bidi w:val="0"/>
        <w:jc w:val="both"/>
        <w:rPr>
          <w:rFonts w:ascii="Arial" w:hAnsi="Arial" w:cs="Arial"/>
        </w:rPr>
      </w:pPr>
      <w:r>
        <w:rPr>
          <w:rFonts w:ascii="Arial" w:hAnsi="Arial" w:cs="Arial"/>
        </w:rPr>
        <w:t>V bode 211. v § 113 ods. 2 písmeno r) znie:</w:t>
      </w:r>
    </w:p>
    <w:p w:rsidR="00316A61" w:rsidP="00316A61">
      <w:pPr>
        <w:bidi w:val="0"/>
        <w:jc w:val="both"/>
        <w:rPr>
          <w:rFonts w:ascii="Arial" w:hAnsi="Arial" w:cs="Arial"/>
        </w:rPr>
      </w:pPr>
      <w:r>
        <w:rPr>
          <w:rFonts w:ascii="Arial" w:hAnsi="Arial" w:cs="Arial"/>
        </w:rPr>
        <w:t>„r) písomný súhlas ministerstva podľa § 24 ods. 5.“.</w:t>
      </w:r>
    </w:p>
    <w:p w:rsidR="00316A61" w:rsidP="00316A61">
      <w:pPr>
        <w:bidi w:val="0"/>
        <w:jc w:val="both"/>
        <w:rPr>
          <w:rFonts w:ascii="Arial" w:hAnsi="Arial" w:cs="Arial"/>
          <w:i/>
        </w:rPr>
      </w:pPr>
    </w:p>
    <w:p w:rsidR="00316A61" w:rsidP="00316A61">
      <w:pPr>
        <w:bidi w:val="0"/>
        <w:ind w:left="2835"/>
        <w:jc w:val="both"/>
        <w:rPr>
          <w:rFonts w:ascii="Arial" w:hAnsi="Arial" w:cs="Arial"/>
        </w:rPr>
      </w:pPr>
      <w:r>
        <w:rPr>
          <w:rFonts w:ascii="Arial" w:hAnsi="Arial" w:cs="Arial"/>
        </w:rPr>
        <w:t xml:space="preserve">Legislatívno- technické spresnenie vo vzťahu ku konaniam, na ktoré sa nevzťahujú predpisy o správnom konaní. </w:t>
      </w:r>
    </w:p>
    <w:p w:rsidR="00316A61" w:rsidP="00316A61">
      <w:pPr>
        <w:bidi w:val="0"/>
        <w:ind w:left="2835"/>
        <w:jc w:val="both"/>
        <w:rPr>
          <w:rFonts w:ascii="Arial" w:hAnsi="Arial" w:cs="Arial"/>
        </w:rPr>
      </w:pPr>
    </w:p>
    <w:p w:rsidR="00D219B6" w:rsidP="00D219B6">
      <w:pPr>
        <w:bidi w:val="0"/>
        <w:jc w:val="center"/>
        <w:rPr>
          <w:rFonts w:ascii="Arial" w:hAnsi="Arial" w:cs="Arial"/>
          <w:b/>
        </w:rPr>
      </w:pPr>
      <w:r>
        <w:rPr>
          <w:rFonts w:ascii="Arial" w:hAnsi="Arial" w:cs="Arial"/>
          <w:b/>
        </w:rPr>
        <w:t>Výbor Národnej rady Slovenskej republiky pre pôdohospodárstvo a životné prostredie</w:t>
      </w:r>
    </w:p>
    <w:p w:rsidR="00D219B6" w:rsidP="00D219B6">
      <w:pPr>
        <w:bidi w:val="0"/>
        <w:jc w:val="center"/>
        <w:rPr>
          <w:rFonts w:ascii="Arial" w:hAnsi="Arial" w:cs="Arial"/>
          <w:b/>
        </w:rPr>
      </w:pPr>
    </w:p>
    <w:p w:rsidR="00D219B6" w:rsidP="00D219B6">
      <w:pPr>
        <w:bidi w:val="0"/>
        <w:jc w:val="center"/>
        <w:rPr>
          <w:rFonts w:ascii="Arial" w:hAnsi="Arial" w:cs="Arial"/>
          <w:b/>
        </w:rPr>
      </w:pPr>
      <w:r>
        <w:rPr>
          <w:rFonts w:ascii="Arial" w:hAnsi="Arial" w:cs="Arial"/>
          <w:b/>
        </w:rPr>
        <w:t>Gestorský výbor odporúča schváliť</w:t>
      </w:r>
    </w:p>
    <w:p w:rsidR="00316A61" w:rsidP="00316A61">
      <w:pPr>
        <w:bidi w:val="0"/>
        <w:ind w:left="2835"/>
        <w:jc w:val="both"/>
        <w:rPr>
          <w:rFonts w:ascii="Arial" w:hAnsi="Arial" w:cs="Arial"/>
        </w:rPr>
      </w:pPr>
    </w:p>
    <w:p w:rsidR="00316A61" w:rsidP="00316A61">
      <w:pPr>
        <w:bidi w:val="0"/>
        <w:ind w:left="2835"/>
        <w:jc w:val="both"/>
        <w:rPr>
          <w:rFonts w:ascii="Arial" w:hAnsi="Arial" w:cs="Arial"/>
        </w:rPr>
      </w:pPr>
    </w:p>
    <w:p w:rsidR="00316A61" w:rsidP="00316A61">
      <w:pPr>
        <w:widowControl w:val="0"/>
        <w:suppressAutoHyphens/>
        <w:autoSpaceDE w:val="0"/>
        <w:autoSpaceDN w:val="0"/>
        <w:bidi w:val="0"/>
        <w:adjustRightInd w:val="0"/>
        <w:ind w:left="142" w:hanging="142"/>
        <w:contextualSpacing/>
        <w:jc w:val="both"/>
        <w:rPr>
          <w:rFonts w:ascii="Arial" w:hAnsi="Arial" w:cs="Arial"/>
          <w:b/>
          <w:iCs/>
          <w:lang w:eastAsia="en-US"/>
        </w:rPr>
      </w:pPr>
      <w:r>
        <w:rPr>
          <w:rFonts w:ascii="Arial" w:hAnsi="Arial" w:cs="Arial"/>
          <w:b/>
          <w:iCs/>
        </w:rPr>
        <w:t>41. K čl. I, 211. bodu</w:t>
      </w:r>
    </w:p>
    <w:p w:rsidR="00316A61" w:rsidP="00316A61">
      <w:pPr>
        <w:bidi w:val="0"/>
        <w:jc w:val="both"/>
        <w:rPr>
          <w:rFonts w:ascii="Arial" w:hAnsi="Arial" w:cs="Arial"/>
          <w:iCs/>
        </w:rPr>
      </w:pPr>
      <w:r>
        <w:rPr>
          <w:rFonts w:ascii="Arial" w:hAnsi="Arial" w:cs="Arial"/>
          <w:iCs/>
        </w:rPr>
        <w:t>V čl. I, 211. bode v § 113 ods. 2 sa písmeno r) označuje ako písmeno q).</w:t>
      </w:r>
    </w:p>
    <w:p w:rsidR="00316A61" w:rsidP="00316A61">
      <w:pPr>
        <w:bidi w:val="0"/>
        <w:spacing w:before="240"/>
        <w:ind w:left="2835"/>
        <w:jc w:val="both"/>
        <w:rPr>
          <w:rFonts w:ascii="Arial" w:hAnsi="Arial" w:cs="Arial"/>
          <w:iCs/>
        </w:rPr>
      </w:pPr>
      <w:r>
        <w:rPr>
          <w:rFonts w:ascii="Arial" w:hAnsi="Arial" w:cs="Arial"/>
          <w:iCs/>
        </w:rPr>
        <w:t>Legislatívno-technická úprava: v súlade so zaužívanou legislatívnou praxou nasleduje po písmene p písmeno q.</w:t>
      </w:r>
    </w:p>
    <w:p w:rsidR="00AD41C7" w:rsidP="00316A61">
      <w:pPr>
        <w:bidi w:val="0"/>
        <w:spacing w:before="240"/>
        <w:ind w:left="2835"/>
        <w:jc w:val="both"/>
        <w:rPr>
          <w:rFonts w:ascii="Arial" w:hAnsi="Arial" w:cs="Arial"/>
          <w:iCs/>
        </w:rPr>
      </w:pPr>
    </w:p>
    <w:p w:rsidR="00AD41C7" w:rsidP="00AD41C7">
      <w:pPr>
        <w:bidi w:val="0"/>
        <w:jc w:val="center"/>
        <w:rPr>
          <w:rFonts w:ascii="Arial" w:hAnsi="Arial" w:cs="Arial"/>
          <w:b/>
        </w:rPr>
      </w:pPr>
      <w:r>
        <w:rPr>
          <w:rFonts w:ascii="Arial" w:hAnsi="Arial" w:cs="Arial"/>
          <w:b/>
        </w:rPr>
        <w:t>Výbor Národnej rady Slovenskej republiky pre financie a rozpočet</w:t>
      </w:r>
    </w:p>
    <w:p w:rsidR="00AD41C7" w:rsidP="00AD41C7">
      <w:pPr>
        <w:bidi w:val="0"/>
        <w:jc w:val="center"/>
        <w:rPr>
          <w:rFonts w:ascii="Arial" w:hAnsi="Arial" w:cs="Arial"/>
          <w:b/>
        </w:rPr>
      </w:pPr>
      <w:r>
        <w:rPr>
          <w:rFonts w:ascii="Arial" w:hAnsi="Arial" w:cs="Arial"/>
          <w:b/>
        </w:rPr>
        <w:t>Výbor Národnej rady Slovenskej republiky pre hospodárske záležitosti</w:t>
      </w:r>
    </w:p>
    <w:p w:rsidR="00AD41C7" w:rsidP="00AD41C7">
      <w:pPr>
        <w:bidi w:val="0"/>
        <w:jc w:val="center"/>
        <w:rPr>
          <w:rFonts w:ascii="Arial" w:hAnsi="Arial" w:cs="Arial"/>
          <w:b/>
        </w:rPr>
      </w:pPr>
      <w:r>
        <w:rPr>
          <w:rFonts w:ascii="Arial" w:hAnsi="Arial" w:cs="Arial"/>
          <w:b/>
        </w:rPr>
        <w:t>Výbor Národnej rady Slovenskej republiky pre pôdohospodárstvo a životné prostredie</w:t>
      </w:r>
    </w:p>
    <w:p w:rsidR="00AD41C7" w:rsidP="00AD41C7">
      <w:pPr>
        <w:bidi w:val="0"/>
        <w:jc w:val="center"/>
        <w:rPr>
          <w:rFonts w:ascii="Arial" w:hAnsi="Arial" w:cs="Arial"/>
          <w:b/>
        </w:rPr>
      </w:pPr>
      <w:r>
        <w:rPr>
          <w:rFonts w:ascii="Arial" w:hAnsi="Arial" w:cs="Arial"/>
          <w:b/>
        </w:rPr>
        <w:t>Výbor Národnej rady Slovenskej republiky pre verejnú správu a regionálny rozvoj</w:t>
      </w:r>
    </w:p>
    <w:p w:rsidR="00AD41C7" w:rsidP="00AD41C7">
      <w:pPr>
        <w:bidi w:val="0"/>
        <w:jc w:val="center"/>
        <w:rPr>
          <w:rFonts w:ascii="Arial" w:hAnsi="Arial" w:cs="Arial"/>
          <w:b/>
        </w:rPr>
      </w:pPr>
    </w:p>
    <w:p w:rsidR="00AD41C7" w:rsidP="00AD41C7">
      <w:pPr>
        <w:bidi w:val="0"/>
        <w:jc w:val="center"/>
        <w:rPr>
          <w:rFonts w:ascii="Arial" w:hAnsi="Arial" w:cs="Arial"/>
          <w:b/>
        </w:rPr>
      </w:pPr>
      <w:r>
        <w:rPr>
          <w:rFonts w:ascii="Arial" w:hAnsi="Arial" w:cs="Arial"/>
          <w:b/>
        </w:rPr>
        <w:t>Gestorský výbor odporúča schváliť</w:t>
      </w:r>
    </w:p>
    <w:p w:rsidR="00316A61" w:rsidP="00316A61">
      <w:pPr>
        <w:bidi w:val="0"/>
        <w:jc w:val="both"/>
        <w:rPr>
          <w:rFonts w:ascii="Arial" w:hAnsi="Arial" w:cs="Arial"/>
        </w:rPr>
      </w:pPr>
    </w:p>
    <w:p w:rsidR="00316A61" w:rsidP="00316A61">
      <w:pPr>
        <w:bidi w:val="0"/>
        <w:ind w:left="502"/>
        <w:jc w:val="both"/>
        <w:rPr>
          <w:rFonts w:ascii="Times New Roman" w:hAnsi="Times New Roman"/>
        </w:rPr>
      </w:pPr>
    </w:p>
    <w:p w:rsidR="00316A61" w:rsidP="00316A61">
      <w:pPr>
        <w:bidi w:val="0"/>
        <w:ind w:left="142" w:hanging="142"/>
        <w:jc w:val="both"/>
        <w:rPr>
          <w:rFonts w:ascii="Arial" w:hAnsi="Arial" w:cs="Arial"/>
          <w:b/>
        </w:rPr>
      </w:pPr>
      <w:r>
        <w:rPr>
          <w:rFonts w:ascii="Arial" w:hAnsi="Arial" w:cs="Arial"/>
          <w:b/>
        </w:rPr>
        <w:t>42. K čl. I bod 215</w:t>
      </w:r>
    </w:p>
    <w:p w:rsidR="00316A61" w:rsidP="00316A61">
      <w:pPr>
        <w:bidi w:val="0"/>
        <w:jc w:val="both"/>
        <w:rPr>
          <w:rFonts w:ascii="Arial" w:hAnsi="Arial" w:cs="Arial"/>
        </w:rPr>
      </w:pPr>
      <w:r>
        <w:rPr>
          <w:rFonts w:ascii="Arial" w:hAnsi="Arial" w:cs="Arial"/>
        </w:rPr>
        <w:t>V bode 215. sa slová „§ 29 ods. 1 písm. e), g), h), i), j)“ nahrádzajú slovami „§ 29 ods. 1 písm. e), g), i), j)“.</w:t>
      </w:r>
    </w:p>
    <w:p w:rsidR="00316A61" w:rsidP="00316A61">
      <w:pPr>
        <w:bidi w:val="0"/>
        <w:jc w:val="both"/>
        <w:rPr>
          <w:rFonts w:ascii="Arial" w:hAnsi="Arial" w:cs="Arial"/>
          <w:i/>
        </w:rPr>
      </w:pPr>
    </w:p>
    <w:p w:rsidR="00316A61" w:rsidP="00316A61">
      <w:pPr>
        <w:pStyle w:val="ListParagraph"/>
        <w:bidi w:val="0"/>
        <w:spacing w:after="0" w:line="240" w:lineRule="auto"/>
        <w:ind w:left="2835"/>
        <w:jc w:val="both"/>
        <w:rPr>
          <w:rFonts w:ascii="Arial" w:hAnsi="Arial"/>
          <w:sz w:val="24"/>
          <w:lang w:eastAsia="sk-SK"/>
        </w:rPr>
      </w:pPr>
      <w:r>
        <w:rPr>
          <w:rFonts w:ascii="Arial" w:hAnsi="Arial"/>
          <w:sz w:val="24"/>
          <w:lang w:eastAsia="sk-SK"/>
        </w:rPr>
        <w:t>Vypustenie sankcie v nadväznosti na vypustenie povinnosti podľa § 29 ods. 1 písm. h).</w:t>
      </w:r>
    </w:p>
    <w:p w:rsidR="00316A61" w:rsidP="00316A61">
      <w:pPr>
        <w:pStyle w:val="ListParagraph"/>
        <w:bidi w:val="0"/>
        <w:spacing w:after="0" w:line="240" w:lineRule="auto"/>
        <w:ind w:left="2835"/>
        <w:jc w:val="both"/>
        <w:rPr>
          <w:rFonts w:ascii="Arial" w:hAnsi="Arial"/>
          <w:sz w:val="24"/>
          <w:lang w:eastAsia="sk-SK"/>
        </w:rPr>
      </w:pPr>
    </w:p>
    <w:p w:rsidR="00D219B6" w:rsidP="00D219B6">
      <w:pPr>
        <w:bidi w:val="0"/>
        <w:jc w:val="center"/>
        <w:rPr>
          <w:rFonts w:ascii="Arial" w:hAnsi="Arial" w:cs="Arial"/>
          <w:b/>
        </w:rPr>
      </w:pPr>
      <w:r>
        <w:rPr>
          <w:rFonts w:ascii="Arial" w:hAnsi="Arial" w:cs="Arial"/>
          <w:b/>
        </w:rPr>
        <w:t>Výbor Národnej rady Slovenskej republiky pre pôdohospodárstvo a životné prostredie</w:t>
      </w:r>
    </w:p>
    <w:p w:rsidR="00D219B6" w:rsidP="00D219B6">
      <w:pPr>
        <w:bidi w:val="0"/>
        <w:jc w:val="center"/>
        <w:rPr>
          <w:rFonts w:ascii="Arial" w:hAnsi="Arial" w:cs="Arial"/>
          <w:b/>
        </w:rPr>
      </w:pPr>
    </w:p>
    <w:p w:rsidR="00D219B6" w:rsidP="00D219B6">
      <w:pPr>
        <w:bidi w:val="0"/>
        <w:jc w:val="center"/>
        <w:rPr>
          <w:rFonts w:ascii="Arial" w:hAnsi="Arial" w:cs="Arial"/>
          <w:b/>
        </w:rPr>
      </w:pPr>
      <w:r>
        <w:rPr>
          <w:rFonts w:ascii="Arial" w:hAnsi="Arial" w:cs="Arial"/>
          <w:b/>
        </w:rPr>
        <w:t>Gestorský výbor odporúča schváliť</w:t>
      </w:r>
    </w:p>
    <w:p w:rsidR="00316A61" w:rsidP="00316A61">
      <w:pPr>
        <w:pStyle w:val="ListParagraph"/>
        <w:bidi w:val="0"/>
        <w:spacing w:after="0" w:line="240" w:lineRule="auto"/>
        <w:ind w:left="2835"/>
        <w:jc w:val="both"/>
        <w:rPr>
          <w:rFonts w:ascii="Arial" w:hAnsi="Arial"/>
          <w:sz w:val="24"/>
          <w:lang w:eastAsia="sk-SK"/>
        </w:rPr>
      </w:pPr>
    </w:p>
    <w:p w:rsidR="00316A61" w:rsidP="00316A61">
      <w:pPr>
        <w:pStyle w:val="ListParagraph"/>
        <w:bidi w:val="0"/>
        <w:spacing w:after="0" w:line="240" w:lineRule="auto"/>
        <w:ind w:left="2835"/>
        <w:jc w:val="both"/>
        <w:rPr>
          <w:rFonts w:ascii="Arial" w:hAnsi="Arial"/>
          <w:sz w:val="24"/>
          <w:lang w:eastAsia="sk-SK"/>
        </w:rPr>
      </w:pPr>
    </w:p>
    <w:p w:rsidR="00316A61" w:rsidP="00316A61">
      <w:pPr>
        <w:widowControl w:val="0"/>
        <w:suppressAutoHyphens/>
        <w:autoSpaceDE w:val="0"/>
        <w:autoSpaceDN w:val="0"/>
        <w:bidi w:val="0"/>
        <w:adjustRightInd w:val="0"/>
        <w:ind w:left="142" w:hanging="142"/>
        <w:contextualSpacing/>
        <w:jc w:val="both"/>
        <w:rPr>
          <w:rFonts w:ascii="Arial" w:hAnsi="Arial" w:cs="Arial"/>
          <w:b/>
          <w:iCs/>
          <w:lang w:eastAsia="en-US"/>
        </w:rPr>
      </w:pPr>
      <w:r>
        <w:rPr>
          <w:rFonts w:ascii="Arial" w:hAnsi="Arial" w:cs="Arial"/>
          <w:b/>
          <w:iCs/>
        </w:rPr>
        <w:t>43. K čl. I, 217. bodu</w:t>
      </w:r>
    </w:p>
    <w:p w:rsidR="00316A61" w:rsidP="00316A61">
      <w:pPr>
        <w:bidi w:val="0"/>
        <w:jc w:val="both"/>
        <w:rPr>
          <w:rFonts w:ascii="Arial" w:hAnsi="Arial" w:cs="Arial"/>
          <w:iCs/>
        </w:rPr>
      </w:pPr>
      <w:r>
        <w:rPr>
          <w:rFonts w:ascii="Arial" w:hAnsi="Arial" w:cs="Arial"/>
          <w:iCs/>
        </w:rPr>
        <w:t>V čl. I, 217. bode sa slová „§</w:t>
      </w:r>
      <w:r>
        <w:rPr>
          <w:rFonts w:ascii="Arial" w:hAnsi="Arial" w:cs="Arial"/>
        </w:rPr>
        <w:t xml:space="preserve">16 ods. 8 písm. c), e), f), g), h)“ nahrádzajú slovami </w:t>
      </w:r>
      <w:r>
        <w:rPr>
          <w:rFonts w:ascii="Arial" w:hAnsi="Arial" w:cs="Arial"/>
          <w:iCs/>
        </w:rPr>
        <w:t>„§</w:t>
      </w:r>
      <w:r>
        <w:rPr>
          <w:rFonts w:ascii="Arial" w:hAnsi="Arial" w:cs="Arial"/>
        </w:rPr>
        <w:t xml:space="preserve">16 ods. 8 písm. c), e), f), g)“. </w:t>
      </w:r>
    </w:p>
    <w:p w:rsidR="00316A61" w:rsidP="00316A61">
      <w:pPr>
        <w:bidi w:val="0"/>
        <w:ind w:left="1418"/>
        <w:contextualSpacing/>
        <w:jc w:val="both"/>
        <w:rPr>
          <w:rFonts w:ascii="Arial" w:hAnsi="Arial" w:cs="Arial"/>
        </w:rPr>
      </w:pPr>
    </w:p>
    <w:p w:rsidR="00316A61" w:rsidP="00316A61">
      <w:pPr>
        <w:bidi w:val="0"/>
        <w:ind w:left="2835"/>
        <w:contextualSpacing/>
        <w:jc w:val="both"/>
        <w:rPr>
          <w:rFonts w:ascii="Arial" w:hAnsi="Arial" w:cs="Arial"/>
        </w:rPr>
      </w:pPr>
      <w:r>
        <w:rPr>
          <w:rFonts w:ascii="Arial" w:hAnsi="Arial" w:cs="Arial"/>
        </w:rPr>
        <w:t>Legislatívno-technická úprava: oprava vnútorných odkazov v nadväznosti na vypustenie písmena g) v § 16 ods. 8 (23. bod čl. I návrhu zákona).</w:t>
      </w:r>
    </w:p>
    <w:p w:rsidR="00316A61" w:rsidP="00316A61">
      <w:pPr>
        <w:bidi w:val="0"/>
        <w:ind w:left="2835"/>
        <w:contextualSpacing/>
        <w:jc w:val="both"/>
        <w:rPr>
          <w:rFonts w:ascii="Arial" w:hAnsi="Arial" w:cs="Arial"/>
        </w:rPr>
      </w:pPr>
    </w:p>
    <w:p w:rsidR="00AD41C7" w:rsidP="00AD41C7">
      <w:pPr>
        <w:bidi w:val="0"/>
        <w:jc w:val="center"/>
        <w:rPr>
          <w:rFonts w:ascii="Arial" w:hAnsi="Arial" w:cs="Arial"/>
          <w:b/>
        </w:rPr>
      </w:pPr>
      <w:r>
        <w:rPr>
          <w:rFonts w:ascii="Arial" w:hAnsi="Arial" w:cs="Arial"/>
          <w:b/>
        </w:rPr>
        <w:t>Výbor Národnej rady Slovenskej republiky pre financie a rozpočet</w:t>
      </w:r>
    </w:p>
    <w:p w:rsidR="00AD41C7" w:rsidP="00AD41C7">
      <w:pPr>
        <w:bidi w:val="0"/>
        <w:jc w:val="center"/>
        <w:rPr>
          <w:rFonts w:ascii="Arial" w:hAnsi="Arial" w:cs="Arial"/>
          <w:b/>
        </w:rPr>
      </w:pPr>
      <w:r>
        <w:rPr>
          <w:rFonts w:ascii="Arial" w:hAnsi="Arial" w:cs="Arial"/>
          <w:b/>
        </w:rPr>
        <w:t>Výbor Národnej rady Slovenskej republiky pre hospodárske záležitosti</w:t>
      </w:r>
    </w:p>
    <w:p w:rsidR="00AD41C7" w:rsidP="00AD41C7">
      <w:pPr>
        <w:bidi w:val="0"/>
        <w:jc w:val="center"/>
        <w:rPr>
          <w:rFonts w:ascii="Arial" w:hAnsi="Arial" w:cs="Arial"/>
          <w:b/>
        </w:rPr>
      </w:pPr>
      <w:r>
        <w:rPr>
          <w:rFonts w:ascii="Arial" w:hAnsi="Arial" w:cs="Arial"/>
          <w:b/>
        </w:rPr>
        <w:t>Výbor Národnej rady Slovenskej republiky pre pôdohospodárstvo a životné prostredie</w:t>
      </w:r>
    </w:p>
    <w:p w:rsidR="00AD41C7" w:rsidP="00AD41C7">
      <w:pPr>
        <w:bidi w:val="0"/>
        <w:jc w:val="center"/>
        <w:rPr>
          <w:rFonts w:ascii="Arial" w:hAnsi="Arial" w:cs="Arial"/>
          <w:b/>
        </w:rPr>
      </w:pPr>
      <w:r>
        <w:rPr>
          <w:rFonts w:ascii="Arial" w:hAnsi="Arial" w:cs="Arial"/>
          <w:b/>
        </w:rPr>
        <w:t>Výbor Národnej rady Slovenskej republiky pre verejnú správu a regionálny rozvoj</w:t>
      </w:r>
    </w:p>
    <w:p w:rsidR="00AD41C7" w:rsidP="00AD41C7">
      <w:pPr>
        <w:bidi w:val="0"/>
        <w:jc w:val="center"/>
        <w:rPr>
          <w:rFonts w:ascii="Arial" w:hAnsi="Arial" w:cs="Arial"/>
          <w:b/>
        </w:rPr>
      </w:pPr>
    </w:p>
    <w:p w:rsidR="00AD41C7" w:rsidP="00AD41C7">
      <w:pPr>
        <w:bidi w:val="0"/>
        <w:jc w:val="center"/>
        <w:rPr>
          <w:rFonts w:ascii="Arial" w:hAnsi="Arial" w:cs="Arial"/>
          <w:b/>
        </w:rPr>
      </w:pPr>
      <w:r>
        <w:rPr>
          <w:rFonts w:ascii="Arial" w:hAnsi="Arial" w:cs="Arial"/>
          <w:b/>
        </w:rPr>
        <w:t>Gestorský výbor odporúča schváliť</w:t>
      </w:r>
    </w:p>
    <w:p w:rsidR="00316A61" w:rsidP="00316A61">
      <w:pPr>
        <w:bidi w:val="0"/>
        <w:jc w:val="both"/>
        <w:rPr>
          <w:rFonts w:ascii="Arial" w:hAnsi="Arial" w:cs="Arial"/>
        </w:rPr>
      </w:pPr>
    </w:p>
    <w:p w:rsidR="00316A61" w:rsidP="00316A61">
      <w:pPr>
        <w:pStyle w:val="ListParagraph"/>
        <w:bidi w:val="0"/>
        <w:spacing w:after="0" w:line="240" w:lineRule="auto"/>
        <w:ind w:left="502"/>
        <w:jc w:val="both"/>
        <w:rPr>
          <w:rFonts w:ascii="Arial" w:hAnsi="Arial"/>
          <w:sz w:val="24"/>
          <w:lang w:eastAsia="sk-SK"/>
        </w:rPr>
      </w:pPr>
    </w:p>
    <w:p w:rsidR="00316A61" w:rsidP="00316A61">
      <w:pPr>
        <w:bidi w:val="0"/>
        <w:ind w:left="142" w:hanging="142"/>
        <w:jc w:val="both"/>
        <w:rPr>
          <w:rFonts w:ascii="Arial" w:hAnsi="Arial" w:cs="Arial"/>
          <w:b/>
        </w:rPr>
      </w:pPr>
      <w:r>
        <w:rPr>
          <w:rFonts w:ascii="Arial" w:hAnsi="Arial" w:cs="Arial"/>
          <w:b/>
        </w:rPr>
        <w:t>44. K čl. I bod 217</w:t>
      </w:r>
    </w:p>
    <w:p w:rsidR="00316A61" w:rsidP="00316A61">
      <w:pPr>
        <w:pStyle w:val="ListParagraph"/>
        <w:bidi w:val="0"/>
        <w:spacing w:after="0" w:line="240" w:lineRule="auto"/>
        <w:ind w:left="0"/>
        <w:jc w:val="both"/>
        <w:rPr>
          <w:rFonts w:ascii="Arial" w:hAnsi="Arial"/>
          <w:sz w:val="24"/>
          <w:lang w:eastAsia="sk-SK"/>
        </w:rPr>
      </w:pPr>
      <w:r>
        <w:rPr>
          <w:rFonts w:ascii="Arial" w:hAnsi="Arial"/>
          <w:sz w:val="24"/>
          <w:lang w:eastAsia="sk-SK"/>
        </w:rPr>
        <w:t>V bode 217. v § 117 ods. 3 sa slová „§ 29 ods. 1 písm. a), c), d), k), l)“ nahrádzajú slovami „§ 29 ods. 1 písm. a), c), d), j), k)“.</w:t>
      </w:r>
    </w:p>
    <w:p w:rsidR="00316A61" w:rsidP="00316A61">
      <w:pPr>
        <w:bidi w:val="0"/>
        <w:jc w:val="both"/>
        <w:rPr>
          <w:rFonts w:ascii="Arial" w:hAnsi="Arial" w:cs="Arial"/>
        </w:rPr>
      </w:pPr>
    </w:p>
    <w:p w:rsidR="00316A61" w:rsidP="00316A61">
      <w:pPr>
        <w:pStyle w:val="ListParagraph"/>
        <w:bidi w:val="0"/>
        <w:spacing w:after="0" w:line="240" w:lineRule="auto"/>
        <w:ind w:left="2835"/>
        <w:jc w:val="both"/>
        <w:rPr>
          <w:rFonts w:ascii="Arial" w:hAnsi="Arial"/>
          <w:sz w:val="24"/>
        </w:rPr>
      </w:pPr>
      <w:r>
        <w:rPr>
          <w:rFonts w:ascii="Arial" w:hAnsi="Arial"/>
          <w:sz w:val="24"/>
        </w:rPr>
        <w:t>Legislatívno-technická úprava textu vo vzťahu k vypusteniu § 29 ods. 1 písm. h).</w:t>
      </w:r>
    </w:p>
    <w:p w:rsidR="00316A61" w:rsidP="00316A61">
      <w:pPr>
        <w:pStyle w:val="ListParagraph"/>
        <w:bidi w:val="0"/>
        <w:spacing w:after="0" w:line="240" w:lineRule="auto"/>
        <w:ind w:left="2835"/>
        <w:jc w:val="both"/>
        <w:rPr>
          <w:rFonts w:ascii="Arial" w:hAnsi="Arial"/>
          <w:sz w:val="24"/>
        </w:rPr>
      </w:pPr>
    </w:p>
    <w:p w:rsidR="00D219B6" w:rsidP="00D219B6">
      <w:pPr>
        <w:bidi w:val="0"/>
        <w:jc w:val="center"/>
        <w:rPr>
          <w:rFonts w:ascii="Arial" w:hAnsi="Arial" w:cs="Arial"/>
          <w:b/>
        </w:rPr>
      </w:pPr>
      <w:r>
        <w:rPr>
          <w:rFonts w:ascii="Arial" w:hAnsi="Arial" w:cs="Arial"/>
          <w:b/>
        </w:rPr>
        <w:t>Výbor Národnej rady Slovenskej republiky pre pôdohospodárstvo a životné prostredie</w:t>
      </w:r>
    </w:p>
    <w:p w:rsidR="00D219B6" w:rsidP="00D219B6">
      <w:pPr>
        <w:bidi w:val="0"/>
        <w:jc w:val="center"/>
        <w:rPr>
          <w:rFonts w:ascii="Arial" w:hAnsi="Arial" w:cs="Arial"/>
          <w:b/>
        </w:rPr>
      </w:pPr>
    </w:p>
    <w:p w:rsidR="00D219B6" w:rsidP="00D219B6">
      <w:pPr>
        <w:bidi w:val="0"/>
        <w:jc w:val="center"/>
        <w:rPr>
          <w:rFonts w:ascii="Arial" w:hAnsi="Arial" w:cs="Arial"/>
          <w:b/>
        </w:rPr>
      </w:pPr>
    </w:p>
    <w:p w:rsidR="00D219B6" w:rsidP="00D219B6">
      <w:pPr>
        <w:bidi w:val="0"/>
        <w:jc w:val="center"/>
        <w:rPr>
          <w:rFonts w:ascii="Arial" w:hAnsi="Arial" w:cs="Arial"/>
          <w:b/>
        </w:rPr>
      </w:pPr>
      <w:r>
        <w:rPr>
          <w:rFonts w:ascii="Arial" w:hAnsi="Arial" w:cs="Arial"/>
          <w:b/>
        </w:rPr>
        <w:t>Gestorský výbor odporúča schváliť</w:t>
      </w:r>
    </w:p>
    <w:p w:rsidR="00316A61" w:rsidP="00316A61">
      <w:pPr>
        <w:pStyle w:val="ListParagraph"/>
        <w:bidi w:val="0"/>
        <w:spacing w:after="0" w:line="240" w:lineRule="auto"/>
        <w:ind w:left="2835"/>
        <w:jc w:val="both"/>
        <w:rPr>
          <w:rFonts w:ascii="Arial" w:hAnsi="Arial"/>
          <w:sz w:val="24"/>
          <w:lang w:eastAsia="sk-SK"/>
        </w:rPr>
      </w:pPr>
    </w:p>
    <w:p w:rsidR="00316A61" w:rsidP="00316A61">
      <w:pPr>
        <w:bidi w:val="0"/>
        <w:ind w:left="502"/>
        <w:jc w:val="both"/>
        <w:rPr>
          <w:rFonts w:ascii="Arial" w:hAnsi="Arial" w:cs="Arial"/>
        </w:rPr>
      </w:pPr>
    </w:p>
    <w:p w:rsidR="00316A61" w:rsidP="00316A61">
      <w:pPr>
        <w:bidi w:val="0"/>
        <w:ind w:left="142" w:hanging="142"/>
        <w:jc w:val="both"/>
        <w:rPr>
          <w:rFonts w:ascii="Arial" w:hAnsi="Arial" w:eastAsiaTheme="minorEastAsia" w:cs="Arial"/>
          <w:b/>
          <w:lang w:eastAsia="en-US"/>
        </w:rPr>
      </w:pPr>
      <w:r>
        <w:rPr>
          <w:rFonts w:ascii="Arial" w:hAnsi="Arial" w:cs="Arial"/>
          <w:b/>
        </w:rPr>
        <w:t>45. K čl. I </w:t>
      </w:r>
      <w:r>
        <w:rPr>
          <w:rFonts w:ascii="Arial" w:hAnsi="Arial" w:eastAsiaTheme="minorEastAsia" w:cs="Arial"/>
          <w:b/>
        </w:rPr>
        <w:t xml:space="preserve"> bod 223</w:t>
      </w:r>
    </w:p>
    <w:p w:rsidR="00316A61" w:rsidP="00316A61">
      <w:pPr>
        <w:bidi w:val="0"/>
        <w:jc w:val="both"/>
        <w:rPr>
          <w:rFonts w:ascii="Arial" w:hAnsi="Arial" w:eastAsiaTheme="minorEastAsia" w:cs="Arial" w:hint="default"/>
        </w:rPr>
      </w:pPr>
      <w:r>
        <w:rPr>
          <w:rFonts w:ascii="Arial" w:hAnsi="Arial" w:eastAsiaTheme="minorEastAsia" w:cs="Arial"/>
        </w:rPr>
        <w:t>V </w:t>
      </w:r>
      <w:r>
        <w:rPr>
          <w:rFonts w:ascii="Arial" w:hAnsi="Arial" w:eastAsiaTheme="minorEastAsia" w:cs="Arial" w:hint="default"/>
        </w:rPr>
        <w:t>bode 223. v §</w:t>
      </w:r>
      <w:r>
        <w:rPr>
          <w:rFonts w:ascii="Arial" w:hAnsi="Arial" w:eastAsiaTheme="minorEastAsia" w:cs="Arial" w:hint="default"/>
        </w:rPr>
        <w:t xml:space="preserve"> 135c sa za odsek 1 vkladajú</w:t>
      </w:r>
      <w:r>
        <w:rPr>
          <w:rFonts w:ascii="Arial" w:hAnsi="Arial" w:eastAsiaTheme="minorEastAsia" w:cs="Arial" w:hint="default"/>
        </w:rPr>
        <w:t xml:space="preserve"> nové</w:t>
      </w:r>
      <w:r>
        <w:rPr>
          <w:rFonts w:ascii="Arial" w:hAnsi="Arial" w:eastAsiaTheme="minorEastAsia" w:cs="Arial" w:hint="default"/>
        </w:rPr>
        <w:t xml:space="preserve"> odseky 2 a 3, ktoré</w:t>
      </w:r>
      <w:r>
        <w:rPr>
          <w:rFonts w:ascii="Arial" w:hAnsi="Arial" w:eastAsiaTheme="minorEastAsia" w:cs="Arial" w:hint="default"/>
        </w:rPr>
        <w:t xml:space="preserve"> znejú</w:t>
      </w:r>
      <w:r>
        <w:rPr>
          <w:rFonts w:ascii="Arial" w:hAnsi="Arial" w:eastAsiaTheme="minorEastAsia" w:cs="Arial" w:hint="default"/>
        </w:rPr>
        <w:t>:</w:t>
      </w:r>
    </w:p>
    <w:p w:rsidR="00316A61" w:rsidP="00316A61">
      <w:pPr>
        <w:bidi w:val="0"/>
        <w:jc w:val="both"/>
        <w:rPr>
          <w:rFonts w:ascii="Arial" w:hAnsi="Arial" w:eastAsiaTheme="minorEastAsia" w:cs="Arial" w:hint="default"/>
        </w:rPr>
      </w:pPr>
      <w:r>
        <w:rPr>
          <w:rFonts w:ascii="Arial" w:hAnsi="Arial" w:eastAsiaTheme="minorEastAsia" w:cs="Arial" w:hint="default"/>
        </w:rPr>
        <w:t>„</w:t>
      </w:r>
      <w:r>
        <w:rPr>
          <w:rFonts w:ascii="Arial" w:hAnsi="Arial" w:eastAsiaTheme="minorEastAsia" w:cs="Arial" w:hint="default"/>
        </w:rPr>
        <w:t>(2) Rozhodnutia podľ</w:t>
      </w:r>
      <w:r>
        <w:rPr>
          <w:rFonts w:ascii="Arial" w:hAnsi="Arial" w:eastAsiaTheme="minorEastAsia" w:cs="Arial" w:hint="default"/>
        </w:rPr>
        <w:t>a §</w:t>
      </w:r>
      <w:r>
        <w:rPr>
          <w:rFonts w:ascii="Arial" w:hAnsi="Arial" w:eastAsiaTheme="minorEastAsia" w:cs="Arial" w:hint="default"/>
        </w:rPr>
        <w:t xml:space="preserve"> 97 ods. 1 pí</w:t>
      </w:r>
      <w:r>
        <w:rPr>
          <w:rFonts w:ascii="Arial" w:hAnsi="Arial" w:eastAsiaTheme="minorEastAsia" w:cs="Arial" w:hint="default"/>
        </w:rPr>
        <w:t>sm. g), vydané</w:t>
      </w:r>
      <w:r>
        <w:rPr>
          <w:rFonts w:ascii="Arial" w:hAnsi="Arial" w:eastAsiaTheme="minorEastAsia" w:cs="Arial" w:hint="default"/>
        </w:rPr>
        <w:t xml:space="preserve"> podľ</w:t>
      </w:r>
      <w:r>
        <w:rPr>
          <w:rFonts w:ascii="Arial" w:hAnsi="Arial" w:eastAsiaTheme="minorEastAsia" w:cs="Arial" w:hint="default"/>
        </w:rPr>
        <w:t>a doterajší</w:t>
      </w:r>
      <w:r>
        <w:rPr>
          <w:rFonts w:ascii="Arial" w:hAnsi="Arial" w:eastAsiaTheme="minorEastAsia" w:cs="Arial" w:hint="default"/>
        </w:rPr>
        <w:t>ch predpisov, sa považ</w:t>
      </w:r>
      <w:r>
        <w:rPr>
          <w:rFonts w:ascii="Arial" w:hAnsi="Arial" w:eastAsiaTheme="minorEastAsia" w:cs="Arial" w:hint="default"/>
        </w:rPr>
        <w:t>ujú</w:t>
      </w:r>
      <w:r>
        <w:rPr>
          <w:rFonts w:ascii="Arial" w:hAnsi="Arial" w:eastAsiaTheme="minorEastAsia" w:cs="Arial" w:hint="default"/>
        </w:rPr>
        <w:t xml:space="preserve"> za rozhodnutia podľ</w:t>
      </w:r>
      <w:r>
        <w:rPr>
          <w:rFonts w:ascii="Arial" w:hAnsi="Arial" w:eastAsiaTheme="minorEastAsia" w:cs="Arial" w:hint="default"/>
        </w:rPr>
        <w:t>a tohto zá</w:t>
      </w:r>
      <w:r>
        <w:rPr>
          <w:rFonts w:ascii="Arial" w:hAnsi="Arial" w:eastAsiaTheme="minorEastAsia" w:cs="Arial" w:hint="default"/>
        </w:rPr>
        <w:t>kona a </w:t>
      </w:r>
      <w:r>
        <w:rPr>
          <w:rFonts w:ascii="Arial" w:hAnsi="Arial" w:eastAsiaTheme="minorEastAsia" w:cs="Arial" w:hint="default"/>
        </w:rPr>
        <w:t>zostá</w:t>
      </w:r>
      <w:r>
        <w:rPr>
          <w:rFonts w:ascii="Arial" w:hAnsi="Arial" w:eastAsiaTheme="minorEastAsia" w:cs="Arial" w:hint="default"/>
        </w:rPr>
        <w:t>vajú</w:t>
      </w:r>
      <w:r>
        <w:rPr>
          <w:rFonts w:ascii="Arial" w:hAnsi="Arial" w:eastAsiaTheme="minorEastAsia" w:cs="Arial" w:hint="default"/>
        </w:rPr>
        <w:t xml:space="preserve"> v platnosti.</w:t>
      </w:r>
    </w:p>
    <w:p w:rsidR="00316A61" w:rsidP="00316A61">
      <w:pPr>
        <w:bidi w:val="0"/>
        <w:ind w:left="502"/>
        <w:jc w:val="both"/>
        <w:rPr>
          <w:rFonts w:ascii="Arial" w:hAnsi="Arial" w:eastAsiaTheme="minorEastAsia" w:cs="Arial"/>
        </w:rPr>
      </w:pPr>
    </w:p>
    <w:p w:rsidR="00316A61" w:rsidP="00316A61">
      <w:pPr>
        <w:bidi w:val="0"/>
        <w:rPr>
          <w:rFonts w:ascii="Arial" w:hAnsi="Arial" w:cs="Arial"/>
          <w:sz w:val="22"/>
          <w:szCs w:val="22"/>
        </w:rPr>
      </w:pPr>
      <w:r>
        <w:rPr>
          <w:rFonts w:ascii="Arial" w:hAnsi="Arial" w:eastAsiaTheme="minorEastAsia" w:cs="Arial" w:hint="default"/>
        </w:rPr>
        <w:t>(3) Odborná</w:t>
      </w:r>
      <w:r>
        <w:rPr>
          <w:rFonts w:ascii="Arial" w:hAnsi="Arial" w:eastAsiaTheme="minorEastAsia" w:cs="Arial" w:hint="default"/>
        </w:rPr>
        <w:t xml:space="preserve"> spô</w:t>
      </w:r>
      <w:r>
        <w:rPr>
          <w:rFonts w:ascii="Arial" w:hAnsi="Arial" w:eastAsiaTheme="minorEastAsia" w:cs="Arial" w:hint="default"/>
        </w:rPr>
        <w:t>sobilosť</w:t>
      </w:r>
      <w:r>
        <w:rPr>
          <w:rFonts w:ascii="Arial" w:hAnsi="Arial" w:eastAsiaTheme="minorEastAsia" w:cs="Arial" w:hint="default"/>
        </w:rPr>
        <w:t xml:space="preserve"> na podnikanie v oblasti nakladania s </w:t>
      </w:r>
      <w:r>
        <w:rPr>
          <w:rFonts w:ascii="Arial" w:hAnsi="Arial" w:eastAsiaTheme="minorEastAsia" w:cs="Arial" w:hint="default"/>
        </w:rPr>
        <w:t>nebezpeč</w:t>
      </w:r>
      <w:r>
        <w:rPr>
          <w:rFonts w:ascii="Arial" w:hAnsi="Arial" w:eastAsiaTheme="minorEastAsia" w:cs="Arial" w:hint="default"/>
        </w:rPr>
        <w:t>ný</w:t>
      </w:r>
      <w:r>
        <w:rPr>
          <w:rFonts w:ascii="Arial" w:hAnsi="Arial" w:eastAsiaTheme="minorEastAsia" w:cs="Arial" w:hint="default"/>
        </w:rPr>
        <w:t>mi odpadmi udelená</w:t>
      </w:r>
      <w:r>
        <w:rPr>
          <w:rFonts w:ascii="Arial" w:hAnsi="Arial" w:eastAsiaTheme="minorEastAsia" w:cs="Arial" w:hint="default"/>
        </w:rPr>
        <w:t xml:space="preserve"> podľ</w:t>
      </w:r>
      <w:r>
        <w:rPr>
          <w:rFonts w:ascii="Arial" w:hAnsi="Arial" w:eastAsiaTheme="minorEastAsia" w:cs="Arial" w:hint="default"/>
        </w:rPr>
        <w:t>a doterajší</w:t>
      </w:r>
      <w:r>
        <w:rPr>
          <w:rFonts w:ascii="Arial" w:hAnsi="Arial" w:eastAsiaTheme="minorEastAsia" w:cs="Arial" w:hint="default"/>
        </w:rPr>
        <w:t>ch predpisov sa považ</w:t>
      </w:r>
      <w:r>
        <w:rPr>
          <w:rFonts w:ascii="Arial" w:hAnsi="Arial" w:eastAsiaTheme="minorEastAsia" w:cs="Arial" w:hint="default"/>
        </w:rPr>
        <w:t>uje za odbornú</w:t>
      </w:r>
      <w:r>
        <w:rPr>
          <w:rFonts w:ascii="Arial" w:hAnsi="Arial" w:eastAsiaTheme="minorEastAsia" w:cs="Arial" w:hint="default"/>
        </w:rPr>
        <w:t xml:space="preserve"> spô</w:t>
      </w:r>
      <w:r>
        <w:rPr>
          <w:rFonts w:ascii="Arial" w:hAnsi="Arial" w:eastAsiaTheme="minorEastAsia" w:cs="Arial" w:hint="default"/>
        </w:rPr>
        <w:t>sobilosť</w:t>
      </w:r>
      <w:r>
        <w:rPr>
          <w:rFonts w:ascii="Arial" w:hAnsi="Arial" w:eastAsiaTheme="minorEastAsia" w:cs="Arial" w:hint="default"/>
        </w:rPr>
        <w:t xml:space="preserve"> podľ</w:t>
      </w:r>
      <w:r>
        <w:rPr>
          <w:rFonts w:ascii="Arial" w:hAnsi="Arial" w:eastAsiaTheme="minorEastAsia" w:cs="Arial" w:hint="default"/>
        </w:rPr>
        <w:t>a tohto zá</w:t>
      </w:r>
      <w:r>
        <w:rPr>
          <w:rFonts w:ascii="Arial" w:hAnsi="Arial" w:eastAsiaTheme="minorEastAsia" w:cs="Arial" w:hint="default"/>
        </w:rPr>
        <w:t>kona</w:t>
      </w:r>
      <w:r>
        <w:rPr>
          <w:rFonts w:ascii="Arial" w:hAnsi="Arial" w:cs="Arial"/>
        </w:rPr>
        <w:t>.“.</w:t>
      </w:r>
    </w:p>
    <w:p w:rsidR="00316A61" w:rsidP="00316A61">
      <w:pPr>
        <w:bidi w:val="0"/>
        <w:jc w:val="both"/>
        <w:rPr>
          <w:rFonts w:ascii="Arial" w:hAnsi="Arial" w:eastAsiaTheme="minorEastAsia" w:cs="Arial" w:hint="default"/>
        </w:rPr>
      </w:pPr>
      <w:r>
        <w:rPr>
          <w:rFonts w:ascii="Arial" w:hAnsi="Arial" w:eastAsiaTheme="minorEastAsia" w:cs="Arial" w:hint="default"/>
        </w:rPr>
        <w:t>Doterajš</w:t>
      </w:r>
      <w:r>
        <w:rPr>
          <w:rFonts w:ascii="Arial" w:hAnsi="Arial" w:eastAsiaTheme="minorEastAsia" w:cs="Arial" w:hint="default"/>
        </w:rPr>
        <w:t>ie odseky 2 až</w:t>
      </w:r>
      <w:r>
        <w:rPr>
          <w:rFonts w:ascii="Arial" w:hAnsi="Arial" w:eastAsiaTheme="minorEastAsia" w:cs="Arial" w:hint="default"/>
        </w:rPr>
        <w:t xml:space="preserve"> 11 sa označ</w:t>
      </w:r>
      <w:r>
        <w:rPr>
          <w:rFonts w:ascii="Arial" w:hAnsi="Arial" w:eastAsiaTheme="minorEastAsia" w:cs="Arial" w:hint="default"/>
        </w:rPr>
        <w:t>ujú</w:t>
      </w:r>
      <w:r>
        <w:rPr>
          <w:rFonts w:ascii="Arial" w:hAnsi="Arial" w:eastAsiaTheme="minorEastAsia" w:cs="Arial" w:hint="default"/>
        </w:rPr>
        <w:t xml:space="preserve"> ako odseky 3 až</w:t>
      </w:r>
      <w:r>
        <w:rPr>
          <w:rFonts w:ascii="Arial" w:hAnsi="Arial" w:eastAsiaTheme="minorEastAsia" w:cs="Arial" w:hint="default"/>
        </w:rPr>
        <w:t xml:space="preserve"> 13.</w:t>
      </w:r>
    </w:p>
    <w:p w:rsidR="00316A61" w:rsidP="00316A61">
      <w:pPr>
        <w:bidi w:val="0"/>
        <w:jc w:val="both"/>
        <w:rPr>
          <w:rFonts w:ascii="Arial" w:hAnsi="Arial" w:eastAsiaTheme="minorEastAsia" w:cs="Arial" w:hint="default"/>
        </w:rPr>
      </w:pPr>
    </w:p>
    <w:p w:rsidR="00316A61" w:rsidP="00316A61">
      <w:pPr>
        <w:bidi w:val="0"/>
        <w:rPr>
          <w:rFonts w:ascii="Arial" w:hAnsi="Arial" w:eastAsiaTheme="minorEastAsia" w:cs="Arial"/>
          <w:i/>
        </w:rPr>
      </w:pPr>
    </w:p>
    <w:p w:rsidR="00316A61" w:rsidP="00316A61">
      <w:pPr>
        <w:bidi w:val="0"/>
        <w:ind w:left="2835"/>
        <w:jc w:val="both"/>
        <w:rPr>
          <w:rFonts w:ascii="Arial" w:hAnsi="Arial" w:cs="Arial"/>
        </w:rPr>
      </w:pPr>
      <w:r>
        <w:rPr>
          <w:rFonts w:ascii="Arial" w:hAnsi="Arial" w:cs="Arial"/>
        </w:rPr>
        <w:t>Prechodné ustanovenie v odseku 2 je doplnené v nadväznosti na zmenu v § 97 ods. 1 písm. g), podľa ktorej sa súhlas na zhromažďovanie nebezpečných odpadov u pôvodcu odpadov, ak zhromažďuje väčšie množstvo ako 1 tona nebezpečných odpadov, sa vzťahuje na obdobie kalendárneho roka.</w:t>
      </w:r>
    </w:p>
    <w:p w:rsidR="00316A61" w:rsidP="00316A61">
      <w:pPr>
        <w:bidi w:val="0"/>
        <w:ind w:left="2835"/>
        <w:jc w:val="both"/>
        <w:rPr>
          <w:rFonts w:ascii="Arial" w:hAnsi="Arial" w:cs="Arial"/>
        </w:rPr>
      </w:pPr>
      <w:r>
        <w:rPr>
          <w:rFonts w:ascii="Arial" w:hAnsi="Arial" w:cs="Arial"/>
        </w:rPr>
        <w:t>V súvislosti s navrhovanou zmenou v § 25 ods. 9, ktorou sa menia podmienky odbornej spôsobilosti na nakladanie s nebezpečným odpadom a zmenou potrebnej kombinácie vzdelania a praxe, bolo potrebné sa vysporiadať s doterajšími podmienkami tak, aby nedošlo k zásahu do práv, ktoré získali osoby podľa doterajšieho zákona (princíp zákazu retroaktivity).</w:t>
      </w:r>
    </w:p>
    <w:p w:rsidR="00316A61" w:rsidP="00316A61">
      <w:pPr>
        <w:bidi w:val="0"/>
        <w:ind w:left="2835"/>
        <w:jc w:val="both"/>
        <w:rPr>
          <w:rFonts w:ascii="Arial" w:hAnsi="Arial" w:cs="Arial"/>
        </w:rPr>
      </w:pPr>
    </w:p>
    <w:p w:rsidR="00316A61" w:rsidP="00316A61">
      <w:pPr>
        <w:bidi w:val="0"/>
        <w:jc w:val="center"/>
        <w:rPr>
          <w:rFonts w:ascii="Arial" w:hAnsi="Arial" w:cs="Arial"/>
          <w:b/>
        </w:rPr>
      </w:pPr>
      <w:r>
        <w:rPr>
          <w:rFonts w:ascii="Arial" w:hAnsi="Arial" w:cs="Arial"/>
          <w:b/>
        </w:rPr>
        <w:t>Výbor Národnej rady Slovenskej republiky pre pôdohospodárstvo a životné prostredie</w:t>
      </w:r>
    </w:p>
    <w:p w:rsidR="00316A61" w:rsidP="00316A61">
      <w:pPr>
        <w:bidi w:val="0"/>
        <w:jc w:val="center"/>
        <w:rPr>
          <w:rFonts w:ascii="Arial" w:hAnsi="Arial" w:cs="Arial"/>
          <w:b/>
        </w:rPr>
      </w:pPr>
    </w:p>
    <w:p w:rsidR="00316A61" w:rsidP="00316A61">
      <w:pPr>
        <w:bidi w:val="0"/>
        <w:jc w:val="center"/>
        <w:rPr>
          <w:rFonts w:ascii="Arial" w:hAnsi="Arial" w:cs="Arial"/>
          <w:b/>
        </w:rPr>
      </w:pPr>
      <w:r>
        <w:rPr>
          <w:rFonts w:ascii="Arial" w:hAnsi="Arial" w:cs="Arial"/>
          <w:b/>
        </w:rPr>
        <w:t>Gestorský výbor odporúča schváliť</w:t>
      </w:r>
    </w:p>
    <w:p w:rsidR="00316A61" w:rsidP="00316A61">
      <w:pPr>
        <w:bidi w:val="0"/>
        <w:ind w:left="2835"/>
        <w:jc w:val="both"/>
        <w:rPr>
          <w:rFonts w:ascii="Arial" w:hAnsi="Arial" w:cs="Arial"/>
          <w:sz w:val="22"/>
          <w:szCs w:val="22"/>
        </w:rPr>
      </w:pPr>
    </w:p>
    <w:p w:rsidR="00316A61" w:rsidP="00316A61">
      <w:pPr>
        <w:bidi w:val="0"/>
        <w:ind w:left="2835"/>
        <w:jc w:val="both"/>
        <w:rPr>
          <w:rFonts w:ascii="Arial" w:hAnsi="Arial" w:cs="Arial"/>
        </w:rPr>
      </w:pPr>
    </w:p>
    <w:p w:rsidR="00316A61" w:rsidP="00316A61">
      <w:pPr>
        <w:widowControl w:val="0"/>
        <w:suppressAutoHyphens/>
        <w:autoSpaceDE w:val="0"/>
        <w:autoSpaceDN w:val="0"/>
        <w:bidi w:val="0"/>
        <w:adjustRightInd w:val="0"/>
        <w:ind w:left="142" w:hanging="142"/>
        <w:contextualSpacing/>
        <w:jc w:val="both"/>
        <w:rPr>
          <w:rFonts w:ascii="Arial" w:hAnsi="Arial" w:cs="Arial"/>
          <w:b/>
          <w:iCs/>
        </w:rPr>
      </w:pPr>
      <w:r>
        <w:rPr>
          <w:rFonts w:ascii="Arial" w:hAnsi="Arial" w:cs="Arial"/>
          <w:b/>
          <w:iCs/>
        </w:rPr>
        <w:t>46. K čl. I, 223. bodu</w:t>
      </w:r>
    </w:p>
    <w:p w:rsidR="00316A61" w:rsidP="00316A61">
      <w:pPr>
        <w:bidi w:val="0"/>
        <w:jc w:val="both"/>
        <w:rPr>
          <w:rFonts w:ascii="Arial" w:hAnsi="Arial" w:cs="Arial"/>
          <w:iCs/>
        </w:rPr>
      </w:pPr>
      <w:r>
        <w:rPr>
          <w:rFonts w:ascii="Arial" w:hAnsi="Arial" w:cs="Arial"/>
          <w:iCs/>
        </w:rPr>
        <w:t>V čl. I, 223. bode v § 135c ods. 10 sa slovo „Organizácie“ nahrádza slovom „Organizácia“.</w:t>
      </w:r>
    </w:p>
    <w:p w:rsidR="00316A61" w:rsidP="00316A61">
      <w:pPr>
        <w:bidi w:val="0"/>
        <w:spacing w:before="240"/>
        <w:ind w:left="2835"/>
        <w:jc w:val="both"/>
        <w:rPr>
          <w:rFonts w:ascii="Arial" w:hAnsi="Arial" w:cs="Arial"/>
          <w:iCs/>
        </w:rPr>
      </w:pPr>
      <w:r>
        <w:rPr>
          <w:rFonts w:ascii="Arial" w:hAnsi="Arial" w:cs="Arial"/>
          <w:iCs/>
        </w:rPr>
        <w:t>Legislatívno-technická úprava: odstránenie zjavnej prepisovej chyby.</w:t>
      </w:r>
    </w:p>
    <w:p w:rsidR="00DC3568" w:rsidP="00316A61">
      <w:pPr>
        <w:bidi w:val="0"/>
        <w:spacing w:before="240"/>
        <w:ind w:left="2835"/>
        <w:jc w:val="both"/>
        <w:rPr>
          <w:rFonts w:ascii="Arial" w:hAnsi="Arial" w:cs="Arial"/>
          <w:iCs/>
        </w:rPr>
      </w:pPr>
    </w:p>
    <w:p w:rsidR="00DC3568" w:rsidP="00DC3568">
      <w:pPr>
        <w:bidi w:val="0"/>
        <w:jc w:val="center"/>
        <w:rPr>
          <w:rFonts w:ascii="Arial" w:hAnsi="Arial" w:cs="Arial"/>
          <w:b/>
        </w:rPr>
      </w:pPr>
      <w:r>
        <w:rPr>
          <w:rFonts w:ascii="Arial" w:hAnsi="Arial" w:cs="Arial"/>
          <w:b/>
        </w:rPr>
        <w:t>Výbor Národnej rady Slovenskej republiky pre financie a rozpočet</w:t>
      </w:r>
    </w:p>
    <w:p w:rsidR="00DC3568" w:rsidP="00DC3568">
      <w:pPr>
        <w:bidi w:val="0"/>
        <w:jc w:val="center"/>
        <w:rPr>
          <w:rFonts w:ascii="Arial" w:hAnsi="Arial" w:cs="Arial"/>
          <w:b/>
        </w:rPr>
      </w:pPr>
      <w:r>
        <w:rPr>
          <w:rFonts w:ascii="Arial" w:hAnsi="Arial" w:cs="Arial"/>
          <w:b/>
        </w:rPr>
        <w:t>Výbor Národnej rady Slovenskej republiky pre hospodárske záležitosti</w:t>
      </w:r>
    </w:p>
    <w:p w:rsidR="00DC3568" w:rsidP="00DC3568">
      <w:pPr>
        <w:bidi w:val="0"/>
        <w:jc w:val="center"/>
        <w:rPr>
          <w:rFonts w:ascii="Arial" w:hAnsi="Arial" w:cs="Arial"/>
          <w:b/>
        </w:rPr>
      </w:pPr>
      <w:r>
        <w:rPr>
          <w:rFonts w:ascii="Arial" w:hAnsi="Arial" w:cs="Arial"/>
          <w:b/>
        </w:rPr>
        <w:t>Výbor Národnej rady Slovenskej republiky pre pôdohospodárstvo a životné prostredie</w:t>
      </w:r>
    </w:p>
    <w:p w:rsidR="00DC3568" w:rsidP="00DC3568">
      <w:pPr>
        <w:bidi w:val="0"/>
        <w:jc w:val="center"/>
        <w:rPr>
          <w:rFonts w:ascii="Arial" w:hAnsi="Arial" w:cs="Arial"/>
          <w:b/>
        </w:rPr>
      </w:pPr>
      <w:r>
        <w:rPr>
          <w:rFonts w:ascii="Arial" w:hAnsi="Arial" w:cs="Arial"/>
          <w:b/>
        </w:rPr>
        <w:t>Výbor Národnej rady Slovenskej republiky pre verejnú správu a regionálny rozvoj</w:t>
      </w:r>
    </w:p>
    <w:p w:rsidR="00DC3568" w:rsidP="00DC3568">
      <w:pPr>
        <w:bidi w:val="0"/>
        <w:jc w:val="center"/>
        <w:rPr>
          <w:rFonts w:ascii="Arial" w:hAnsi="Arial" w:cs="Arial"/>
          <w:b/>
        </w:rPr>
      </w:pPr>
    </w:p>
    <w:p w:rsidR="00DC3568" w:rsidP="00DC3568">
      <w:pPr>
        <w:bidi w:val="0"/>
        <w:jc w:val="center"/>
        <w:rPr>
          <w:rFonts w:ascii="Arial" w:hAnsi="Arial" w:cs="Arial"/>
          <w:b/>
        </w:rPr>
      </w:pPr>
      <w:r>
        <w:rPr>
          <w:rFonts w:ascii="Arial" w:hAnsi="Arial" w:cs="Arial"/>
          <w:b/>
        </w:rPr>
        <w:t>Gestorský výbor odporúča schváliť</w:t>
      </w:r>
    </w:p>
    <w:p w:rsidR="00316A61" w:rsidP="00316A61">
      <w:pPr>
        <w:bidi w:val="0"/>
        <w:spacing w:before="240"/>
        <w:ind w:left="2835"/>
        <w:jc w:val="both"/>
        <w:rPr>
          <w:rFonts w:ascii="Arial" w:hAnsi="Arial" w:cs="Arial"/>
          <w:iCs/>
        </w:rPr>
      </w:pPr>
    </w:p>
    <w:p w:rsidR="00316A61" w:rsidP="00316A61">
      <w:pPr>
        <w:bidi w:val="0"/>
        <w:ind w:left="2835"/>
        <w:jc w:val="both"/>
        <w:rPr>
          <w:rFonts w:ascii="Arial" w:hAnsi="Arial" w:cs="Arial"/>
          <w:sz w:val="22"/>
          <w:szCs w:val="22"/>
        </w:rPr>
      </w:pPr>
    </w:p>
    <w:p w:rsidR="00316A61" w:rsidP="00316A61">
      <w:pPr>
        <w:tabs>
          <w:tab w:val="left" w:pos="426"/>
        </w:tabs>
        <w:bidi w:val="0"/>
        <w:ind w:left="142" w:hanging="142"/>
        <w:rPr>
          <w:rFonts w:ascii="Arial" w:hAnsi="Arial" w:cs="Arial"/>
        </w:rPr>
      </w:pPr>
      <w:r>
        <w:rPr>
          <w:rFonts w:ascii="Arial" w:hAnsi="Arial" w:cs="Arial"/>
          <w:b/>
        </w:rPr>
        <w:t>47. K čl. I </w:t>
      </w:r>
      <w:r>
        <w:rPr>
          <w:rFonts w:ascii="Arial" w:hAnsi="Arial" w:eastAsiaTheme="minorEastAsia" w:cs="Arial"/>
          <w:b/>
        </w:rPr>
        <w:t xml:space="preserve"> </w:t>
      </w:r>
      <w:r>
        <w:rPr>
          <w:rFonts w:ascii="Arial" w:hAnsi="Arial" w:cs="Arial"/>
          <w:b/>
        </w:rPr>
        <w:t>bod 223</w:t>
      </w:r>
      <w:r>
        <w:rPr>
          <w:rFonts w:ascii="Arial" w:hAnsi="Arial" w:cs="Arial"/>
        </w:rPr>
        <w:t xml:space="preserve"> </w:t>
      </w:r>
    </w:p>
    <w:p w:rsidR="00316A61" w:rsidP="00316A61">
      <w:pPr>
        <w:bidi w:val="0"/>
        <w:rPr>
          <w:rFonts w:ascii="Arial" w:hAnsi="Arial" w:cs="Arial"/>
        </w:rPr>
      </w:pPr>
      <w:r>
        <w:rPr>
          <w:rFonts w:ascii="Arial" w:hAnsi="Arial" w:cs="Arial"/>
        </w:rPr>
        <w:t>V bode 223. sa § 135c dopĺňa odsekmi 12 a 13, ktoré znejú:</w:t>
      </w:r>
    </w:p>
    <w:p w:rsidR="00316A61" w:rsidP="00316A61">
      <w:pPr>
        <w:bidi w:val="0"/>
        <w:jc w:val="both"/>
        <w:rPr>
          <w:rFonts w:ascii="Arial" w:hAnsi="Arial" w:cs="Arial"/>
        </w:rPr>
      </w:pPr>
      <w:r>
        <w:rPr>
          <w:rFonts w:ascii="Arial" w:hAnsi="Arial" w:cs="Arial"/>
        </w:rPr>
        <w:t>„(12) Funkciu koordinačného centra plní ministerstvo do času registrácie nového koordinačného centra, ak</w:t>
      </w:r>
    </w:p>
    <w:p w:rsidR="00316A61" w:rsidP="00316A61">
      <w:pPr>
        <w:bidi w:val="0"/>
        <w:jc w:val="both"/>
        <w:rPr>
          <w:rFonts w:ascii="Arial" w:hAnsi="Arial" w:cs="Arial"/>
        </w:rPr>
      </w:pPr>
      <w:r>
        <w:rPr>
          <w:rFonts w:ascii="Arial" w:hAnsi="Arial" w:cs="Arial"/>
        </w:rPr>
        <w:t>a) koordinačnému centru nebola udelená registrácia podľa § 94a,</w:t>
      </w:r>
    </w:p>
    <w:p w:rsidR="00316A61" w:rsidP="00316A61">
      <w:pPr>
        <w:bidi w:val="0"/>
        <w:jc w:val="both"/>
        <w:rPr>
          <w:rFonts w:ascii="Arial" w:hAnsi="Arial" w:cs="Arial"/>
        </w:rPr>
      </w:pPr>
      <w:r>
        <w:rPr>
          <w:rFonts w:ascii="Arial" w:hAnsi="Arial" w:cs="Arial"/>
        </w:rPr>
        <w:t>b) bol vykonaný výmaz podľa § 94b.</w:t>
      </w:r>
    </w:p>
    <w:p w:rsidR="00316A61" w:rsidP="00316A61">
      <w:pPr>
        <w:bidi w:val="0"/>
        <w:ind w:firstLine="360"/>
        <w:jc w:val="both"/>
        <w:rPr>
          <w:rFonts w:ascii="Arial" w:hAnsi="Arial" w:cs="Arial"/>
        </w:rPr>
      </w:pPr>
    </w:p>
    <w:p w:rsidR="00316A61" w:rsidP="00316A61">
      <w:pPr>
        <w:bidi w:val="0"/>
        <w:jc w:val="both"/>
        <w:rPr>
          <w:rFonts w:ascii="Arial" w:hAnsi="Arial" w:cs="Arial"/>
        </w:rPr>
      </w:pPr>
      <w:r>
        <w:rPr>
          <w:rFonts w:ascii="Arial" w:hAnsi="Arial" w:cs="Arial"/>
        </w:rPr>
        <w:t xml:space="preserve">(13) Ministerstvo postupuje podľa § 31 ods. 7, ak vykoná výmaz koordinačného centra podľa § 94b ods. 1 písm. b).“. </w:t>
      </w:r>
    </w:p>
    <w:p w:rsidR="00316A61" w:rsidP="00316A61">
      <w:pPr>
        <w:bidi w:val="0"/>
        <w:ind w:firstLine="142"/>
        <w:jc w:val="both"/>
        <w:rPr>
          <w:rFonts w:ascii="Arial" w:hAnsi="Arial" w:cs="Arial"/>
        </w:rPr>
      </w:pPr>
    </w:p>
    <w:p w:rsidR="00316A61" w:rsidP="00316A61">
      <w:pPr>
        <w:bidi w:val="0"/>
        <w:ind w:firstLine="360"/>
        <w:jc w:val="both"/>
        <w:rPr>
          <w:rFonts w:ascii="Arial" w:hAnsi="Arial" w:cs="Arial"/>
          <w:i/>
        </w:rPr>
      </w:pPr>
    </w:p>
    <w:p w:rsidR="00316A61" w:rsidP="00316A61">
      <w:pPr>
        <w:bidi w:val="0"/>
        <w:ind w:left="2835"/>
        <w:jc w:val="both"/>
        <w:rPr>
          <w:rFonts w:ascii="Arial" w:hAnsi="Arial" w:cs="Arial"/>
        </w:rPr>
      </w:pPr>
      <w:r>
        <w:rPr>
          <w:rFonts w:ascii="Arial" w:hAnsi="Arial" w:cs="Arial"/>
        </w:rPr>
        <w:t>Zákon ustanovuje registráciu koordinačného centra a ustanovuje aj zrušenie koordinačného centra, ak si neplní povinnosti podľa zákona. V čase, kedy nie je funkčné koordinačné centrum pre niektorý vyhradený prúd odpadu, je potrebné, aby v tomto čase plnilo funkciu koordinačného centra ministerstvo, aby sa zabezpečil plynulý prechod plnenia povinností.</w:t>
      </w:r>
    </w:p>
    <w:p w:rsidR="00316A61" w:rsidP="00316A61">
      <w:pPr>
        <w:bidi w:val="0"/>
        <w:ind w:left="2835"/>
        <w:jc w:val="both"/>
        <w:rPr>
          <w:rFonts w:ascii="Arial" w:hAnsi="Arial" w:cs="Arial"/>
        </w:rPr>
      </w:pPr>
    </w:p>
    <w:p w:rsidR="00D219B6" w:rsidP="00D219B6">
      <w:pPr>
        <w:bidi w:val="0"/>
        <w:jc w:val="center"/>
        <w:rPr>
          <w:rFonts w:ascii="Arial" w:hAnsi="Arial" w:cs="Arial"/>
          <w:b/>
        </w:rPr>
      </w:pPr>
      <w:r>
        <w:rPr>
          <w:rFonts w:ascii="Arial" w:hAnsi="Arial" w:cs="Arial"/>
          <w:b/>
        </w:rPr>
        <w:t>Výbor Národnej rady Slovenskej republiky pre pôdohospodárstvo a životné prostredie</w:t>
      </w:r>
    </w:p>
    <w:p w:rsidR="00D219B6" w:rsidP="00D219B6">
      <w:pPr>
        <w:bidi w:val="0"/>
        <w:jc w:val="center"/>
        <w:rPr>
          <w:rFonts w:ascii="Arial" w:hAnsi="Arial" w:cs="Arial"/>
          <w:b/>
        </w:rPr>
      </w:pPr>
    </w:p>
    <w:p w:rsidR="00D219B6" w:rsidP="00D219B6">
      <w:pPr>
        <w:bidi w:val="0"/>
        <w:jc w:val="center"/>
        <w:rPr>
          <w:rFonts w:ascii="Arial" w:hAnsi="Arial" w:cs="Arial"/>
          <w:b/>
        </w:rPr>
      </w:pPr>
      <w:r>
        <w:rPr>
          <w:rFonts w:ascii="Arial" w:hAnsi="Arial" w:cs="Arial"/>
          <w:b/>
        </w:rPr>
        <w:t>Gestorský výbor odporúča schváliť</w:t>
      </w:r>
    </w:p>
    <w:p w:rsidR="00316A61" w:rsidP="00316A61">
      <w:pPr>
        <w:bidi w:val="0"/>
        <w:ind w:left="360"/>
        <w:jc w:val="both"/>
        <w:rPr>
          <w:rFonts w:ascii="Arial" w:hAnsi="Arial" w:cs="Arial"/>
        </w:rPr>
      </w:pPr>
      <w:r>
        <w:rPr>
          <w:rFonts w:ascii="Arial" w:hAnsi="Arial" w:cs="Arial"/>
        </w:rPr>
        <w:t xml:space="preserve">  </w:t>
      </w:r>
    </w:p>
    <w:p w:rsidR="00316A61" w:rsidP="00316A61">
      <w:pPr>
        <w:bidi w:val="0"/>
        <w:ind w:left="360"/>
        <w:jc w:val="both"/>
        <w:rPr>
          <w:rFonts w:ascii="Arial" w:hAnsi="Arial" w:cs="Arial"/>
        </w:rPr>
      </w:pPr>
    </w:p>
    <w:p w:rsidR="00316A61" w:rsidP="00316A61">
      <w:pPr>
        <w:bidi w:val="0"/>
        <w:ind w:left="142" w:hanging="142"/>
        <w:jc w:val="both"/>
        <w:rPr>
          <w:rFonts w:ascii="Arial" w:hAnsi="Arial" w:cs="Arial"/>
          <w:b/>
        </w:rPr>
      </w:pPr>
      <w:r>
        <w:rPr>
          <w:rFonts w:ascii="Arial" w:hAnsi="Arial" w:cs="Arial"/>
          <w:b/>
        </w:rPr>
        <w:t xml:space="preserve">48. K ČI. III, bod 1 </w:t>
      </w:r>
    </w:p>
    <w:p w:rsidR="00316A61" w:rsidP="00316A61">
      <w:pPr>
        <w:pStyle w:val="ListParagraph"/>
        <w:bidi w:val="0"/>
        <w:spacing w:after="0" w:line="240" w:lineRule="auto"/>
        <w:ind w:left="0"/>
        <w:jc w:val="both"/>
        <w:rPr>
          <w:rFonts w:ascii="Arial" w:hAnsi="Arial"/>
          <w:sz w:val="24"/>
        </w:rPr>
      </w:pPr>
      <w:r>
        <w:rPr>
          <w:rFonts w:ascii="Arial" w:hAnsi="Arial"/>
          <w:sz w:val="24"/>
        </w:rPr>
        <w:t>V bode 1. sa za prvé slovo „uskladnenia“ vkladá slovo „ odpadovej“ a slovo „kovovej“ sa nahrádza slovom „odpadovej“.</w:t>
      </w:r>
    </w:p>
    <w:p w:rsidR="00316A61" w:rsidP="00316A61">
      <w:pPr>
        <w:pStyle w:val="ListParagraph"/>
        <w:bidi w:val="0"/>
        <w:spacing w:after="0" w:line="240" w:lineRule="auto"/>
        <w:ind w:left="502"/>
        <w:jc w:val="both"/>
        <w:rPr>
          <w:rFonts w:ascii="Arial" w:hAnsi="Arial"/>
          <w:sz w:val="24"/>
        </w:rPr>
      </w:pPr>
    </w:p>
    <w:p w:rsidR="00316A61" w:rsidP="00316A61">
      <w:pPr>
        <w:pStyle w:val="ListParagraph"/>
        <w:bidi w:val="0"/>
        <w:spacing w:after="0" w:line="240" w:lineRule="auto"/>
        <w:ind w:left="284" w:firstLine="218"/>
        <w:rPr>
          <w:rFonts w:ascii="Arial" w:hAnsi="Arial"/>
          <w:i/>
          <w:sz w:val="24"/>
          <w:lang w:eastAsia="sk-SK"/>
        </w:rPr>
      </w:pPr>
      <w:r>
        <w:rPr>
          <w:rFonts w:ascii="Arial" w:hAnsi="Arial"/>
          <w:i/>
          <w:sz w:val="24"/>
          <w:lang w:eastAsia="sk-SK"/>
        </w:rPr>
        <w:t xml:space="preserve">    </w:t>
      </w:r>
    </w:p>
    <w:p w:rsidR="00316A61" w:rsidP="00316A61">
      <w:pPr>
        <w:pStyle w:val="ListParagraph"/>
        <w:bidi w:val="0"/>
        <w:spacing w:after="0" w:line="240" w:lineRule="auto"/>
        <w:ind w:left="2835"/>
        <w:jc w:val="both"/>
        <w:rPr>
          <w:rFonts w:ascii="Arial" w:hAnsi="Arial"/>
          <w:sz w:val="24"/>
          <w:lang w:eastAsia="sk-SK"/>
        </w:rPr>
      </w:pPr>
      <w:r>
        <w:rPr>
          <w:rFonts w:ascii="Arial" w:hAnsi="Arial"/>
          <w:sz w:val="24"/>
          <w:lang w:eastAsia="sk-SK"/>
        </w:rPr>
        <w:t xml:space="preserve">Ide o pojmové zosúladenie návrhu zákona s nariadením Európskeho parlamentu a Rady (EÚ) 2017/852. </w:t>
      </w:r>
    </w:p>
    <w:p w:rsidR="00316A61" w:rsidP="00316A61">
      <w:pPr>
        <w:pStyle w:val="ListParagraph"/>
        <w:bidi w:val="0"/>
        <w:spacing w:after="0" w:line="240" w:lineRule="auto"/>
        <w:ind w:left="2835"/>
        <w:jc w:val="both"/>
        <w:rPr>
          <w:rFonts w:ascii="Arial" w:hAnsi="Arial"/>
          <w:sz w:val="24"/>
          <w:lang w:eastAsia="sk-SK"/>
        </w:rPr>
      </w:pPr>
    </w:p>
    <w:p w:rsidR="00316A61" w:rsidP="00316A61">
      <w:pPr>
        <w:bidi w:val="0"/>
        <w:jc w:val="center"/>
        <w:rPr>
          <w:rFonts w:ascii="Arial" w:hAnsi="Arial" w:cs="Arial"/>
          <w:b/>
        </w:rPr>
      </w:pPr>
      <w:r>
        <w:rPr>
          <w:rFonts w:ascii="Arial" w:hAnsi="Arial" w:cs="Arial"/>
          <w:b/>
        </w:rPr>
        <w:t>Výbor Národnej rady Slovenskej republiky pre pôdohospodárstvo a životné prostredie</w:t>
      </w:r>
    </w:p>
    <w:p w:rsidR="00316A61" w:rsidP="00316A61">
      <w:pPr>
        <w:bidi w:val="0"/>
        <w:jc w:val="center"/>
        <w:rPr>
          <w:rFonts w:ascii="Arial" w:hAnsi="Arial" w:cs="Arial"/>
          <w:b/>
        </w:rPr>
      </w:pPr>
    </w:p>
    <w:p w:rsidR="00316A61" w:rsidP="00316A61">
      <w:pPr>
        <w:bidi w:val="0"/>
        <w:jc w:val="center"/>
        <w:rPr>
          <w:rFonts w:ascii="Arial" w:hAnsi="Arial" w:cs="Arial"/>
          <w:b/>
        </w:rPr>
      </w:pPr>
      <w:r>
        <w:rPr>
          <w:rFonts w:ascii="Arial" w:hAnsi="Arial" w:cs="Arial"/>
          <w:b/>
        </w:rPr>
        <w:t>Gestorský výbor odporúča schváliť</w:t>
      </w:r>
    </w:p>
    <w:p w:rsidR="00316A61" w:rsidP="00316A61">
      <w:pPr>
        <w:pStyle w:val="ListParagraph"/>
        <w:bidi w:val="0"/>
        <w:spacing w:after="0" w:line="240" w:lineRule="auto"/>
        <w:ind w:left="2835"/>
        <w:jc w:val="both"/>
        <w:rPr>
          <w:rFonts w:ascii="Arial" w:hAnsi="Arial"/>
          <w:sz w:val="24"/>
          <w:lang w:eastAsia="sk-SK"/>
        </w:rPr>
      </w:pPr>
    </w:p>
    <w:p w:rsidR="00316A61" w:rsidP="00316A61">
      <w:pPr>
        <w:bidi w:val="0"/>
        <w:ind w:firstLine="502"/>
        <w:jc w:val="both"/>
        <w:rPr>
          <w:rFonts w:ascii="Arial" w:hAnsi="Arial" w:cs="Arial"/>
          <w:lang w:eastAsia="en-US"/>
        </w:rPr>
      </w:pPr>
    </w:p>
    <w:p w:rsidR="00316A61" w:rsidP="00316A61">
      <w:pPr>
        <w:bidi w:val="0"/>
        <w:ind w:firstLine="502"/>
        <w:jc w:val="both"/>
        <w:rPr>
          <w:rFonts w:ascii="Arial" w:hAnsi="Arial" w:cs="Arial"/>
        </w:rPr>
      </w:pPr>
    </w:p>
    <w:p w:rsidR="00316A61" w:rsidP="00316A61">
      <w:pPr>
        <w:tabs>
          <w:tab w:val="left" w:pos="426"/>
        </w:tabs>
        <w:bidi w:val="0"/>
        <w:ind w:left="142" w:hanging="142"/>
        <w:jc w:val="both"/>
        <w:rPr>
          <w:rFonts w:ascii="Arial" w:hAnsi="Arial" w:cs="Arial"/>
          <w:b/>
        </w:rPr>
      </w:pPr>
      <w:r>
        <w:rPr>
          <w:rFonts w:ascii="Arial" w:hAnsi="Arial" w:cs="Arial"/>
          <w:b/>
        </w:rPr>
        <w:t xml:space="preserve">49. K ČI. III, bod 3 </w:t>
      </w:r>
    </w:p>
    <w:p w:rsidR="00316A61" w:rsidP="00316A61">
      <w:pPr>
        <w:bidi w:val="0"/>
        <w:jc w:val="both"/>
        <w:rPr>
          <w:rFonts w:ascii="Arial" w:hAnsi="Arial" w:cs="Arial"/>
        </w:rPr>
      </w:pPr>
      <w:r>
        <w:rPr>
          <w:rFonts w:ascii="Arial" w:hAnsi="Arial" w:cs="Arial"/>
        </w:rPr>
        <w:t xml:space="preserve">V  bode 3. písmene ak) sa za slovo „zeminy“ vkladajú  slová: „pre pôvodcu odpadov“. </w:t>
      </w:r>
    </w:p>
    <w:p w:rsidR="00316A61" w:rsidP="00316A61">
      <w:pPr>
        <w:bidi w:val="0"/>
        <w:ind w:firstLine="567"/>
        <w:jc w:val="both"/>
        <w:rPr>
          <w:rFonts w:ascii="Arial" w:hAnsi="Arial" w:cs="Arial"/>
          <w:i/>
        </w:rPr>
      </w:pPr>
    </w:p>
    <w:p w:rsidR="00316A61" w:rsidP="00316A61">
      <w:pPr>
        <w:pStyle w:val="ListParagraph"/>
        <w:autoSpaceDN w:val="0"/>
        <w:bidi w:val="0"/>
        <w:spacing w:after="0" w:line="240" w:lineRule="auto"/>
        <w:ind w:left="2835"/>
        <w:jc w:val="both"/>
        <w:rPr>
          <w:rFonts w:ascii="Arial" w:hAnsi="Arial"/>
          <w:sz w:val="24"/>
        </w:rPr>
      </w:pPr>
      <w:r>
        <w:rPr>
          <w:rFonts w:ascii="Arial" w:hAnsi="Arial"/>
          <w:sz w:val="24"/>
        </w:rPr>
        <w:t>Uvedená zmena a doplnenie súvisí s novými súhlasmi, ktoré sa vkladajú do § 97 ods. 1 zákona č. 79/2015 Z. z.</w:t>
      </w:r>
    </w:p>
    <w:p w:rsidR="00316A61" w:rsidP="00316A61">
      <w:pPr>
        <w:pStyle w:val="ListParagraph"/>
        <w:autoSpaceDN w:val="0"/>
        <w:bidi w:val="0"/>
        <w:spacing w:after="0" w:line="240" w:lineRule="auto"/>
        <w:ind w:left="2835"/>
        <w:jc w:val="both"/>
        <w:rPr>
          <w:rFonts w:ascii="Arial" w:hAnsi="Arial"/>
          <w:sz w:val="24"/>
        </w:rPr>
      </w:pPr>
    </w:p>
    <w:p w:rsidR="00316A61" w:rsidP="00316A61">
      <w:pPr>
        <w:bidi w:val="0"/>
        <w:jc w:val="center"/>
        <w:rPr>
          <w:rFonts w:ascii="Arial" w:hAnsi="Arial" w:cs="Arial"/>
          <w:b/>
        </w:rPr>
      </w:pPr>
      <w:r>
        <w:rPr>
          <w:rFonts w:ascii="Arial" w:hAnsi="Arial" w:cs="Arial"/>
          <w:b/>
        </w:rPr>
        <w:t>Výbor Národnej rady Slovenskej republiky pre pôdohospodárstvo a životné prostredie</w:t>
      </w:r>
    </w:p>
    <w:p w:rsidR="00316A61" w:rsidP="00316A61">
      <w:pPr>
        <w:bidi w:val="0"/>
        <w:jc w:val="center"/>
        <w:rPr>
          <w:rFonts w:ascii="Arial" w:hAnsi="Arial" w:cs="Arial"/>
          <w:b/>
        </w:rPr>
      </w:pPr>
    </w:p>
    <w:p w:rsidR="00316A61" w:rsidP="00316A61">
      <w:pPr>
        <w:bidi w:val="0"/>
        <w:jc w:val="center"/>
        <w:rPr>
          <w:rFonts w:ascii="Arial" w:hAnsi="Arial" w:cs="Arial"/>
          <w:b/>
        </w:rPr>
      </w:pPr>
      <w:r>
        <w:rPr>
          <w:rFonts w:ascii="Arial" w:hAnsi="Arial" w:cs="Arial"/>
          <w:b/>
        </w:rPr>
        <w:t>Gestorský výbor odporúča schváliť</w:t>
      </w:r>
    </w:p>
    <w:p w:rsidR="00316A61" w:rsidP="00316A61">
      <w:pPr>
        <w:pStyle w:val="ListParagraph"/>
        <w:autoSpaceDN w:val="0"/>
        <w:bidi w:val="0"/>
        <w:spacing w:after="0" w:line="240" w:lineRule="auto"/>
        <w:ind w:left="2835"/>
        <w:jc w:val="both"/>
        <w:rPr>
          <w:rFonts w:ascii="Arial" w:hAnsi="Arial"/>
          <w:sz w:val="24"/>
        </w:rPr>
      </w:pPr>
    </w:p>
    <w:p w:rsidR="00316A61" w:rsidP="00316A61">
      <w:pPr>
        <w:bidi w:val="0"/>
        <w:rPr>
          <w:rFonts w:ascii="Arial" w:hAnsi="Arial" w:cs="Arial"/>
        </w:rPr>
      </w:pPr>
    </w:p>
    <w:p w:rsidR="00316A61" w:rsidP="00316A61">
      <w:pPr>
        <w:bidi w:val="0"/>
        <w:ind w:left="142" w:hanging="142"/>
        <w:rPr>
          <w:rFonts w:ascii="Arial" w:hAnsi="Arial" w:cs="Arial"/>
          <w:b/>
        </w:rPr>
      </w:pPr>
      <w:r>
        <w:rPr>
          <w:rFonts w:ascii="Arial" w:hAnsi="Arial" w:cs="Arial"/>
          <w:b/>
        </w:rPr>
        <w:t>50. K Čl. V</w:t>
      </w:r>
    </w:p>
    <w:p w:rsidR="00316A61" w:rsidP="00316A61">
      <w:pPr>
        <w:pStyle w:val="ListParagraph"/>
        <w:bidi w:val="0"/>
        <w:spacing w:line="240" w:lineRule="auto"/>
        <w:ind w:left="502" w:hanging="502"/>
        <w:rPr>
          <w:rFonts w:ascii="Arial" w:hAnsi="Arial"/>
          <w:sz w:val="24"/>
        </w:rPr>
      </w:pPr>
      <w:r>
        <w:rPr>
          <w:rFonts w:ascii="Arial" w:hAnsi="Arial"/>
          <w:sz w:val="24"/>
        </w:rPr>
        <w:t> ČI. V znie:</w:t>
      </w:r>
    </w:p>
    <w:p w:rsidR="00316A61" w:rsidP="00316A61">
      <w:pPr>
        <w:pStyle w:val="BodyText"/>
        <w:tabs>
          <w:tab w:val="left" w:pos="510"/>
        </w:tabs>
        <w:bidi w:val="0"/>
        <w:jc w:val="center"/>
        <w:rPr>
          <w:rFonts w:ascii="Arial" w:hAnsi="Arial" w:cs="Arial"/>
          <w:b/>
        </w:rPr>
      </w:pPr>
      <w:r>
        <w:rPr>
          <w:rFonts w:ascii="Arial" w:hAnsi="Arial" w:cs="Arial"/>
          <w:b/>
        </w:rPr>
        <w:t>Čl. V</w:t>
      </w:r>
    </w:p>
    <w:p w:rsidR="00316A61" w:rsidP="00316A61">
      <w:pPr>
        <w:pStyle w:val="BodyText"/>
        <w:tabs>
          <w:tab w:val="left" w:pos="510"/>
        </w:tabs>
        <w:bidi w:val="0"/>
        <w:rPr>
          <w:rFonts w:ascii="Arial" w:hAnsi="Arial" w:cs="Arial"/>
        </w:rPr>
      </w:pPr>
    </w:p>
    <w:p w:rsidR="00316A61" w:rsidP="00316A61">
      <w:pPr>
        <w:bidi w:val="0"/>
        <w:ind w:firstLine="708"/>
        <w:jc w:val="both"/>
        <w:rPr>
          <w:rFonts w:ascii="Arial" w:hAnsi="Arial" w:cs="Arial"/>
          <w:lang w:eastAsia="en-US"/>
        </w:rPr>
      </w:pPr>
      <w:r>
        <w:rPr>
          <w:rFonts w:ascii="Arial" w:hAnsi="Arial" w:cs="Arial"/>
        </w:rPr>
        <w:t>Zákon č. 587/2004 Z. z. o Environmentálnom fonde a o zmene a doplnení niektorých zákonov v znení zákona č. 277/2005 Z. z., zákona č. 276/2007 Z. z., zákona č. 661/2007 Z. z., zákona č. 514/2008 Z. z., zákona č. 160/2009 Z. z., zákona č. 286/2009 Z. z., zákona č. 408/2011 Z. z., zákona č. 409/2011 Z. z., zákona č. 223/2012 Z. z., zákona č. 414/2012 Z. z., zákona č. 207/2013 Z. z., zákona č. 399/2014 Z. z., zákona č. 357/2015 Z. z. a zákona č. 375/2015 Z. z. sa mení a dopĺňa takto:</w:t>
      </w:r>
    </w:p>
    <w:p w:rsidR="00316A61" w:rsidP="00316A61">
      <w:pPr>
        <w:pStyle w:val="ListParagraph"/>
        <w:numPr>
          <w:numId w:val="3"/>
        </w:numPr>
        <w:bidi w:val="0"/>
        <w:spacing w:after="0" w:line="240" w:lineRule="auto"/>
        <w:ind w:hanging="76"/>
        <w:rPr>
          <w:rFonts w:ascii="Arial" w:hAnsi="Arial"/>
          <w:sz w:val="24"/>
        </w:rPr>
      </w:pPr>
      <w:r>
        <w:rPr>
          <w:rFonts w:ascii="Arial" w:hAnsi="Arial"/>
          <w:sz w:val="24"/>
        </w:rPr>
        <w:t>V  § 3 sa za písmeno t) vkladá nové písmeno u), ktoré znie:</w:t>
      </w:r>
    </w:p>
    <w:p w:rsidR="00316A61" w:rsidP="00316A61">
      <w:pPr>
        <w:bidi w:val="0"/>
        <w:ind w:left="284" w:hanging="76"/>
        <w:rPr>
          <w:rFonts w:ascii="Arial" w:hAnsi="Arial" w:cs="Arial"/>
        </w:rPr>
      </w:pPr>
      <w:r>
        <w:rPr>
          <w:rFonts w:ascii="Arial" w:hAnsi="Arial" w:cs="Arial"/>
        </w:rPr>
        <w:t>„u) disponibilné prostriedky prevedené z  Recyklačného fondu v likvidácii,</w:t>
      </w:r>
      <w:r>
        <w:rPr>
          <w:rFonts w:ascii="Arial" w:hAnsi="Arial" w:cs="Arial"/>
          <w:vertAlign w:val="superscript"/>
        </w:rPr>
        <w:t>9ab)</w:t>
      </w:r>
      <w:r>
        <w:rPr>
          <w:rFonts w:ascii="Arial" w:hAnsi="Arial" w:cs="Arial"/>
        </w:rPr>
        <w:t>“.</w:t>
      </w:r>
    </w:p>
    <w:p w:rsidR="00316A61" w:rsidP="00316A61">
      <w:pPr>
        <w:bidi w:val="0"/>
        <w:ind w:hanging="76"/>
        <w:rPr>
          <w:rFonts w:ascii="Arial" w:hAnsi="Arial" w:cs="Arial"/>
        </w:rPr>
      </w:pPr>
    </w:p>
    <w:p w:rsidR="00316A61" w:rsidP="00316A61">
      <w:pPr>
        <w:bidi w:val="0"/>
        <w:ind w:left="284"/>
        <w:jc w:val="both"/>
        <w:rPr>
          <w:rFonts w:ascii="Arial" w:hAnsi="Arial" w:cs="Arial"/>
        </w:rPr>
      </w:pPr>
      <w:r>
        <w:rPr>
          <w:rFonts w:ascii="Arial" w:hAnsi="Arial" w:cs="Arial"/>
        </w:rPr>
        <w:t>Poznámka pod čiarou k odkazu 9ab znie:</w:t>
      </w:r>
    </w:p>
    <w:p w:rsidR="00316A61" w:rsidP="00316A61">
      <w:pPr>
        <w:bidi w:val="0"/>
        <w:ind w:left="284"/>
        <w:jc w:val="both"/>
        <w:rPr>
          <w:rFonts w:ascii="Arial" w:hAnsi="Arial" w:cs="Arial"/>
        </w:rPr>
      </w:pPr>
      <w:r>
        <w:rPr>
          <w:rFonts w:ascii="Arial" w:hAnsi="Arial" w:cs="Arial"/>
        </w:rPr>
        <w:t>„</w:t>
      </w:r>
      <w:r>
        <w:rPr>
          <w:rFonts w:ascii="Arial" w:hAnsi="Arial" w:cs="Arial"/>
          <w:vertAlign w:val="superscript"/>
        </w:rPr>
        <w:t>9ab</w:t>
      </w:r>
      <w:r>
        <w:rPr>
          <w:rFonts w:ascii="Arial" w:hAnsi="Arial" w:cs="Arial"/>
        </w:rPr>
        <w:t>) § 135c ods. 11 zákona č. 79/2015 Z. z. o odpadoch a o zmene a doplnení niektorých predpisov v znení zákona č. .../2017 Z. z.“</w:t>
      </w:r>
    </w:p>
    <w:p w:rsidR="00316A61" w:rsidP="00316A61">
      <w:pPr>
        <w:bidi w:val="0"/>
        <w:ind w:hanging="76"/>
        <w:jc w:val="both"/>
        <w:rPr>
          <w:rFonts w:ascii="Arial" w:hAnsi="Arial" w:cs="Arial"/>
        </w:rPr>
      </w:pPr>
    </w:p>
    <w:p w:rsidR="00316A61" w:rsidP="00316A61">
      <w:pPr>
        <w:bidi w:val="0"/>
        <w:ind w:firstLine="284"/>
        <w:jc w:val="both"/>
        <w:rPr>
          <w:rFonts w:ascii="Arial" w:hAnsi="Arial" w:cs="Arial"/>
        </w:rPr>
      </w:pPr>
      <w:r>
        <w:rPr>
          <w:rFonts w:ascii="Arial" w:hAnsi="Arial" w:cs="Arial"/>
        </w:rPr>
        <w:t>Doterajšie písmeno u) sa označuje ako písmeno v).</w:t>
      </w:r>
    </w:p>
    <w:p w:rsidR="00316A61" w:rsidP="00316A61">
      <w:pPr>
        <w:bidi w:val="0"/>
        <w:ind w:firstLine="284"/>
        <w:jc w:val="both"/>
        <w:rPr>
          <w:rFonts w:ascii="Arial" w:hAnsi="Arial" w:cs="Arial"/>
        </w:rPr>
      </w:pPr>
    </w:p>
    <w:p w:rsidR="00316A61" w:rsidP="00316A61">
      <w:pPr>
        <w:bidi w:val="0"/>
        <w:ind w:firstLine="284"/>
        <w:jc w:val="both"/>
        <w:rPr>
          <w:rFonts w:ascii="Arial" w:hAnsi="Arial" w:cs="Arial"/>
          <w:i/>
        </w:rPr>
      </w:pPr>
      <w:r>
        <w:rPr>
          <w:rFonts w:ascii="Arial" w:hAnsi="Arial" w:cs="Arial"/>
          <w:i/>
        </w:rPr>
        <w:t xml:space="preserve">   Odôvodnenie</w:t>
      </w:r>
    </w:p>
    <w:p w:rsidR="00316A61" w:rsidP="00316A61">
      <w:pPr>
        <w:bidi w:val="0"/>
        <w:ind w:left="284"/>
        <w:jc w:val="both"/>
        <w:rPr>
          <w:rFonts w:ascii="Arial" w:hAnsi="Arial" w:cs="Arial"/>
        </w:rPr>
      </w:pPr>
      <w:r>
        <w:rPr>
          <w:rFonts w:ascii="Arial" w:hAnsi="Arial" w:cs="Arial"/>
        </w:rPr>
        <w:t xml:space="preserve">   Ide o legislatívno-technickú úpravu, ktorou sa v navrhovanom znení upravuje číslo odkazu  </w:t>
        <w:br/>
        <w:t xml:space="preserve">   a odseku v poznámke pod čiarou v nadväznosti na posun odsekov v § 135c.</w:t>
      </w:r>
    </w:p>
    <w:p w:rsidR="00316A61" w:rsidP="00316A61">
      <w:pPr>
        <w:bidi w:val="0"/>
        <w:ind w:firstLine="284"/>
        <w:jc w:val="both"/>
        <w:rPr>
          <w:rFonts w:ascii="Arial" w:hAnsi="Arial" w:cs="Arial"/>
        </w:rPr>
      </w:pPr>
    </w:p>
    <w:p w:rsidR="00316A61" w:rsidP="00316A61">
      <w:pPr>
        <w:pStyle w:val="ListParagraph"/>
        <w:numPr>
          <w:numId w:val="3"/>
        </w:numPr>
        <w:bidi w:val="0"/>
        <w:spacing w:after="0" w:line="240" w:lineRule="auto"/>
        <w:ind w:left="426" w:firstLine="0"/>
        <w:rPr>
          <w:rFonts w:ascii="Arial" w:hAnsi="Arial"/>
          <w:sz w:val="24"/>
        </w:rPr>
      </w:pPr>
      <w:r>
        <w:rPr>
          <w:rFonts w:ascii="Arial" w:hAnsi="Arial"/>
          <w:sz w:val="24"/>
        </w:rPr>
        <w:t xml:space="preserve"> V § 4 ods. 1 písmeno d) znie:</w:t>
      </w:r>
    </w:p>
    <w:p w:rsidR="00316A61" w:rsidP="00316A61">
      <w:pPr>
        <w:pStyle w:val="ListParagraph"/>
        <w:bidi w:val="0"/>
        <w:spacing w:after="0" w:line="240" w:lineRule="auto"/>
        <w:ind w:left="426"/>
        <w:rPr>
          <w:rFonts w:ascii="Arial" w:hAnsi="Arial"/>
          <w:sz w:val="24"/>
        </w:rPr>
      </w:pPr>
      <w:r>
        <w:rPr>
          <w:rFonts w:ascii="Arial" w:hAnsi="Arial"/>
          <w:sz w:val="24"/>
        </w:rPr>
        <w:t>„d) podporu riešenia odstraňovania environmentálnych záťaží,</w:t>
      </w:r>
      <w:r>
        <w:rPr>
          <w:rFonts w:ascii="Arial" w:hAnsi="Arial"/>
          <w:sz w:val="24"/>
          <w:vertAlign w:val="superscript"/>
        </w:rPr>
        <w:t>9a)</w:t>
      </w:r>
      <w:r>
        <w:rPr>
          <w:rFonts w:ascii="Arial" w:hAnsi="Arial"/>
          <w:sz w:val="24"/>
        </w:rPr>
        <w:t xml:space="preserve">“. </w:t>
      </w:r>
    </w:p>
    <w:p w:rsidR="00316A61" w:rsidP="00316A61">
      <w:pPr>
        <w:bidi w:val="0"/>
        <w:ind w:left="426"/>
        <w:rPr>
          <w:rFonts w:ascii="Arial" w:hAnsi="Arial" w:cs="Arial"/>
        </w:rPr>
      </w:pPr>
    </w:p>
    <w:p w:rsidR="00316A61" w:rsidP="00316A61">
      <w:pPr>
        <w:pStyle w:val="ListParagraph"/>
        <w:bidi w:val="0"/>
        <w:spacing w:after="0" w:line="240" w:lineRule="auto"/>
        <w:ind w:left="426"/>
        <w:rPr>
          <w:rFonts w:ascii="Arial" w:hAnsi="Arial"/>
          <w:i/>
          <w:sz w:val="24"/>
        </w:rPr>
      </w:pPr>
      <w:r>
        <w:rPr>
          <w:rFonts w:ascii="Arial" w:hAnsi="Arial"/>
          <w:i/>
          <w:sz w:val="24"/>
        </w:rPr>
        <w:t>Odôvodnenie:</w:t>
      </w:r>
    </w:p>
    <w:p w:rsidR="00316A61" w:rsidP="00316A61">
      <w:pPr>
        <w:bidi w:val="0"/>
        <w:ind w:left="426"/>
        <w:jc w:val="both"/>
        <w:rPr>
          <w:rFonts w:ascii="Arial" w:hAnsi="Arial" w:cs="Arial"/>
        </w:rPr>
      </w:pPr>
      <w:r>
        <w:rPr>
          <w:rFonts w:ascii="Arial" w:hAnsi="Arial" w:cs="Arial"/>
        </w:rPr>
        <w:t>Z uvedeného ustanovenia sa vypúšťa úprava financovania riešenia mimoriadnej závažnej environmentálnej situácie a systémovo sa upravuje novým spôsobom v § 4 ods. 1 písm. ad) a § 4c.</w:t>
      </w:r>
    </w:p>
    <w:p w:rsidR="00316A61" w:rsidP="00316A61">
      <w:pPr>
        <w:bidi w:val="0"/>
        <w:ind w:left="426"/>
        <w:rPr>
          <w:rFonts w:ascii="Arial" w:hAnsi="Arial" w:cs="Arial"/>
        </w:rPr>
      </w:pPr>
    </w:p>
    <w:p w:rsidR="00316A61" w:rsidP="00316A61">
      <w:pPr>
        <w:pStyle w:val="ListParagraph"/>
        <w:numPr>
          <w:numId w:val="3"/>
        </w:numPr>
        <w:bidi w:val="0"/>
        <w:spacing w:after="0" w:line="240" w:lineRule="auto"/>
        <w:ind w:left="426" w:firstLine="0"/>
        <w:rPr>
          <w:rFonts w:ascii="Arial" w:hAnsi="Arial"/>
          <w:sz w:val="24"/>
        </w:rPr>
      </w:pPr>
      <w:r>
        <w:rPr>
          <w:rFonts w:ascii="Arial" w:hAnsi="Arial"/>
          <w:sz w:val="24"/>
        </w:rPr>
        <w:t xml:space="preserve">V § 4 sa odsek 1 dopĺňa písmenom ad), ktoré znie: </w:t>
      </w:r>
    </w:p>
    <w:p w:rsidR="00316A61" w:rsidP="00316A61">
      <w:pPr>
        <w:bidi w:val="0"/>
        <w:ind w:left="426"/>
        <w:jc w:val="both"/>
        <w:rPr>
          <w:rFonts w:ascii="Arial" w:hAnsi="Arial" w:cs="Arial"/>
        </w:rPr>
      </w:pPr>
      <w:r>
        <w:rPr>
          <w:rFonts w:ascii="Arial" w:hAnsi="Arial" w:cs="Arial"/>
        </w:rPr>
        <w:t xml:space="preserve"> „ad) financovanie riešení na zabezpečenie starostlivosti o životné prostredie v bezprostrednej súvislosti so stavom,  ktorým je  </w:t>
      </w:r>
    </w:p>
    <w:p w:rsidR="00316A61" w:rsidP="00316A61">
      <w:pPr>
        <w:bidi w:val="0"/>
        <w:ind w:left="426"/>
        <w:jc w:val="both"/>
        <w:rPr>
          <w:rFonts w:ascii="Arial" w:hAnsi="Arial" w:cs="Arial"/>
        </w:rPr>
      </w:pPr>
      <w:r>
        <w:rPr>
          <w:rFonts w:ascii="Arial" w:hAnsi="Arial" w:cs="Arial"/>
        </w:rPr>
        <w:t>1.  stav počas povodne alebo po povodni,</w:t>
      </w:r>
    </w:p>
    <w:p w:rsidR="00316A61" w:rsidP="00316A61">
      <w:pPr>
        <w:bidi w:val="0"/>
        <w:ind w:left="426"/>
        <w:jc w:val="both"/>
        <w:rPr>
          <w:rFonts w:ascii="Arial" w:hAnsi="Arial" w:cs="Arial"/>
        </w:rPr>
      </w:pPr>
      <w:r>
        <w:rPr>
          <w:rFonts w:ascii="Arial" w:hAnsi="Arial" w:cs="Arial"/>
        </w:rPr>
        <w:t xml:space="preserve">2.  stav počas zosuvu alebo po zosuve, </w:t>
      </w:r>
    </w:p>
    <w:p w:rsidR="00316A61" w:rsidP="00316A61">
      <w:pPr>
        <w:bidi w:val="0"/>
        <w:ind w:left="426"/>
        <w:jc w:val="both"/>
        <w:rPr>
          <w:rFonts w:ascii="Arial" w:hAnsi="Arial" w:cs="Arial"/>
        </w:rPr>
      </w:pPr>
      <w:r>
        <w:rPr>
          <w:rFonts w:ascii="Arial" w:hAnsi="Arial" w:cs="Arial"/>
        </w:rPr>
        <w:t xml:space="preserve">3.  stav po požiari, </w:t>
      </w:r>
    </w:p>
    <w:p w:rsidR="00316A61" w:rsidP="00316A61">
      <w:pPr>
        <w:bidi w:val="0"/>
        <w:ind w:left="426"/>
        <w:jc w:val="both"/>
        <w:rPr>
          <w:rFonts w:ascii="Arial" w:hAnsi="Arial" w:cs="Arial"/>
        </w:rPr>
      </w:pPr>
      <w:r>
        <w:rPr>
          <w:rFonts w:ascii="Arial" w:hAnsi="Arial" w:cs="Arial"/>
        </w:rPr>
        <w:t>4.  hroziaci kalamitný výskyt hmyzu,</w:t>
      </w:r>
    </w:p>
    <w:p w:rsidR="00316A61" w:rsidP="00316A61">
      <w:pPr>
        <w:bidi w:val="0"/>
        <w:ind w:left="426"/>
        <w:jc w:val="both"/>
        <w:rPr>
          <w:rFonts w:ascii="Arial" w:hAnsi="Arial" w:cs="Arial"/>
          <w:i/>
        </w:rPr>
      </w:pPr>
      <w:r>
        <w:rPr>
          <w:rFonts w:ascii="Arial" w:hAnsi="Arial" w:cs="Arial"/>
        </w:rPr>
        <w:t>5. mimoriadne závažná environmentálna situácia, na ktorú sa vzťahujú činnosti uvedené v špecifikácii činností zverejnenej podľa odseku 2.“.</w:t>
      </w:r>
    </w:p>
    <w:p w:rsidR="00316A61" w:rsidP="00316A61">
      <w:pPr>
        <w:bidi w:val="0"/>
        <w:ind w:left="426"/>
        <w:rPr>
          <w:rFonts w:ascii="Arial" w:hAnsi="Arial" w:cs="Arial"/>
          <w:u w:val="single"/>
        </w:rPr>
      </w:pPr>
    </w:p>
    <w:p w:rsidR="00316A61" w:rsidP="00316A61">
      <w:pPr>
        <w:bidi w:val="0"/>
        <w:ind w:left="426"/>
        <w:rPr>
          <w:rFonts w:ascii="Arial" w:hAnsi="Arial" w:cs="Arial"/>
          <w:i/>
        </w:rPr>
      </w:pPr>
    </w:p>
    <w:p w:rsidR="00316A61" w:rsidP="00316A61">
      <w:pPr>
        <w:bidi w:val="0"/>
        <w:ind w:left="2835"/>
        <w:jc w:val="both"/>
        <w:rPr>
          <w:rFonts w:ascii="Arial" w:hAnsi="Arial" w:cs="Arial"/>
        </w:rPr>
      </w:pPr>
      <w:r>
        <w:rPr>
          <w:rFonts w:ascii="Arial" w:hAnsi="Arial" w:cs="Arial"/>
        </w:rPr>
        <w:t xml:space="preserve">Navrhovaným znením Environmentálny fond reaguje na nepriaznivé vplyvy na životnom prostredí, ktoré môžu vzniknúť stavmi pri povodniach, zosuvoch, požiari,  tiež reaguje na možnosť vzniku nepriaznivého vplyvu na životné prostredie pri hrozbe kalamitného výskytu hmyzu a na iné mimoriadne závažné environmentálne situácie.  Doplnenie nových účelov poskytnutia a použitia prostriedkov fondu má za cieľ pomôcť pri odstraňovaní nepriaznivých následkov týchto stavov na životnom prostredí, v prípade hroziaceho kalamitného výskytu hmyzu zabrániť vzniku nepriaznivého vplyvu na životnom prostredí, a to možnosťou  poskytnúť finančné prostriedky až do výšky  100 %  nákladov na služby alebo  tovary  priamo súvisiace s  riešením, ktorým sa zabezpečí starostlivosť o životné prostredie. </w:t>
      </w:r>
    </w:p>
    <w:p w:rsidR="00316A61" w:rsidP="00316A61">
      <w:pPr>
        <w:bidi w:val="0"/>
        <w:ind w:left="426"/>
        <w:jc w:val="both"/>
        <w:rPr>
          <w:rFonts w:ascii="Arial" w:hAnsi="Arial" w:cs="Arial"/>
        </w:rPr>
      </w:pPr>
    </w:p>
    <w:p w:rsidR="00316A61" w:rsidP="00316A61">
      <w:pPr>
        <w:pStyle w:val="ListParagraph"/>
        <w:numPr>
          <w:numId w:val="3"/>
        </w:numPr>
        <w:bidi w:val="0"/>
        <w:spacing w:after="0" w:line="240" w:lineRule="auto"/>
        <w:ind w:left="426" w:firstLine="0"/>
        <w:jc w:val="both"/>
        <w:rPr>
          <w:rFonts w:ascii="Arial" w:hAnsi="Arial"/>
          <w:sz w:val="24"/>
        </w:rPr>
      </w:pPr>
      <w:r>
        <w:rPr>
          <w:rFonts w:ascii="Arial" w:hAnsi="Arial"/>
          <w:sz w:val="24"/>
        </w:rPr>
        <w:t xml:space="preserve">V § 4 ods. 2 druhej vete sa slová „§ 4 ods. 1 písm. a) až e) a i) až l) a n)“ nahrádzajú slovami „odseku 1 písm. a) až e) a i) až l), n) a ad) piateho bodu“. </w:t>
      </w:r>
    </w:p>
    <w:p w:rsidR="00316A61" w:rsidP="00316A61">
      <w:pPr>
        <w:bidi w:val="0"/>
        <w:ind w:left="426"/>
        <w:jc w:val="both"/>
        <w:rPr>
          <w:rFonts w:ascii="Arial" w:hAnsi="Arial" w:cs="Arial"/>
        </w:rPr>
      </w:pPr>
    </w:p>
    <w:p w:rsidR="00316A61" w:rsidP="00316A61">
      <w:pPr>
        <w:bidi w:val="0"/>
        <w:jc w:val="both"/>
        <w:rPr>
          <w:rFonts w:ascii="Arial" w:hAnsi="Arial" w:cs="Arial"/>
          <w:i/>
        </w:rPr>
      </w:pPr>
      <w:r>
        <w:rPr>
          <w:rFonts w:ascii="Arial" w:hAnsi="Arial" w:cs="Arial"/>
          <w:i/>
        </w:rPr>
        <w:t xml:space="preserve"> </w:t>
      </w:r>
    </w:p>
    <w:p w:rsidR="00316A61" w:rsidP="00316A61">
      <w:pPr>
        <w:bidi w:val="0"/>
        <w:ind w:left="2835"/>
        <w:jc w:val="both"/>
        <w:rPr>
          <w:rFonts w:ascii="Arial" w:hAnsi="Arial" w:cs="Arial"/>
        </w:rPr>
      </w:pPr>
      <w:r>
        <w:rPr>
          <w:rFonts w:ascii="Arial" w:hAnsi="Arial" w:cs="Arial"/>
        </w:rPr>
        <w:t>Ide o legislatívno-technickú úpravu v časti ustanovenia o zverejňovaní  špecifikácií činností Environmentálnym fondom v nadväznosti na novú systémovú úpravu účelu poskytovania prostriedkov fondu v súvislosti s mimoriadne závažnou environmentálnou situáciou v § 4 ods. 1 písm. ad) piateho bodu.</w:t>
      </w:r>
    </w:p>
    <w:p w:rsidR="00316A61" w:rsidP="00316A61">
      <w:pPr>
        <w:bidi w:val="0"/>
        <w:ind w:left="426"/>
        <w:jc w:val="both"/>
        <w:rPr>
          <w:rFonts w:ascii="Arial" w:hAnsi="Arial" w:cs="Arial"/>
        </w:rPr>
      </w:pPr>
    </w:p>
    <w:p w:rsidR="00316A61" w:rsidP="00316A61">
      <w:pPr>
        <w:pStyle w:val="ListParagraph"/>
        <w:numPr>
          <w:numId w:val="3"/>
        </w:numPr>
        <w:bidi w:val="0"/>
        <w:spacing w:after="0" w:line="240" w:lineRule="auto"/>
        <w:ind w:left="426" w:firstLine="0"/>
        <w:jc w:val="both"/>
        <w:rPr>
          <w:rFonts w:ascii="Arial" w:hAnsi="Arial"/>
          <w:sz w:val="24"/>
        </w:rPr>
      </w:pPr>
      <w:r>
        <w:rPr>
          <w:rFonts w:ascii="Arial" w:hAnsi="Arial"/>
          <w:sz w:val="24"/>
        </w:rPr>
        <w:t xml:space="preserve">§ 4 sa dopĺňa odsekom 13, ktorý znie: </w:t>
      </w:r>
    </w:p>
    <w:p w:rsidR="00316A61" w:rsidP="00316A61">
      <w:pPr>
        <w:bidi w:val="0"/>
        <w:ind w:left="426"/>
        <w:jc w:val="both"/>
        <w:rPr>
          <w:rFonts w:ascii="Arial" w:hAnsi="Arial" w:cs="Arial"/>
        </w:rPr>
      </w:pPr>
      <w:r>
        <w:rPr>
          <w:rFonts w:ascii="Arial" w:hAnsi="Arial" w:cs="Arial"/>
        </w:rPr>
        <w:t>„(13) Prostriedky fondu na účely uvedené v odseku 1 písm. ad) sa určia na základe dohody ministerstva s Ministerstvom financií Slovenskej republiky najmenej vo výške 1% z prostriedkov fondu určených na poskytnutie podpory formou dotácie, o ktoré sa tieto navyšujú.“.</w:t>
      </w:r>
    </w:p>
    <w:p w:rsidR="00316A61" w:rsidP="00316A61">
      <w:pPr>
        <w:bidi w:val="0"/>
        <w:ind w:left="426"/>
        <w:jc w:val="both"/>
        <w:rPr>
          <w:rFonts w:ascii="Arial" w:hAnsi="Arial" w:cs="Arial"/>
        </w:rPr>
      </w:pPr>
    </w:p>
    <w:p w:rsidR="00316A61" w:rsidP="00316A61">
      <w:pPr>
        <w:bidi w:val="0"/>
        <w:ind w:left="426"/>
        <w:jc w:val="both"/>
        <w:rPr>
          <w:rFonts w:ascii="Arial" w:hAnsi="Arial" w:cs="Arial"/>
          <w:i/>
        </w:rPr>
      </w:pPr>
      <w:r>
        <w:rPr>
          <w:rFonts w:ascii="Arial" w:hAnsi="Arial" w:cs="Arial"/>
          <w:i/>
        </w:rPr>
        <w:t xml:space="preserve"> </w:t>
      </w:r>
    </w:p>
    <w:p w:rsidR="00316A61" w:rsidP="00316A61">
      <w:pPr>
        <w:bidi w:val="0"/>
        <w:ind w:left="2835"/>
        <w:rPr>
          <w:rFonts w:ascii="Arial" w:hAnsi="Arial" w:cs="Arial"/>
        </w:rPr>
      </w:pPr>
      <w:r>
        <w:rPr>
          <w:rFonts w:ascii="Arial" w:hAnsi="Arial" w:cs="Arial"/>
        </w:rPr>
        <w:t xml:space="preserve">Ustanovuje sa spôsob určenia výšky prostriedkov fondu  na účely uvedené v odseku 1 písm. ad). </w:t>
      </w:r>
    </w:p>
    <w:p w:rsidR="00316A61" w:rsidP="00316A61">
      <w:pPr>
        <w:bidi w:val="0"/>
        <w:ind w:left="426"/>
        <w:rPr>
          <w:rFonts w:ascii="Arial" w:hAnsi="Arial" w:cs="Arial"/>
        </w:rPr>
      </w:pPr>
    </w:p>
    <w:p w:rsidR="00316A61" w:rsidP="00316A61">
      <w:pPr>
        <w:pStyle w:val="ListParagraph"/>
        <w:numPr>
          <w:numId w:val="3"/>
        </w:numPr>
        <w:bidi w:val="0"/>
        <w:spacing w:after="0" w:line="240" w:lineRule="auto"/>
        <w:ind w:left="426" w:firstLine="0"/>
        <w:rPr>
          <w:rFonts w:ascii="Arial" w:hAnsi="Arial"/>
          <w:sz w:val="24"/>
        </w:rPr>
      </w:pPr>
      <w:r>
        <w:rPr>
          <w:rFonts w:ascii="Arial" w:hAnsi="Arial"/>
          <w:sz w:val="24"/>
        </w:rPr>
        <w:t>Za § 4b sa vkladá § 4c, ktorý vrátane nadpisu znie:</w:t>
      </w:r>
    </w:p>
    <w:p w:rsidR="00316A61" w:rsidP="00316A61">
      <w:pPr>
        <w:pStyle w:val="ListParagraph"/>
        <w:bidi w:val="0"/>
        <w:spacing w:after="0" w:line="240" w:lineRule="auto"/>
        <w:ind w:left="426"/>
        <w:rPr>
          <w:rFonts w:ascii="Arial" w:hAnsi="Arial"/>
          <w:sz w:val="24"/>
        </w:rPr>
      </w:pPr>
    </w:p>
    <w:p w:rsidR="00316A61" w:rsidP="00316A61">
      <w:pPr>
        <w:bidi w:val="0"/>
        <w:ind w:left="426"/>
        <w:jc w:val="center"/>
        <w:rPr>
          <w:rFonts w:ascii="Arial" w:hAnsi="Arial" w:cs="Arial"/>
        </w:rPr>
      </w:pPr>
      <w:r>
        <w:rPr>
          <w:rFonts w:ascii="Arial" w:hAnsi="Arial" w:cs="Arial"/>
        </w:rPr>
        <w:t>„§ 4c</w:t>
      </w:r>
    </w:p>
    <w:p w:rsidR="00316A61" w:rsidP="00316A61">
      <w:pPr>
        <w:bidi w:val="0"/>
        <w:ind w:left="426"/>
        <w:jc w:val="center"/>
        <w:rPr>
          <w:rFonts w:ascii="Arial" w:hAnsi="Arial" w:cs="Arial"/>
          <w:strike/>
        </w:rPr>
      </w:pPr>
      <w:r>
        <w:rPr>
          <w:rFonts w:ascii="Arial" w:hAnsi="Arial" w:cs="Arial"/>
        </w:rPr>
        <w:t>Financovanie riešení na zabezpečenie starostlivosti o životné prostredie</w:t>
      </w:r>
    </w:p>
    <w:p w:rsidR="00316A61" w:rsidP="00316A61">
      <w:pPr>
        <w:bidi w:val="0"/>
        <w:ind w:left="426"/>
        <w:jc w:val="center"/>
        <w:rPr>
          <w:rFonts w:ascii="Arial" w:hAnsi="Arial" w:cs="Arial"/>
        </w:rPr>
      </w:pPr>
    </w:p>
    <w:p w:rsidR="00316A61" w:rsidP="00316A61">
      <w:pPr>
        <w:pStyle w:val="ListParagraph"/>
        <w:numPr>
          <w:numId w:val="4"/>
        </w:numPr>
        <w:bidi w:val="0"/>
        <w:spacing w:after="0" w:line="240" w:lineRule="auto"/>
        <w:ind w:left="426" w:firstLine="0"/>
        <w:jc w:val="both"/>
        <w:rPr>
          <w:rFonts w:ascii="Arial" w:hAnsi="Arial"/>
          <w:sz w:val="24"/>
        </w:rPr>
      </w:pPr>
      <w:r>
        <w:rPr>
          <w:rFonts w:ascii="Arial" w:hAnsi="Arial"/>
          <w:sz w:val="24"/>
        </w:rPr>
        <w:t xml:space="preserve"> O prostriedky fondu na účely § 4 ods. 1 písm. ad) prvého až štvrtého bodu môže požiadať</w:t>
      </w:r>
    </w:p>
    <w:p w:rsidR="00316A61" w:rsidP="00316A61">
      <w:pPr>
        <w:bidi w:val="0"/>
        <w:ind w:left="426"/>
        <w:jc w:val="both"/>
        <w:rPr>
          <w:rFonts w:ascii="Arial" w:hAnsi="Arial" w:cs="Arial"/>
        </w:rPr>
      </w:pPr>
      <w:r>
        <w:rPr>
          <w:rFonts w:ascii="Arial" w:hAnsi="Arial" w:cs="Arial"/>
        </w:rPr>
        <w:t>a) obec,</w:t>
      </w:r>
    </w:p>
    <w:p w:rsidR="00316A61" w:rsidP="00316A61">
      <w:pPr>
        <w:bidi w:val="0"/>
        <w:ind w:left="426"/>
        <w:jc w:val="both"/>
        <w:rPr>
          <w:rFonts w:ascii="Arial" w:hAnsi="Arial" w:cs="Arial"/>
        </w:rPr>
      </w:pPr>
      <w:r>
        <w:rPr>
          <w:rFonts w:ascii="Arial" w:hAnsi="Arial" w:cs="Arial"/>
        </w:rPr>
        <w:t>b) samosprávny kraj,</w:t>
      </w:r>
    </w:p>
    <w:p w:rsidR="00316A61" w:rsidP="00316A61">
      <w:pPr>
        <w:bidi w:val="0"/>
        <w:ind w:left="426"/>
        <w:jc w:val="both"/>
        <w:rPr>
          <w:rFonts w:ascii="Arial" w:hAnsi="Arial" w:cs="Arial"/>
        </w:rPr>
      </w:pPr>
      <w:r>
        <w:rPr>
          <w:rFonts w:ascii="Arial" w:hAnsi="Arial" w:cs="Arial"/>
        </w:rPr>
        <w:t>c) záujmové združenie právnických osôb, ktorého členmi sú len obce alebo samosprávne kraje.</w:t>
      </w:r>
    </w:p>
    <w:p w:rsidR="00316A61" w:rsidP="00316A61">
      <w:pPr>
        <w:bidi w:val="0"/>
        <w:ind w:left="426"/>
        <w:jc w:val="both"/>
        <w:rPr>
          <w:rFonts w:ascii="Arial" w:hAnsi="Arial" w:cs="Arial"/>
        </w:rPr>
      </w:pPr>
    </w:p>
    <w:p w:rsidR="00316A61" w:rsidP="00316A61">
      <w:pPr>
        <w:pStyle w:val="ListParagraph"/>
        <w:numPr>
          <w:numId w:val="4"/>
        </w:numPr>
        <w:bidi w:val="0"/>
        <w:spacing w:after="0" w:line="240" w:lineRule="auto"/>
        <w:ind w:left="426" w:firstLine="0"/>
        <w:jc w:val="both"/>
        <w:rPr>
          <w:rFonts w:ascii="Arial" w:hAnsi="Arial"/>
          <w:sz w:val="24"/>
        </w:rPr>
      </w:pPr>
      <w:r>
        <w:rPr>
          <w:rFonts w:ascii="Arial" w:hAnsi="Arial"/>
          <w:sz w:val="24"/>
        </w:rPr>
        <w:t xml:space="preserve"> O prostriedky fondu na účely § 4 ods. 1 písm. ad) piateho bodu môže požiadať žiadateľ oprávnený predložiť žiadosť na poskytnutie prostriedkov fondu podľa činností uvedených v špecifikácii činností zverejnených podľa § 4 ods. 2.</w:t>
      </w:r>
    </w:p>
    <w:p w:rsidR="00316A61" w:rsidP="00316A61">
      <w:pPr>
        <w:bidi w:val="0"/>
        <w:ind w:left="426"/>
        <w:jc w:val="both"/>
        <w:rPr>
          <w:rFonts w:ascii="Arial" w:hAnsi="Arial" w:cs="Arial"/>
          <w:highlight w:val="yellow"/>
        </w:rPr>
      </w:pPr>
    </w:p>
    <w:p w:rsidR="00316A61" w:rsidP="00316A61">
      <w:pPr>
        <w:pStyle w:val="ListParagraph"/>
        <w:numPr>
          <w:numId w:val="4"/>
        </w:numPr>
        <w:tabs>
          <w:tab w:val="left" w:pos="426"/>
        </w:tabs>
        <w:bidi w:val="0"/>
        <w:spacing w:after="0" w:line="240" w:lineRule="auto"/>
        <w:ind w:left="426" w:firstLine="0"/>
        <w:jc w:val="both"/>
        <w:rPr>
          <w:rFonts w:ascii="Arial" w:hAnsi="Arial"/>
          <w:sz w:val="24"/>
        </w:rPr>
      </w:pPr>
      <w:r>
        <w:rPr>
          <w:rFonts w:ascii="Arial" w:hAnsi="Arial"/>
          <w:sz w:val="24"/>
        </w:rPr>
        <w:t xml:space="preserve"> Prostriedky fondu možno poskytnúť žiadateľovi najviac do výšky 100 % priamych nákladov vynaložených na účely § 4 ods. 1 písm. ad); za priame náklady sa považujú náklady na služby alebo tovary priamo súvisiace s riešením, ktorým sa zabezpečuje starostlivosť o životné prostredie. </w:t>
      </w:r>
    </w:p>
    <w:p w:rsidR="00316A61" w:rsidP="00316A61">
      <w:pPr>
        <w:bidi w:val="0"/>
        <w:ind w:left="426"/>
        <w:jc w:val="both"/>
        <w:rPr>
          <w:rFonts w:ascii="Arial" w:hAnsi="Arial" w:cs="Arial"/>
          <w:highlight w:val="red"/>
        </w:rPr>
      </w:pPr>
    </w:p>
    <w:p w:rsidR="00316A61" w:rsidP="00316A61">
      <w:pPr>
        <w:pStyle w:val="ListParagraph"/>
        <w:numPr>
          <w:numId w:val="4"/>
        </w:numPr>
        <w:tabs>
          <w:tab w:val="left" w:pos="426"/>
        </w:tabs>
        <w:bidi w:val="0"/>
        <w:spacing w:after="0" w:line="240" w:lineRule="auto"/>
        <w:ind w:left="426" w:firstLine="0"/>
        <w:jc w:val="both"/>
        <w:rPr>
          <w:rFonts w:ascii="Arial" w:hAnsi="Arial"/>
          <w:sz w:val="24"/>
        </w:rPr>
      </w:pPr>
      <w:r>
        <w:rPr>
          <w:rFonts w:ascii="Arial" w:hAnsi="Arial"/>
          <w:sz w:val="24"/>
        </w:rPr>
        <w:t xml:space="preserve"> Na základe odporúčania rady fondu fond uzavrie so žiadateľom zmluvu o poskytnutí finančných prostriedkov na účely § 4 ods. 1 písm. ad); rozhodnutie ministra o poskytnutí prostriedkov fondu na uvedené účely nie je potrebné. </w:t>
      </w:r>
    </w:p>
    <w:p w:rsidR="00316A61" w:rsidP="00316A61">
      <w:pPr>
        <w:pStyle w:val="ListParagraph"/>
        <w:bidi w:val="0"/>
        <w:spacing w:after="0" w:line="240" w:lineRule="auto"/>
        <w:ind w:left="426"/>
        <w:jc w:val="both"/>
        <w:rPr>
          <w:rFonts w:ascii="Arial" w:hAnsi="Arial"/>
          <w:sz w:val="24"/>
        </w:rPr>
      </w:pPr>
    </w:p>
    <w:p w:rsidR="00316A61" w:rsidP="00316A61">
      <w:pPr>
        <w:pStyle w:val="ListParagraph"/>
        <w:numPr>
          <w:numId w:val="4"/>
        </w:numPr>
        <w:tabs>
          <w:tab w:val="left" w:pos="426"/>
        </w:tabs>
        <w:bidi w:val="0"/>
        <w:spacing w:after="0" w:line="240" w:lineRule="auto"/>
        <w:ind w:left="426" w:firstLine="0"/>
        <w:jc w:val="both"/>
        <w:rPr>
          <w:rFonts w:ascii="Arial" w:hAnsi="Arial"/>
          <w:sz w:val="24"/>
        </w:rPr>
      </w:pPr>
      <w:r>
        <w:rPr>
          <w:rFonts w:ascii="Arial" w:hAnsi="Arial"/>
          <w:sz w:val="24"/>
        </w:rPr>
        <w:t xml:space="preserve"> Žiadosť sa podáva v písomnej forme bezodkladne po vzniku stavu v súvislosti s ktorým žiadateľ  žiada prostriedky fondu. Vzor žiadosti fond uverejní na svojom webovom sídle. </w:t>
      </w:r>
    </w:p>
    <w:p w:rsidR="00316A61" w:rsidP="00316A61">
      <w:pPr>
        <w:pStyle w:val="ListParagraph"/>
        <w:bidi w:val="0"/>
        <w:spacing w:after="0" w:line="240" w:lineRule="auto"/>
        <w:ind w:left="426"/>
        <w:jc w:val="both"/>
        <w:rPr>
          <w:rFonts w:ascii="Arial" w:hAnsi="Arial"/>
          <w:sz w:val="24"/>
        </w:rPr>
      </w:pPr>
      <w:r>
        <w:rPr>
          <w:rFonts w:ascii="Arial" w:hAnsi="Arial"/>
          <w:sz w:val="24"/>
        </w:rPr>
        <w:t>Žiadosť obsahuje</w:t>
      </w:r>
    </w:p>
    <w:p w:rsidR="00316A61" w:rsidP="00316A61">
      <w:pPr>
        <w:bidi w:val="0"/>
        <w:ind w:left="426"/>
        <w:jc w:val="both"/>
        <w:rPr>
          <w:rFonts w:ascii="Arial" w:hAnsi="Arial" w:cs="Arial"/>
        </w:rPr>
      </w:pPr>
      <w:r>
        <w:rPr>
          <w:rFonts w:ascii="Arial" w:hAnsi="Arial" w:cs="Arial"/>
        </w:rPr>
        <w:t>a) názov žiadateľa,</w:t>
      </w:r>
    </w:p>
    <w:p w:rsidR="00316A61" w:rsidP="00316A61">
      <w:pPr>
        <w:bidi w:val="0"/>
        <w:ind w:left="426"/>
        <w:jc w:val="both"/>
        <w:rPr>
          <w:rFonts w:ascii="Arial" w:hAnsi="Arial" w:cs="Arial"/>
        </w:rPr>
      </w:pPr>
      <w:r>
        <w:rPr>
          <w:rFonts w:ascii="Arial" w:hAnsi="Arial" w:cs="Arial"/>
        </w:rPr>
        <w:t xml:space="preserve">b) sídlo žiadateľa, </w:t>
      </w:r>
    </w:p>
    <w:p w:rsidR="00316A61" w:rsidP="00316A61">
      <w:pPr>
        <w:bidi w:val="0"/>
        <w:ind w:left="426"/>
        <w:jc w:val="both"/>
        <w:rPr>
          <w:rFonts w:ascii="Arial" w:hAnsi="Arial" w:cs="Arial"/>
        </w:rPr>
      </w:pPr>
      <w:r>
        <w:rPr>
          <w:rFonts w:ascii="Arial" w:hAnsi="Arial" w:cs="Arial"/>
        </w:rPr>
        <w:t>c) identifikačné číslo žiadateľa,</w:t>
      </w:r>
    </w:p>
    <w:p w:rsidR="00316A61" w:rsidP="00316A61">
      <w:pPr>
        <w:bidi w:val="0"/>
        <w:ind w:left="426"/>
        <w:jc w:val="both"/>
        <w:rPr>
          <w:rFonts w:ascii="Arial" w:hAnsi="Arial" w:cs="Arial"/>
        </w:rPr>
      </w:pPr>
      <w:r>
        <w:rPr>
          <w:rFonts w:ascii="Arial" w:hAnsi="Arial" w:cs="Arial"/>
        </w:rPr>
        <w:t>d) údaje o štatutárnom orgáne žiadateľa,</w:t>
      </w:r>
    </w:p>
    <w:p w:rsidR="00316A61" w:rsidP="00316A61">
      <w:pPr>
        <w:bidi w:val="0"/>
        <w:ind w:left="426"/>
        <w:jc w:val="both"/>
        <w:rPr>
          <w:rFonts w:ascii="Arial" w:hAnsi="Arial" w:cs="Arial"/>
        </w:rPr>
      </w:pPr>
      <w:r>
        <w:rPr>
          <w:rFonts w:ascii="Arial" w:hAnsi="Arial" w:cs="Arial"/>
        </w:rPr>
        <w:t xml:space="preserve">e) účel a výšku požadovaných finančných prostriedkov, </w:t>
      </w:r>
    </w:p>
    <w:p w:rsidR="00316A61" w:rsidP="00316A61">
      <w:pPr>
        <w:bidi w:val="0"/>
        <w:ind w:left="426"/>
        <w:jc w:val="both"/>
        <w:rPr>
          <w:rFonts w:ascii="Arial" w:hAnsi="Arial" w:cs="Arial"/>
        </w:rPr>
      </w:pPr>
      <w:r>
        <w:rPr>
          <w:rFonts w:ascii="Arial" w:hAnsi="Arial" w:cs="Arial"/>
        </w:rPr>
        <w:t xml:space="preserve">f) prílohy podľa odseku 6, ak ide o poskytnutie prostriedkov na účely § 4 ods. 1 písm. ad) prvého až štvrtého bodu, </w:t>
      </w:r>
    </w:p>
    <w:p w:rsidR="00316A61" w:rsidP="00316A61">
      <w:pPr>
        <w:bidi w:val="0"/>
        <w:ind w:left="426"/>
        <w:jc w:val="both"/>
        <w:rPr>
          <w:rFonts w:ascii="Arial" w:hAnsi="Arial" w:cs="Arial"/>
        </w:rPr>
      </w:pPr>
      <w:r>
        <w:rPr>
          <w:rFonts w:ascii="Arial" w:hAnsi="Arial" w:cs="Arial"/>
        </w:rPr>
        <w:t>g) ďalšie údaje a doklady potrebné na posúdenie žiadosti.</w:t>
      </w:r>
    </w:p>
    <w:p w:rsidR="00316A61" w:rsidP="00316A61">
      <w:pPr>
        <w:bidi w:val="0"/>
        <w:ind w:left="426"/>
        <w:jc w:val="both"/>
        <w:rPr>
          <w:rFonts w:ascii="Arial" w:hAnsi="Arial" w:cs="Arial"/>
          <w:highlight w:val="yellow"/>
        </w:rPr>
      </w:pPr>
    </w:p>
    <w:p w:rsidR="00316A61" w:rsidP="00316A61">
      <w:pPr>
        <w:pStyle w:val="ListParagraph"/>
        <w:numPr>
          <w:numId w:val="4"/>
        </w:numPr>
        <w:tabs>
          <w:tab w:val="left" w:pos="426"/>
        </w:tabs>
        <w:bidi w:val="0"/>
        <w:spacing w:after="0" w:line="240" w:lineRule="auto"/>
        <w:ind w:left="426" w:firstLine="0"/>
        <w:jc w:val="both"/>
        <w:rPr>
          <w:rFonts w:ascii="Arial" w:hAnsi="Arial"/>
          <w:sz w:val="24"/>
        </w:rPr>
      </w:pPr>
      <w:r>
        <w:rPr>
          <w:rFonts w:ascii="Arial" w:hAnsi="Arial"/>
          <w:sz w:val="24"/>
        </w:rPr>
        <w:t xml:space="preserve"> Žiadateľ k žiadosti priloží </w:t>
      </w:r>
    </w:p>
    <w:p w:rsidR="00316A61" w:rsidP="00316A61">
      <w:pPr>
        <w:bidi w:val="0"/>
        <w:ind w:left="426"/>
        <w:jc w:val="both"/>
        <w:rPr>
          <w:rFonts w:ascii="Arial" w:hAnsi="Arial" w:cs="Arial"/>
        </w:rPr>
      </w:pPr>
      <w:r>
        <w:rPr>
          <w:rFonts w:ascii="Arial" w:hAnsi="Arial" w:cs="Arial"/>
        </w:rPr>
        <w:t>a) vyjadrenie okresného úradu k stavu podľa § 4 ods. 1 písm. ad) prvého bodu,</w:t>
      </w:r>
      <w:r>
        <w:rPr>
          <w:rFonts w:ascii="Arial" w:hAnsi="Arial" w:cs="Arial"/>
          <w:vertAlign w:val="superscript"/>
        </w:rPr>
        <w:t>12j)</w:t>
      </w:r>
      <w:r>
        <w:rPr>
          <w:rFonts w:ascii="Arial" w:hAnsi="Arial" w:cs="Arial"/>
        </w:rPr>
        <w:t xml:space="preserve"> </w:t>
      </w:r>
    </w:p>
    <w:p w:rsidR="00316A61" w:rsidP="00316A61">
      <w:pPr>
        <w:bidi w:val="0"/>
        <w:ind w:left="426"/>
        <w:jc w:val="both"/>
        <w:rPr>
          <w:rFonts w:ascii="Arial" w:hAnsi="Arial" w:cs="Arial"/>
        </w:rPr>
      </w:pPr>
      <w:r>
        <w:rPr>
          <w:rFonts w:ascii="Arial" w:hAnsi="Arial" w:cs="Arial"/>
        </w:rPr>
        <w:t>b) vyjadrenie ministerstva  k stavu podľa § 4 ods. 1 písm. ad) druhého bodu ,</w:t>
      </w:r>
      <w:r>
        <w:rPr>
          <w:rFonts w:ascii="Arial" w:hAnsi="Arial" w:cs="Arial"/>
          <w:vertAlign w:val="superscript"/>
        </w:rPr>
        <w:t xml:space="preserve">12k) </w:t>
      </w:r>
      <w:r>
        <w:rPr>
          <w:rFonts w:ascii="Arial" w:hAnsi="Arial" w:cs="Arial"/>
        </w:rPr>
        <w:t xml:space="preserve"> </w:t>
      </w:r>
    </w:p>
    <w:p w:rsidR="00316A61" w:rsidP="00316A61">
      <w:pPr>
        <w:bidi w:val="0"/>
        <w:ind w:left="426"/>
        <w:jc w:val="both"/>
        <w:rPr>
          <w:rFonts w:ascii="Arial" w:hAnsi="Arial" w:cs="Arial"/>
        </w:rPr>
      </w:pPr>
      <w:r>
        <w:rPr>
          <w:rFonts w:ascii="Arial" w:hAnsi="Arial" w:cs="Arial"/>
        </w:rPr>
        <w:t>c) správu o zásahu hasičskej jednotky,</w:t>
      </w:r>
      <w:r>
        <w:rPr>
          <w:rFonts w:ascii="Arial" w:hAnsi="Arial" w:cs="Arial"/>
          <w:vertAlign w:val="superscript"/>
        </w:rPr>
        <w:t>12l)</w:t>
      </w:r>
      <w:r>
        <w:rPr>
          <w:rFonts w:ascii="Arial" w:hAnsi="Arial" w:cs="Arial"/>
        </w:rPr>
        <w:t xml:space="preserve"> ak ide stav podľa § 4 ods. 1 písm. ad) tretieho bodu, alebo</w:t>
      </w:r>
    </w:p>
    <w:p w:rsidR="00316A61" w:rsidP="00316A61">
      <w:pPr>
        <w:bidi w:val="0"/>
        <w:ind w:left="426"/>
        <w:jc w:val="both"/>
        <w:rPr>
          <w:rFonts w:ascii="Arial" w:hAnsi="Arial" w:cs="Arial"/>
        </w:rPr>
      </w:pPr>
      <w:r>
        <w:rPr>
          <w:rFonts w:ascii="Arial" w:hAnsi="Arial" w:cs="Arial"/>
        </w:rPr>
        <w:t>d) vyjadrenie regionálneho úradu verejného zdravotníctva k stavu podľa § 4 ods. 1 písm. ad) štvrtého bodu.</w:t>
      </w:r>
      <w:r>
        <w:rPr>
          <w:rFonts w:ascii="Arial" w:hAnsi="Arial" w:cs="Arial"/>
          <w:vertAlign w:val="superscript"/>
        </w:rPr>
        <w:t xml:space="preserve"> 12m)</w:t>
      </w:r>
      <w:r>
        <w:rPr>
          <w:rFonts w:ascii="Arial" w:hAnsi="Arial" w:cs="Arial"/>
        </w:rPr>
        <w:t xml:space="preserve"> </w:t>
      </w:r>
    </w:p>
    <w:p w:rsidR="00316A61" w:rsidP="00316A61">
      <w:pPr>
        <w:bidi w:val="0"/>
        <w:ind w:left="426"/>
        <w:jc w:val="both"/>
        <w:rPr>
          <w:rFonts w:ascii="Arial" w:hAnsi="Arial" w:cs="Arial"/>
        </w:rPr>
      </w:pPr>
    </w:p>
    <w:p w:rsidR="00316A61" w:rsidP="00316A61">
      <w:pPr>
        <w:pStyle w:val="ListParagraph"/>
        <w:numPr>
          <w:numId w:val="4"/>
        </w:numPr>
        <w:tabs>
          <w:tab w:val="left" w:pos="426"/>
        </w:tabs>
        <w:bidi w:val="0"/>
        <w:spacing w:after="0" w:line="240" w:lineRule="auto"/>
        <w:ind w:left="426" w:firstLine="0"/>
        <w:jc w:val="both"/>
        <w:rPr>
          <w:rFonts w:ascii="Arial" w:hAnsi="Arial"/>
          <w:sz w:val="24"/>
        </w:rPr>
      </w:pPr>
      <w:r>
        <w:rPr>
          <w:rFonts w:ascii="Arial" w:hAnsi="Arial"/>
          <w:sz w:val="24"/>
        </w:rPr>
        <w:t xml:space="preserve"> Fond vedie evidenciu podaných žiadostí a vykoná ich kontrolu. Fond môže vyzvať žiadateľa, aby v lehote určenej fondom žiadosť doplnil. Ak žiadateľ v tejto lehote žiadosť nedoplní, fond ju nezaradí do zoznamu žiadostí o poskytnutie finančných prostriedkov na účely § 4 ods. 1 písm. ad). Zoznam žiadostí o poskytnutie finančných prostriedkov na účely     § 4 ods. 1 písm. ad) je podkladom na rokovanie rady fondu.</w:t>
      </w:r>
    </w:p>
    <w:p w:rsidR="00316A61" w:rsidP="00316A61">
      <w:pPr>
        <w:bidi w:val="0"/>
        <w:ind w:left="426"/>
        <w:jc w:val="both"/>
        <w:rPr>
          <w:rFonts w:ascii="Arial" w:hAnsi="Arial" w:cs="Arial"/>
          <w:color w:val="FF0000"/>
          <w:highlight w:val="yellow"/>
        </w:rPr>
      </w:pPr>
    </w:p>
    <w:p w:rsidR="00316A61" w:rsidP="00316A61">
      <w:pPr>
        <w:pStyle w:val="ListParagraph"/>
        <w:numPr>
          <w:numId w:val="4"/>
        </w:numPr>
        <w:bidi w:val="0"/>
        <w:spacing w:after="0" w:line="240" w:lineRule="auto"/>
        <w:ind w:left="426" w:firstLine="0"/>
        <w:jc w:val="both"/>
        <w:rPr>
          <w:rFonts w:ascii="Arial" w:hAnsi="Arial"/>
          <w:color w:val="FF0000"/>
          <w:sz w:val="24"/>
        </w:rPr>
      </w:pPr>
      <w:r>
        <w:rPr>
          <w:rFonts w:ascii="Arial" w:hAnsi="Arial"/>
          <w:sz w:val="24"/>
        </w:rPr>
        <w:t xml:space="preserve"> Na poskytnutie prostriedkov fondu na účely § 4 ods. 1 písm. ad) nie je právny nárok.</w:t>
      </w:r>
    </w:p>
    <w:p w:rsidR="00316A61" w:rsidP="00316A61">
      <w:pPr>
        <w:bidi w:val="0"/>
        <w:ind w:left="426"/>
        <w:jc w:val="both"/>
        <w:rPr>
          <w:rFonts w:ascii="Arial" w:hAnsi="Arial" w:cs="Arial"/>
          <w:color w:val="FF0000"/>
          <w:highlight w:val="yellow"/>
        </w:rPr>
      </w:pPr>
    </w:p>
    <w:p w:rsidR="00316A61" w:rsidP="00316A61">
      <w:pPr>
        <w:pStyle w:val="ListParagraph"/>
        <w:numPr>
          <w:numId w:val="4"/>
        </w:numPr>
        <w:bidi w:val="0"/>
        <w:spacing w:after="0" w:line="240" w:lineRule="auto"/>
        <w:ind w:left="426" w:firstLine="0"/>
        <w:jc w:val="both"/>
        <w:rPr>
          <w:rFonts w:ascii="Arial" w:hAnsi="Arial"/>
          <w:sz w:val="24"/>
        </w:rPr>
      </w:pPr>
      <w:r>
        <w:rPr>
          <w:rFonts w:ascii="Arial" w:hAnsi="Arial"/>
          <w:sz w:val="24"/>
        </w:rPr>
        <w:t xml:space="preserve"> Na poskytovanie prostriedkov fondu na účely § 4 ods. 1 písm. ad) sa nevzťahujú vykonávací predpis podľa § 13 a Správny poriadok.“.</w:t>
      </w:r>
    </w:p>
    <w:p w:rsidR="00316A61" w:rsidP="00316A61">
      <w:pPr>
        <w:bidi w:val="0"/>
        <w:ind w:left="426"/>
        <w:jc w:val="both"/>
        <w:rPr>
          <w:rFonts w:ascii="Arial" w:hAnsi="Arial" w:cs="Arial"/>
        </w:rPr>
      </w:pPr>
    </w:p>
    <w:p w:rsidR="00316A61" w:rsidP="00316A61">
      <w:pPr>
        <w:bidi w:val="0"/>
        <w:ind w:left="426"/>
        <w:jc w:val="both"/>
        <w:rPr>
          <w:rFonts w:ascii="Arial" w:hAnsi="Arial" w:cs="Arial"/>
        </w:rPr>
      </w:pPr>
      <w:r>
        <w:rPr>
          <w:rFonts w:ascii="Arial" w:hAnsi="Arial" w:cs="Arial"/>
        </w:rPr>
        <w:t>Poznámky pod čiarou k odkazom 12j až 12m znejú:</w:t>
      </w:r>
    </w:p>
    <w:p w:rsidR="00316A61" w:rsidP="00316A61">
      <w:pPr>
        <w:bidi w:val="0"/>
        <w:ind w:left="426"/>
        <w:jc w:val="both"/>
        <w:rPr>
          <w:rFonts w:ascii="Arial" w:hAnsi="Arial" w:cs="Arial"/>
          <w:bCs/>
        </w:rPr>
      </w:pPr>
      <w:r>
        <w:rPr>
          <w:rFonts w:ascii="Arial" w:hAnsi="Arial" w:cs="Arial"/>
        </w:rPr>
        <w:t>„</w:t>
      </w:r>
      <w:r>
        <w:rPr>
          <w:rFonts w:ascii="Arial" w:hAnsi="Arial" w:cs="Arial"/>
          <w:bCs/>
        </w:rPr>
        <w:t xml:space="preserve">12j) § 25 písm. f) zákona č. 7/2010 Z. z. o ochrane pred povodňami </w:t>
      </w:r>
      <w:r>
        <w:rPr>
          <w:rFonts w:ascii="Arial" w:hAnsi="Arial" w:cs="Arial"/>
          <w:bCs/>
          <w:color w:val="070707"/>
          <w:shd w:val="clear" w:color="auto" w:fill="FFFFFF"/>
        </w:rPr>
        <w:t>v znení zákona č. .../2017 Z. z.</w:t>
      </w:r>
      <w:r>
        <w:rPr>
          <w:rFonts w:ascii="Arial" w:hAnsi="Arial" w:cs="Arial"/>
          <w:bCs/>
        </w:rPr>
        <w:t xml:space="preserve"> </w:t>
      </w:r>
    </w:p>
    <w:p w:rsidR="00316A61" w:rsidP="00316A61">
      <w:pPr>
        <w:bidi w:val="0"/>
        <w:ind w:left="426"/>
        <w:jc w:val="both"/>
        <w:rPr>
          <w:rFonts w:ascii="Arial" w:hAnsi="Arial" w:cs="Arial"/>
        </w:rPr>
      </w:pPr>
      <w:r>
        <w:rPr>
          <w:rFonts w:ascii="Arial" w:hAnsi="Arial" w:cs="Arial"/>
          <w:bCs/>
        </w:rPr>
        <w:t xml:space="preserve">12k) </w:t>
      </w:r>
      <w:r>
        <w:rPr>
          <w:rFonts w:ascii="Arial" w:hAnsi="Arial" w:cs="Arial"/>
        </w:rPr>
        <w:t xml:space="preserve">§ 36 ods. 1 písm. z)  zákona č. 569/2007 Z. z. o geologických prácach (geologický zákon) </w:t>
      </w:r>
      <w:r>
        <w:rPr>
          <w:rFonts w:ascii="Arial" w:hAnsi="Arial" w:cs="Arial"/>
          <w:bCs/>
          <w:color w:val="070707"/>
          <w:shd w:val="clear" w:color="auto" w:fill="FFFFFF"/>
        </w:rPr>
        <w:t>v znení zákona č. .../2017 Z. z.</w:t>
      </w:r>
    </w:p>
    <w:p w:rsidR="00316A61" w:rsidP="00316A61">
      <w:pPr>
        <w:bidi w:val="0"/>
        <w:ind w:left="426"/>
        <w:jc w:val="both"/>
        <w:rPr>
          <w:rFonts w:ascii="Arial" w:hAnsi="Arial" w:cs="Arial"/>
          <w:bCs/>
        </w:rPr>
      </w:pPr>
      <w:r>
        <w:rPr>
          <w:rFonts w:ascii="Arial" w:hAnsi="Arial" w:cs="Arial"/>
        </w:rPr>
        <w:t xml:space="preserve">12l) § 31 ods. 2 vyhlášky </w:t>
      </w:r>
      <w:r>
        <w:rPr>
          <w:rFonts w:ascii="Arial" w:hAnsi="Arial" w:cs="Arial"/>
          <w:bCs/>
          <w:color w:val="070707"/>
          <w:shd w:val="clear" w:color="auto" w:fill="FFFFFF"/>
        </w:rPr>
        <w:t>M</w:t>
      </w:r>
      <w:r>
        <w:rPr>
          <w:rFonts w:ascii="Arial" w:hAnsi="Arial" w:cs="Arial"/>
          <w:bCs/>
        </w:rPr>
        <w:t>inisterstva vnútra Slovenskej republiky č. 611/2006 Z. z. o hasičských jednotkách.</w:t>
      </w:r>
    </w:p>
    <w:p w:rsidR="00316A61" w:rsidP="00316A61">
      <w:pPr>
        <w:bidi w:val="0"/>
        <w:ind w:left="426"/>
        <w:jc w:val="both"/>
        <w:rPr>
          <w:rFonts w:ascii="Arial" w:hAnsi="Arial" w:cs="Arial"/>
          <w:bCs/>
          <w:color w:val="070707"/>
          <w:shd w:val="clear" w:color="auto" w:fill="FFFFFF"/>
        </w:rPr>
      </w:pPr>
      <w:r>
        <w:rPr>
          <w:rFonts w:ascii="Arial" w:hAnsi="Arial" w:cs="Arial"/>
        </w:rPr>
        <w:t xml:space="preserve">12m) § 6 ods. 3 písm. aa) zákona č. 355/2007 Z. z. </w:t>
      </w:r>
      <w:r>
        <w:rPr>
          <w:rFonts w:ascii="Arial" w:hAnsi="Arial" w:cs="Arial"/>
          <w:bCs/>
          <w:color w:val="070707"/>
          <w:shd w:val="clear" w:color="auto" w:fill="FFFFFF"/>
        </w:rPr>
        <w:t>o ochrane, podpore a rozvoji verejného zdravia a o zmene a doplnení niektorých zákonov v znení zákona č. .../2017 Z. z.“.</w:t>
      </w:r>
    </w:p>
    <w:p w:rsidR="00316A61" w:rsidP="00316A61">
      <w:pPr>
        <w:bidi w:val="0"/>
        <w:ind w:left="426"/>
        <w:jc w:val="both"/>
        <w:rPr>
          <w:rFonts w:ascii="Arial" w:hAnsi="Arial" w:cs="Arial"/>
          <w:bCs/>
          <w:color w:val="070707"/>
          <w:shd w:val="clear" w:color="auto" w:fill="FFFFFF"/>
        </w:rPr>
      </w:pPr>
    </w:p>
    <w:p w:rsidR="00316A61" w:rsidP="00316A61">
      <w:pPr>
        <w:bidi w:val="0"/>
        <w:ind w:left="426"/>
        <w:jc w:val="both"/>
        <w:rPr>
          <w:rFonts w:ascii="Arial" w:hAnsi="Arial" w:cs="Arial"/>
          <w:bCs/>
          <w:i/>
          <w:color w:val="070707"/>
          <w:shd w:val="clear" w:color="auto" w:fill="FFFFFF"/>
        </w:rPr>
      </w:pPr>
    </w:p>
    <w:p w:rsidR="00316A61" w:rsidP="00316A61">
      <w:pPr>
        <w:bidi w:val="0"/>
        <w:ind w:left="2835"/>
        <w:jc w:val="both"/>
        <w:rPr>
          <w:rFonts w:ascii="Arial" w:hAnsi="Arial" w:cs="Arial"/>
          <w:bCs/>
          <w:color w:val="070707"/>
          <w:shd w:val="clear" w:color="auto" w:fill="FFFFFF"/>
        </w:rPr>
      </w:pPr>
      <w:r>
        <w:rPr>
          <w:rFonts w:ascii="Arial" w:hAnsi="Arial" w:cs="Arial"/>
          <w:bCs/>
          <w:color w:val="070707"/>
          <w:shd w:val="clear" w:color="auto" w:fill="FFFFFF"/>
        </w:rPr>
        <w:t xml:space="preserve">Upravuje sa okruh oprávnených žiadateľov o poskytnutie finančných prostriedkov z Environmentálneho fondu na účely </w:t>
      </w:r>
      <w:r>
        <w:rPr>
          <w:rFonts w:ascii="Arial" w:hAnsi="Arial" w:cs="Arial"/>
        </w:rPr>
        <w:t>v § 4 ods. 1 písm. ad)</w:t>
      </w:r>
      <w:r>
        <w:rPr>
          <w:rFonts w:ascii="Arial" w:hAnsi="Arial" w:cs="Arial"/>
          <w:bCs/>
          <w:color w:val="070707"/>
          <w:shd w:val="clear" w:color="auto" w:fill="FFFFFF"/>
        </w:rPr>
        <w:t>, forma, spôsob a výška poskytovaných finančných prostriedkov a náležitosti žiadosti.</w:t>
      </w:r>
    </w:p>
    <w:p w:rsidR="00316A61" w:rsidP="00316A61">
      <w:pPr>
        <w:bidi w:val="0"/>
        <w:ind w:left="426"/>
        <w:jc w:val="both"/>
        <w:rPr>
          <w:rFonts w:ascii="Arial" w:hAnsi="Arial" w:cs="Arial"/>
          <w:bCs/>
          <w:color w:val="00B050"/>
          <w:shd w:val="clear" w:color="auto" w:fill="FFFFFF"/>
        </w:rPr>
      </w:pPr>
    </w:p>
    <w:p w:rsidR="00316A61" w:rsidP="00316A61">
      <w:pPr>
        <w:bidi w:val="0"/>
        <w:ind w:left="426"/>
        <w:jc w:val="both"/>
        <w:rPr>
          <w:rFonts w:ascii="Arial" w:hAnsi="Arial" w:cs="Arial"/>
          <w:bCs/>
          <w:color w:val="00B050"/>
          <w:shd w:val="clear" w:color="auto" w:fill="FFFFFF"/>
        </w:rPr>
      </w:pPr>
    </w:p>
    <w:p w:rsidR="00316A61" w:rsidP="00316A61">
      <w:pPr>
        <w:pStyle w:val="ListParagraph"/>
        <w:numPr>
          <w:numId w:val="3"/>
        </w:numPr>
        <w:bidi w:val="0"/>
        <w:spacing w:after="0" w:line="240" w:lineRule="auto"/>
        <w:ind w:left="426" w:firstLine="0"/>
        <w:rPr>
          <w:rFonts w:ascii="Arial" w:hAnsi="Arial"/>
          <w:sz w:val="24"/>
        </w:rPr>
      </w:pPr>
      <w:r>
        <w:rPr>
          <w:rFonts w:ascii="Arial" w:hAnsi="Arial"/>
          <w:sz w:val="24"/>
        </w:rPr>
        <w:t>V § 5 odsek 5 znie:</w:t>
      </w:r>
    </w:p>
    <w:p w:rsidR="00316A61" w:rsidP="00316A61">
      <w:pPr>
        <w:bidi w:val="0"/>
        <w:ind w:left="426"/>
        <w:jc w:val="both"/>
        <w:rPr>
          <w:rFonts w:ascii="Arial" w:hAnsi="Arial" w:cs="Arial"/>
        </w:rPr>
      </w:pPr>
      <w:r>
        <w:rPr>
          <w:rFonts w:ascii="Arial" w:hAnsi="Arial" w:cs="Arial"/>
        </w:rPr>
        <w:t xml:space="preserve">„(5) Fond posúdi bonitu žiadateľa o podporu formou úveru, bonitu projektu žiadateľa a bonitu zábezpeky pre rozhodovanie o poskytnutí podpory formou úveru alebo môže o jej posúdenie  požiadať tretiu osobu.“.   </w:t>
      </w:r>
    </w:p>
    <w:p w:rsidR="00316A61" w:rsidP="00316A61">
      <w:pPr>
        <w:bidi w:val="0"/>
        <w:ind w:left="426"/>
        <w:rPr>
          <w:rFonts w:ascii="Arial" w:hAnsi="Arial" w:cs="Arial"/>
          <w:i/>
        </w:rPr>
      </w:pPr>
    </w:p>
    <w:p w:rsidR="00316A61" w:rsidP="00316A61">
      <w:pPr>
        <w:bidi w:val="0"/>
        <w:ind w:left="426"/>
        <w:rPr>
          <w:rFonts w:ascii="Arial" w:hAnsi="Arial" w:cs="Arial"/>
          <w:i/>
        </w:rPr>
      </w:pPr>
    </w:p>
    <w:p w:rsidR="00316A61" w:rsidP="00316A61">
      <w:pPr>
        <w:bidi w:val="0"/>
        <w:ind w:left="2835"/>
        <w:jc w:val="both"/>
        <w:rPr>
          <w:rFonts w:ascii="Arial" w:hAnsi="Arial" w:cs="Arial"/>
        </w:rPr>
      </w:pPr>
      <w:r>
        <w:rPr>
          <w:rFonts w:ascii="Arial" w:hAnsi="Arial" w:cs="Arial"/>
        </w:rPr>
        <w:t xml:space="preserve">Zmena reflektuje na zmenu zákona o verejnom obstarávaní, v zmysle ktorej je Environmentálny fond obstarávateľom. </w:t>
      </w:r>
    </w:p>
    <w:p w:rsidR="00316A61" w:rsidP="00316A61">
      <w:pPr>
        <w:bidi w:val="0"/>
        <w:ind w:left="2835"/>
        <w:jc w:val="both"/>
        <w:rPr>
          <w:rFonts w:ascii="Arial" w:hAnsi="Arial" w:cs="Arial"/>
        </w:rPr>
      </w:pPr>
    </w:p>
    <w:p w:rsidR="00316A61" w:rsidP="00316A61">
      <w:pPr>
        <w:bidi w:val="0"/>
        <w:ind w:left="426"/>
        <w:jc w:val="both"/>
        <w:rPr>
          <w:rFonts w:ascii="Arial" w:hAnsi="Arial" w:cs="Arial"/>
        </w:rPr>
      </w:pPr>
    </w:p>
    <w:p w:rsidR="00316A61" w:rsidP="00316A61">
      <w:pPr>
        <w:pStyle w:val="ListParagraph"/>
        <w:numPr>
          <w:numId w:val="3"/>
        </w:numPr>
        <w:bidi w:val="0"/>
        <w:spacing w:after="0" w:line="240" w:lineRule="auto"/>
        <w:ind w:left="426" w:firstLine="0"/>
        <w:jc w:val="both"/>
        <w:rPr>
          <w:rFonts w:ascii="Arial" w:hAnsi="Arial"/>
          <w:sz w:val="24"/>
        </w:rPr>
      </w:pPr>
      <w:r>
        <w:rPr>
          <w:rFonts w:ascii="Arial" w:hAnsi="Arial"/>
          <w:sz w:val="24"/>
        </w:rPr>
        <w:t>V § 10 ods. 1 písm. b) a § 11 ods. 3 a 4 sa slová „§ 4b“ nahrádzajú slovami „§ 4b a 4c“.</w:t>
      </w:r>
    </w:p>
    <w:p w:rsidR="00316A61" w:rsidP="00316A61">
      <w:pPr>
        <w:bidi w:val="0"/>
        <w:ind w:left="426"/>
        <w:jc w:val="both"/>
        <w:rPr>
          <w:rFonts w:ascii="Arial" w:hAnsi="Arial" w:cs="Arial"/>
        </w:rPr>
      </w:pPr>
    </w:p>
    <w:p w:rsidR="00316A61" w:rsidP="00316A61">
      <w:pPr>
        <w:bidi w:val="0"/>
        <w:ind w:left="426"/>
        <w:jc w:val="both"/>
        <w:rPr>
          <w:rFonts w:ascii="Arial" w:hAnsi="Arial" w:cs="Arial"/>
        </w:rPr>
      </w:pPr>
    </w:p>
    <w:p w:rsidR="00316A61" w:rsidP="00316A61">
      <w:pPr>
        <w:pStyle w:val="ListParagraph"/>
        <w:numPr>
          <w:numId w:val="3"/>
        </w:numPr>
        <w:bidi w:val="0"/>
        <w:spacing w:after="0" w:line="240" w:lineRule="auto"/>
        <w:ind w:left="426" w:firstLine="0"/>
        <w:jc w:val="both"/>
        <w:rPr>
          <w:rFonts w:ascii="Arial" w:hAnsi="Arial"/>
          <w:sz w:val="24"/>
        </w:rPr>
      </w:pPr>
      <w:r>
        <w:rPr>
          <w:rFonts w:ascii="Arial" w:hAnsi="Arial"/>
          <w:sz w:val="24"/>
        </w:rPr>
        <w:t xml:space="preserve">V § 10 ods. 1 písm. e) a § 11 ods. 2 sa slová „zmluvy o poskytnutí finančných prostriedkov“ nahrádzajú slovami „zmluvy o poskytnutí finančných prostriedkov na účely § 4 ods. 1 písm. m) a ad)“. </w:t>
      </w:r>
    </w:p>
    <w:p w:rsidR="00316A61" w:rsidP="00316A61">
      <w:pPr>
        <w:pStyle w:val="ListParagraph"/>
        <w:bidi w:val="0"/>
        <w:spacing w:after="0" w:line="240" w:lineRule="auto"/>
        <w:ind w:left="426"/>
        <w:jc w:val="both"/>
        <w:rPr>
          <w:rFonts w:ascii="Arial" w:hAnsi="Arial"/>
          <w:sz w:val="24"/>
        </w:rPr>
      </w:pPr>
    </w:p>
    <w:p w:rsidR="00316A61" w:rsidP="00316A61">
      <w:pPr>
        <w:bidi w:val="0"/>
        <w:ind w:left="426"/>
        <w:jc w:val="both"/>
        <w:rPr>
          <w:rFonts w:ascii="Arial" w:hAnsi="Arial" w:cs="Arial"/>
          <w:i/>
        </w:rPr>
      </w:pPr>
    </w:p>
    <w:p w:rsidR="00316A61" w:rsidP="00316A61">
      <w:pPr>
        <w:bidi w:val="0"/>
        <w:ind w:left="2835"/>
        <w:jc w:val="both"/>
        <w:rPr>
          <w:rFonts w:ascii="Arial" w:hAnsi="Arial" w:cs="Arial"/>
        </w:rPr>
      </w:pPr>
      <w:r>
        <w:rPr>
          <w:rFonts w:ascii="Arial" w:hAnsi="Arial" w:cs="Arial"/>
        </w:rPr>
        <w:t xml:space="preserve">V bodoch 8 a 9 sú legislatívno-technické úpravy, ktorými sa dopĺňajú  ustanovenia zákona o úprave obsahových náležitostí zmlúv a  o kontrole dodržiavania podmienok uzavretých zmlúv v nadväznosti na účely poskytovania prostriedkov fondu v § 4 ods. 1 písm. ad). </w:t>
      </w:r>
    </w:p>
    <w:p w:rsidR="00316A61" w:rsidP="00316A61">
      <w:pPr>
        <w:bidi w:val="0"/>
        <w:ind w:left="426"/>
        <w:jc w:val="both"/>
        <w:rPr>
          <w:rFonts w:ascii="Arial" w:hAnsi="Arial" w:cs="Arial"/>
        </w:rPr>
      </w:pPr>
    </w:p>
    <w:p w:rsidR="00316A61" w:rsidP="00316A61">
      <w:pPr>
        <w:bidi w:val="0"/>
        <w:ind w:left="426"/>
        <w:jc w:val="both"/>
        <w:rPr>
          <w:rFonts w:ascii="Arial" w:hAnsi="Arial" w:cs="Arial"/>
        </w:rPr>
      </w:pPr>
    </w:p>
    <w:p w:rsidR="00316A61" w:rsidP="00316A61">
      <w:pPr>
        <w:bidi w:val="0"/>
        <w:ind w:left="426"/>
        <w:jc w:val="both"/>
        <w:rPr>
          <w:rFonts w:ascii="Arial" w:hAnsi="Arial" w:cs="Arial"/>
        </w:rPr>
      </w:pPr>
      <w:r>
        <w:rPr>
          <w:rFonts w:ascii="Arial" w:hAnsi="Arial" w:cs="Arial"/>
        </w:rPr>
        <w:t>Bod 1 nadobúda účinnosť 1. decembra 2017 a body 2 až 9 nadobúdajú účinnosť 1. januára 2018, čo sa premietne do článku upravujúceho účinnosť zákona.</w:t>
      </w:r>
    </w:p>
    <w:p w:rsidR="00316A61" w:rsidP="00316A61">
      <w:pPr>
        <w:bidi w:val="0"/>
        <w:ind w:left="426"/>
        <w:jc w:val="both"/>
        <w:rPr>
          <w:rFonts w:ascii="Arial" w:hAnsi="Arial" w:cs="Arial"/>
        </w:rPr>
      </w:pPr>
    </w:p>
    <w:p w:rsidR="00316A61" w:rsidP="00316A61">
      <w:pPr>
        <w:bidi w:val="0"/>
        <w:jc w:val="center"/>
        <w:rPr>
          <w:rFonts w:ascii="Arial" w:hAnsi="Arial" w:cs="Arial"/>
          <w:b/>
        </w:rPr>
      </w:pPr>
      <w:r>
        <w:rPr>
          <w:rFonts w:ascii="Arial" w:hAnsi="Arial" w:cs="Arial"/>
          <w:b/>
        </w:rPr>
        <w:t>Výbor Národnej rady Slovenskej republiky pre pôdohospodárstvo a životné prostredie</w:t>
      </w:r>
    </w:p>
    <w:p w:rsidR="00316A61" w:rsidP="00316A61">
      <w:pPr>
        <w:bidi w:val="0"/>
        <w:jc w:val="center"/>
        <w:rPr>
          <w:rFonts w:ascii="Arial" w:hAnsi="Arial" w:cs="Arial"/>
          <w:b/>
        </w:rPr>
      </w:pPr>
    </w:p>
    <w:p w:rsidR="00316A61" w:rsidP="00316A61">
      <w:pPr>
        <w:bidi w:val="0"/>
        <w:jc w:val="center"/>
        <w:rPr>
          <w:rFonts w:ascii="Arial" w:hAnsi="Arial" w:cs="Arial"/>
          <w:b/>
        </w:rPr>
      </w:pPr>
      <w:r>
        <w:rPr>
          <w:rFonts w:ascii="Arial" w:hAnsi="Arial" w:cs="Arial"/>
          <w:b/>
        </w:rPr>
        <w:t>Gestorský výbor odporúča schváliť</w:t>
      </w:r>
    </w:p>
    <w:p w:rsidR="00316A61" w:rsidP="00316A61">
      <w:pPr>
        <w:bidi w:val="0"/>
        <w:ind w:left="426"/>
        <w:jc w:val="both"/>
        <w:rPr>
          <w:rFonts w:ascii="Arial" w:hAnsi="Arial" w:cs="Arial"/>
        </w:rPr>
      </w:pPr>
    </w:p>
    <w:p w:rsidR="00316A61" w:rsidP="00316A61">
      <w:pPr>
        <w:bidi w:val="0"/>
        <w:ind w:left="426"/>
        <w:jc w:val="both"/>
        <w:rPr>
          <w:rFonts w:ascii="Arial" w:hAnsi="Arial" w:cs="Arial"/>
          <w:lang w:eastAsia="en-US"/>
        </w:rPr>
      </w:pPr>
    </w:p>
    <w:p w:rsidR="00316A61" w:rsidP="00316A61">
      <w:pPr>
        <w:bidi w:val="0"/>
        <w:ind w:left="426"/>
        <w:jc w:val="both"/>
        <w:rPr>
          <w:rFonts w:ascii="Arial" w:hAnsi="Arial" w:cs="Arial"/>
          <w:lang w:eastAsia="en-US"/>
        </w:rPr>
      </w:pPr>
    </w:p>
    <w:p w:rsidR="00316A61" w:rsidP="00316A61">
      <w:pPr>
        <w:bidi w:val="0"/>
        <w:ind w:left="426"/>
        <w:jc w:val="both"/>
        <w:rPr>
          <w:rFonts w:ascii="Arial" w:hAnsi="Arial" w:cs="Arial"/>
          <w:lang w:eastAsia="en-US"/>
        </w:rPr>
      </w:pPr>
    </w:p>
    <w:p w:rsidR="00316A61" w:rsidP="00316A61">
      <w:pPr>
        <w:bidi w:val="0"/>
        <w:ind w:left="426"/>
        <w:jc w:val="both"/>
        <w:rPr>
          <w:rFonts w:ascii="Arial" w:hAnsi="Arial" w:cs="Arial"/>
        </w:rPr>
      </w:pPr>
    </w:p>
    <w:p w:rsidR="00316A61" w:rsidP="00316A61">
      <w:pPr>
        <w:bidi w:val="0"/>
        <w:ind w:left="142"/>
        <w:rPr>
          <w:rFonts w:ascii="Arial" w:hAnsi="Arial" w:cs="Arial"/>
          <w:b/>
          <w:lang w:eastAsia="en-US"/>
        </w:rPr>
      </w:pPr>
      <w:r>
        <w:rPr>
          <w:rFonts w:ascii="Arial" w:hAnsi="Arial" w:cs="Arial"/>
          <w:b/>
        </w:rPr>
        <w:t>51. Za ČI. V sa vkladajú nové články VI až VIII, ktoré znejú:</w:t>
      </w:r>
    </w:p>
    <w:p w:rsidR="00316A61" w:rsidP="00316A61">
      <w:pPr>
        <w:pStyle w:val="ListParagraph"/>
        <w:bidi w:val="0"/>
        <w:spacing w:line="240" w:lineRule="auto"/>
        <w:ind w:left="426"/>
        <w:jc w:val="center"/>
        <w:rPr>
          <w:rFonts w:ascii="Arial" w:hAnsi="Arial"/>
          <w:b/>
          <w:sz w:val="24"/>
        </w:rPr>
      </w:pPr>
    </w:p>
    <w:p w:rsidR="00316A61" w:rsidP="00316A61">
      <w:pPr>
        <w:pStyle w:val="ListParagraph"/>
        <w:bidi w:val="0"/>
        <w:spacing w:after="0" w:line="240" w:lineRule="auto"/>
        <w:ind w:left="426"/>
        <w:jc w:val="center"/>
        <w:rPr>
          <w:rFonts w:ascii="Arial" w:hAnsi="Arial"/>
          <w:b/>
          <w:sz w:val="24"/>
        </w:rPr>
      </w:pPr>
      <w:r>
        <w:rPr>
          <w:rFonts w:ascii="Arial" w:hAnsi="Arial"/>
          <w:b/>
          <w:sz w:val="24"/>
        </w:rPr>
        <w:t>ČI. VI</w:t>
      </w:r>
    </w:p>
    <w:p w:rsidR="00316A61" w:rsidP="00316A61">
      <w:pPr>
        <w:pStyle w:val="ListParagraph"/>
        <w:bidi w:val="0"/>
        <w:spacing w:after="0" w:line="240" w:lineRule="auto"/>
        <w:ind w:left="426"/>
        <w:jc w:val="center"/>
        <w:rPr>
          <w:rFonts w:ascii="Arial" w:hAnsi="Arial"/>
          <w:b/>
          <w:sz w:val="24"/>
        </w:rPr>
      </w:pPr>
    </w:p>
    <w:p w:rsidR="00316A61" w:rsidP="00316A61">
      <w:pPr>
        <w:bidi w:val="0"/>
        <w:ind w:left="426"/>
        <w:jc w:val="both"/>
        <w:rPr>
          <w:rFonts w:ascii="Arial" w:hAnsi="Arial" w:cs="Arial"/>
        </w:rPr>
      </w:pPr>
      <w:r>
        <w:rPr>
          <w:rFonts w:ascii="Arial" w:hAnsi="Arial" w:cs="Arial"/>
        </w:rPr>
        <w:t xml:space="preserve">Zákon č. 355/2007 Z. z. o ochrane,  podpore a rozvoji verejného zdravia a o zmene a doplnení niektorých zákonov v znení zákona č. 140/2008 Z. z., zákona č. 461/2008 Z. z., zákona č. 540/2008 Z. z., zákona č. 170/2009 Z. z., zákona č. 67/2010 Z. z., zákona č. 132/2010 Z. z.,  zákona č. 136/2010 Z. z., zákona č. 172/2011 Z. z., zákona č. 470/2011 Z. z., zákona č. 306/2012 Z. z., zákona č. 74/2013 Z. z., zákona č. 153/2013 Z. z., zákona č. 204/2014 Z. z., zákona č. 77/2015 Z. z., zákona č. 403/2015 Z. z., </w:t>
      </w:r>
      <w:r>
        <w:rPr>
          <w:rFonts w:ascii="Arial" w:hAnsi="Arial" w:cs="Arial"/>
          <w:sz w:val="23"/>
          <w:szCs w:val="23"/>
        </w:rPr>
        <w:t>zákona č. 91/2016 Z. z.,  zákona č. 125/2016 Z. z.</w:t>
      </w:r>
      <w:r>
        <w:rPr>
          <w:rFonts w:ascii="Arial" w:hAnsi="Arial" w:cs="Arial"/>
        </w:rPr>
        <w:t>, zákona č. 355/2016 Z. z., zákona č. 40/2017 Z. z. a zákona č. 150/2017 Z. z. sa dopĺňa takto:</w:t>
      </w:r>
    </w:p>
    <w:p w:rsidR="00316A61" w:rsidP="00316A61">
      <w:pPr>
        <w:bidi w:val="0"/>
        <w:ind w:left="426"/>
        <w:jc w:val="both"/>
        <w:rPr>
          <w:rFonts w:ascii="Arial" w:hAnsi="Arial" w:cs="Arial"/>
        </w:rPr>
      </w:pPr>
    </w:p>
    <w:p w:rsidR="00316A61" w:rsidP="00316A61">
      <w:pPr>
        <w:bidi w:val="0"/>
        <w:ind w:left="426"/>
        <w:rPr>
          <w:rFonts w:ascii="Arial" w:hAnsi="Arial" w:cs="Arial"/>
        </w:rPr>
      </w:pPr>
      <w:r>
        <w:rPr>
          <w:rFonts w:ascii="Arial" w:hAnsi="Arial" w:cs="Arial"/>
        </w:rPr>
        <w:t>V § 6 sa odsek 3 dopĺňa písmenom aa), ktoré znie:</w:t>
      </w:r>
    </w:p>
    <w:p w:rsidR="00316A61" w:rsidP="00316A61">
      <w:pPr>
        <w:bidi w:val="0"/>
        <w:ind w:left="426"/>
        <w:rPr>
          <w:rFonts w:ascii="Arial" w:hAnsi="Arial" w:cs="Arial"/>
        </w:rPr>
      </w:pPr>
      <w:r>
        <w:rPr>
          <w:rFonts w:ascii="Arial" w:hAnsi="Arial" w:cs="Arial"/>
        </w:rPr>
        <w:t>„aa) vydáva vyjadrenia podľa osobitného predpisu.</w:t>
      </w:r>
      <w:r>
        <w:rPr>
          <w:rFonts w:ascii="Arial" w:hAnsi="Arial" w:cs="Arial"/>
          <w:vertAlign w:val="superscript"/>
        </w:rPr>
        <w:t>13e)</w:t>
      </w:r>
      <w:r>
        <w:rPr>
          <w:rFonts w:ascii="Arial" w:hAnsi="Arial" w:cs="Arial"/>
        </w:rPr>
        <w:t>“.</w:t>
      </w:r>
    </w:p>
    <w:p w:rsidR="00316A61" w:rsidP="00316A61">
      <w:pPr>
        <w:bidi w:val="0"/>
        <w:ind w:left="426"/>
        <w:rPr>
          <w:rFonts w:ascii="Arial" w:hAnsi="Arial" w:cs="Arial"/>
        </w:rPr>
      </w:pPr>
    </w:p>
    <w:p w:rsidR="00316A61" w:rsidP="00316A61">
      <w:pPr>
        <w:bidi w:val="0"/>
        <w:ind w:left="426"/>
        <w:rPr>
          <w:rFonts w:ascii="Arial" w:hAnsi="Arial" w:cs="Arial"/>
        </w:rPr>
      </w:pPr>
      <w:r>
        <w:rPr>
          <w:rFonts w:ascii="Arial" w:hAnsi="Arial" w:cs="Arial"/>
        </w:rPr>
        <w:t>Poznámka pod čiarou k odkazu 13e znie:</w:t>
      </w:r>
    </w:p>
    <w:p w:rsidR="00316A61" w:rsidP="00316A61">
      <w:pPr>
        <w:bidi w:val="0"/>
        <w:ind w:left="426"/>
        <w:jc w:val="both"/>
        <w:rPr>
          <w:rFonts w:ascii="Arial" w:hAnsi="Arial" w:cs="Arial"/>
        </w:rPr>
      </w:pPr>
      <w:r>
        <w:rPr>
          <w:rFonts w:ascii="Arial" w:hAnsi="Arial" w:cs="Arial"/>
        </w:rPr>
        <w:t>„13e) § 4c ods. 6 písm. d) zákona č. 587/2004 Z. z. o Environmentálnom fonde a o zmene a doplnení niektorých zákonov v znení zákona č. .../2017 Z. z.“.</w:t>
      </w:r>
    </w:p>
    <w:p w:rsidR="00316A61" w:rsidP="00316A61">
      <w:pPr>
        <w:bidi w:val="0"/>
        <w:ind w:left="426"/>
        <w:jc w:val="both"/>
        <w:rPr>
          <w:rFonts w:ascii="Arial" w:hAnsi="Arial" w:cs="Arial"/>
        </w:rPr>
      </w:pPr>
    </w:p>
    <w:p w:rsidR="00316A61" w:rsidP="00316A61">
      <w:pPr>
        <w:bidi w:val="0"/>
        <w:ind w:left="426"/>
        <w:rPr>
          <w:rFonts w:ascii="Arial" w:hAnsi="Arial" w:cs="Arial"/>
        </w:rPr>
      </w:pPr>
    </w:p>
    <w:p w:rsidR="00316A61" w:rsidP="00316A61">
      <w:pPr>
        <w:bidi w:val="0"/>
        <w:ind w:left="426"/>
        <w:jc w:val="center"/>
        <w:rPr>
          <w:rFonts w:ascii="Arial" w:hAnsi="Arial" w:cs="Arial"/>
          <w:b/>
          <w:i/>
        </w:rPr>
      </w:pPr>
      <w:r>
        <w:rPr>
          <w:rFonts w:ascii="Arial" w:hAnsi="Arial" w:cs="Arial"/>
          <w:b/>
        </w:rPr>
        <w:t>ČI. VII</w:t>
      </w:r>
    </w:p>
    <w:p w:rsidR="00316A61" w:rsidP="00316A61">
      <w:pPr>
        <w:bidi w:val="0"/>
        <w:ind w:left="426"/>
        <w:jc w:val="both"/>
        <w:rPr>
          <w:rFonts w:ascii="Arial" w:hAnsi="Arial" w:cs="Arial"/>
        </w:rPr>
      </w:pPr>
      <w:r>
        <w:rPr>
          <w:rFonts w:ascii="Arial" w:hAnsi="Arial" w:cs="Arial"/>
        </w:rPr>
        <w:t>Zákon č. 569/2007 Z. z. o geologických prácach (geologický zákon) v znení zákona č. 515/2008 Z .z., zákona č. 384/2009 Z. z., zákona č. 110/2010 Z .z., zákona č. 136/2010 Z. z., zákona č. 145/2010 Z. z., zákona č. 268/2010 Z. z., zákona č. 258/2011 Z. z., zákona č. 409/2011 Z. z., zákona č. 311/2013 Z. z., zákona č. 160/2014 Z. z., zákona č. 91/2016 Z. z., zákona č. 125/2016 Z. z., zákona č. 315/2016 Z. z. a zákona č. 147/2017 Z. z.  sa dopĺňa takto:</w:t>
      </w:r>
    </w:p>
    <w:p w:rsidR="00316A61" w:rsidP="00316A61">
      <w:pPr>
        <w:bidi w:val="0"/>
        <w:ind w:left="426"/>
        <w:jc w:val="both"/>
        <w:rPr>
          <w:rFonts w:ascii="Arial" w:hAnsi="Arial" w:cs="Arial"/>
        </w:rPr>
      </w:pPr>
    </w:p>
    <w:p w:rsidR="00316A61" w:rsidP="00316A61">
      <w:pPr>
        <w:bidi w:val="0"/>
        <w:ind w:left="426"/>
        <w:jc w:val="both"/>
        <w:rPr>
          <w:rFonts w:ascii="Arial" w:hAnsi="Arial" w:cs="Arial"/>
        </w:rPr>
      </w:pPr>
      <w:r>
        <w:rPr>
          <w:rFonts w:ascii="Arial" w:hAnsi="Arial" w:cs="Arial"/>
        </w:rPr>
        <w:t>V § 36 sa odsek 1 dopĺňa písmenom z), ktoré znie:</w:t>
      </w:r>
    </w:p>
    <w:p w:rsidR="00316A61" w:rsidP="00316A61">
      <w:pPr>
        <w:bidi w:val="0"/>
        <w:ind w:left="426"/>
        <w:jc w:val="both"/>
        <w:rPr>
          <w:rFonts w:ascii="Arial" w:hAnsi="Arial" w:cs="Arial"/>
        </w:rPr>
      </w:pPr>
      <w:r>
        <w:rPr>
          <w:rFonts w:ascii="Arial" w:hAnsi="Arial" w:cs="Arial"/>
        </w:rPr>
        <w:t>„z) vydáva vyjadrenie podľa osobitného predpisu.</w:t>
      </w:r>
      <w:r>
        <w:rPr>
          <w:rFonts w:ascii="Arial" w:hAnsi="Arial" w:cs="Arial"/>
          <w:vertAlign w:val="superscript"/>
        </w:rPr>
        <w:t>49b)</w:t>
      </w:r>
      <w:r>
        <w:rPr>
          <w:rFonts w:ascii="Arial" w:hAnsi="Arial" w:cs="Arial"/>
        </w:rPr>
        <w:t>“.</w:t>
      </w:r>
    </w:p>
    <w:p w:rsidR="00316A61" w:rsidP="00316A61">
      <w:pPr>
        <w:bidi w:val="0"/>
        <w:ind w:left="426"/>
        <w:jc w:val="both"/>
        <w:rPr>
          <w:rFonts w:ascii="Arial" w:hAnsi="Arial" w:cs="Arial"/>
        </w:rPr>
      </w:pPr>
    </w:p>
    <w:p w:rsidR="00316A61" w:rsidP="00316A61">
      <w:pPr>
        <w:bidi w:val="0"/>
        <w:ind w:left="426"/>
        <w:jc w:val="both"/>
        <w:rPr>
          <w:rFonts w:ascii="Arial" w:hAnsi="Arial" w:cs="Arial"/>
        </w:rPr>
      </w:pPr>
      <w:r>
        <w:rPr>
          <w:rFonts w:ascii="Arial" w:hAnsi="Arial" w:cs="Arial"/>
        </w:rPr>
        <w:t>Poznámka pod čiarou k odkazu 49b znie:</w:t>
      </w:r>
    </w:p>
    <w:p w:rsidR="00316A61" w:rsidP="00316A61">
      <w:pPr>
        <w:bidi w:val="0"/>
        <w:ind w:left="426"/>
        <w:jc w:val="both"/>
        <w:rPr>
          <w:rFonts w:ascii="Arial" w:hAnsi="Arial" w:cs="Arial"/>
        </w:rPr>
      </w:pPr>
      <w:r>
        <w:rPr>
          <w:rFonts w:ascii="Arial" w:hAnsi="Arial" w:cs="Arial"/>
        </w:rPr>
        <w:t>„49b) § 4c ods. 6 písm. b) zákona č. 587/2004 Z. z. o Environmentálnom fonde a o zmene a doplnení niektorých zákonov v znení zákona č. .../2017 Z. z.“.</w:t>
      </w:r>
    </w:p>
    <w:p w:rsidR="00316A61" w:rsidP="00316A61">
      <w:pPr>
        <w:bidi w:val="0"/>
        <w:ind w:left="426"/>
        <w:jc w:val="both"/>
        <w:rPr>
          <w:rFonts w:ascii="Arial" w:hAnsi="Arial" w:cs="Arial"/>
        </w:rPr>
      </w:pPr>
    </w:p>
    <w:p w:rsidR="00316A61" w:rsidP="00316A61">
      <w:pPr>
        <w:bidi w:val="0"/>
        <w:ind w:left="426"/>
        <w:jc w:val="center"/>
        <w:rPr>
          <w:rFonts w:ascii="Arial" w:hAnsi="Arial" w:cs="Arial"/>
          <w:b/>
        </w:rPr>
      </w:pPr>
      <w:r>
        <w:rPr>
          <w:rFonts w:ascii="Arial" w:hAnsi="Arial" w:cs="Arial"/>
          <w:b/>
        </w:rPr>
        <w:t xml:space="preserve">ČI. VIII </w:t>
      </w:r>
    </w:p>
    <w:p w:rsidR="00316A61" w:rsidP="00316A61">
      <w:pPr>
        <w:bidi w:val="0"/>
        <w:ind w:left="426"/>
        <w:jc w:val="center"/>
        <w:rPr>
          <w:rFonts w:ascii="Arial" w:hAnsi="Arial" w:cs="Arial"/>
          <w:b/>
        </w:rPr>
      </w:pPr>
    </w:p>
    <w:p w:rsidR="00316A61" w:rsidP="00316A61">
      <w:pPr>
        <w:bidi w:val="0"/>
        <w:ind w:left="426"/>
        <w:jc w:val="both"/>
        <w:rPr>
          <w:rFonts w:ascii="Arial" w:hAnsi="Arial" w:cs="Arial"/>
        </w:rPr>
      </w:pPr>
      <w:r>
        <w:rPr>
          <w:rFonts w:ascii="Arial" w:hAnsi="Arial" w:cs="Arial"/>
        </w:rPr>
        <w:t>Zákon č. 7/2010 Z. z. o ochrane pred povodňami v znení zákona č. 180/2013 Z. z., zákona č. 71/2015 Z. z. a zákona č. 303/2016 Z. z. sa dopĺňa takto:</w:t>
      </w:r>
    </w:p>
    <w:p w:rsidR="00316A61" w:rsidP="00316A61">
      <w:pPr>
        <w:bidi w:val="0"/>
        <w:ind w:left="426"/>
        <w:jc w:val="both"/>
        <w:rPr>
          <w:rFonts w:ascii="Arial" w:hAnsi="Arial" w:cs="Arial"/>
        </w:rPr>
      </w:pPr>
    </w:p>
    <w:p w:rsidR="00316A61" w:rsidP="00316A61">
      <w:pPr>
        <w:bidi w:val="0"/>
        <w:ind w:left="426"/>
        <w:jc w:val="both"/>
        <w:rPr>
          <w:rFonts w:ascii="Arial" w:hAnsi="Arial" w:cs="Arial"/>
        </w:rPr>
      </w:pPr>
      <w:r>
        <w:rPr>
          <w:rFonts w:ascii="Arial" w:hAnsi="Arial" w:cs="Arial"/>
        </w:rPr>
        <w:t xml:space="preserve">V § 25 sa za písmeno e) vkladá nové písmeno f), ktoré znie: </w:t>
      </w:r>
    </w:p>
    <w:p w:rsidR="00316A61" w:rsidP="00316A61">
      <w:pPr>
        <w:bidi w:val="0"/>
        <w:ind w:left="426"/>
        <w:jc w:val="both"/>
        <w:rPr>
          <w:rFonts w:ascii="Arial" w:hAnsi="Arial" w:cs="Arial"/>
        </w:rPr>
      </w:pPr>
      <w:r>
        <w:rPr>
          <w:rFonts w:ascii="Arial" w:hAnsi="Arial" w:cs="Arial"/>
        </w:rPr>
        <w:t xml:space="preserve">„f) vydáva vyjadrenie podľa osobitného predpisu. </w:t>
      </w:r>
      <w:r>
        <w:rPr>
          <w:rFonts w:ascii="Arial" w:hAnsi="Arial" w:cs="Arial"/>
          <w:vertAlign w:val="superscript"/>
        </w:rPr>
        <w:t>49a)</w:t>
      </w:r>
      <w:r>
        <w:rPr>
          <w:rFonts w:ascii="Arial" w:hAnsi="Arial" w:cs="Arial"/>
        </w:rPr>
        <w:t xml:space="preserve">“. </w:t>
      </w:r>
    </w:p>
    <w:p w:rsidR="00316A61" w:rsidP="00316A61">
      <w:pPr>
        <w:bidi w:val="0"/>
        <w:ind w:left="426"/>
        <w:jc w:val="both"/>
        <w:rPr>
          <w:rFonts w:ascii="Arial" w:hAnsi="Arial" w:cs="Arial"/>
        </w:rPr>
      </w:pPr>
    </w:p>
    <w:p w:rsidR="00316A61" w:rsidP="00316A61">
      <w:pPr>
        <w:bidi w:val="0"/>
        <w:ind w:left="426"/>
        <w:jc w:val="both"/>
        <w:rPr>
          <w:rFonts w:ascii="Arial" w:hAnsi="Arial" w:cs="Arial"/>
        </w:rPr>
      </w:pPr>
      <w:r>
        <w:rPr>
          <w:rFonts w:ascii="Arial" w:hAnsi="Arial" w:cs="Arial"/>
        </w:rPr>
        <w:t>Doterajšie písmená  f ) až h) sa označujú ako písmená g) až i).</w:t>
      </w:r>
    </w:p>
    <w:p w:rsidR="00316A61" w:rsidP="00316A61">
      <w:pPr>
        <w:bidi w:val="0"/>
        <w:ind w:left="426"/>
        <w:jc w:val="both"/>
        <w:rPr>
          <w:rFonts w:ascii="Arial" w:hAnsi="Arial" w:cs="Arial"/>
        </w:rPr>
      </w:pPr>
    </w:p>
    <w:p w:rsidR="00316A61" w:rsidP="00316A61">
      <w:pPr>
        <w:bidi w:val="0"/>
        <w:ind w:left="426"/>
        <w:jc w:val="both"/>
        <w:rPr>
          <w:rFonts w:ascii="Arial" w:hAnsi="Arial" w:cs="Arial"/>
        </w:rPr>
      </w:pPr>
      <w:r>
        <w:rPr>
          <w:rFonts w:ascii="Arial" w:hAnsi="Arial" w:cs="Arial"/>
        </w:rPr>
        <w:t>Poznámka pod čiarou k odkazu 49a znie:</w:t>
      </w:r>
    </w:p>
    <w:p w:rsidR="00316A61" w:rsidP="00316A61">
      <w:pPr>
        <w:bidi w:val="0"/>
        <w:ind w:left="426"/>
        <w:jc w:val="both"/>
        <w:rPr>
          <w:rFonts w:ascii="Arial" w:hAnsi="Arial" w:cs="Arial"/>
        </w:rPr>
      </w:pPr>
      <w:r>
        <w:rPr>
          <w:rFonts w:ascii="Arial" w:hAnsi="Arial" w:cs="Arial"/>
        </w:rPr>
        <w:t>„49a) § 4c ods. 6 písm. a) zákona č. 587/2004 Z. z. o Environmentálnom fonde a o zmene a doplnení niektorých zákonov v znení zákona č. .../2017 Z. z.“.“.</w:t>
      </w:r>
    </w:p>
    <w:p w:rsidR="00316A61" w:rsidP="00316A61">
      <w:pPr>
        <w:bidi w:val="0"/>
        <w:ind w:left="426"/>
        <w:jc w:val="both"/>
        <w:rPr>
          <w:rFonts w:ascii="Arial" w:hAnsi="Arial" w:cs="Arial"/>
        </w:rPr>
      </w:pPr>
    </w:p>
    <w:p w:rsidR="00316A61" w:rsidP="00316A61">
      <w:pPr>
        <w:bidi w:val="0"/>
        <w:ind w:left="426"/>
        <w:jc w:val="both"/>
        <w:rPr>
          <w:rFonts w:ascii="Arial" w:hAnsi="Arial" w:cs="Arial"/>
          <w:i/>
        </w:rPr>
      </w:pPr>
    </w:p>
    <w:p w:rsidR="00316A61" w:rsidP="00316A61">
      <w:pPr>
        <w:bidi w:val="0"/>
        <w:ind w:left="2835"/>
        <w:jc w:val="both"/>
        <w:rPr>
          <w:rFonts w:ascii="Arial" w:hAnsi="Arial" w:cs="Arial"/>
        </w:rPr>
      </w:pPr>
      <w:r>
        <w:rPr>
          <w:rFonts w:ascii="Arial" w:hAnsi="Arial" w:cs="Arial"/>
        </w:rPr>
        <w:t>Dopĺňajú sa nové kompetencie príslušným orgánov na vydávanie vyjadrení, ktoré majú byť prílohou žiadosti, ak sa žiada o poskytnutie prostriedkov na účely § 4 ods. 1 písm. ad) prvého až štvrtého bodu, a ktorými sa potvrdzuje stav v súvislosti s ktorým žiadateľ požaduje prostriedky fondu (§ 4c ods. 5 a 6).</w:t>
      </w:r>
    </w:p>
    <w:p w:rsidR="00316A61" w:rsidP="00316A61">
      <w:pPr>
        <w:bidi w:val="0"/>
        <w:jc w:val="both"/>
        <w:rPr>
          <w:rFonts w:ascii="Arial" w:hAnsi="Arial" w:cs="Arial"/>
        </w:rPr>
      </w:pPr>
      <w:r>
        <w:rPr>
          <w:rFonts w:ascii="Arial" w:hAnsi="Arial" w:cs="Arial"/>
        </w:rPr>
        <w:t xml:space="preserve"> </w:t>
      </w:r>
    </w:p>
    <w:p w:rsidR="00316A61" w:rsidP="00316A61">
      <w:pPr>
        <w:bidi w:val="0"/>
        <w:ind w:left="426"/>
        <w:jc w:val="both"/>
        <w:rPr>
          <w:rFonts w:ascii="Arial" w:hAnsi="Arial" w:cs="Arial"/>
        </w:rPr>
      </w:pPr>
    </w:p>
    <w:p w:rsidR="00316A61" w:rsidP="00316A61">
      <w:pPr>
        <w:bidi w:val="0"/>
        <w:ind w:left="426"/>
        <w:jc w:val="both"/>
        <w:rPr>
          <w:rFonts w:ascii="Arial" w:hAnsi="Arial" w:cs="Arial"/>
        </w:rPr>
      </w:pPr>
      <w:r>
        <w:rPr>
          <w:rFonts w:ascii="Arial" w:hAnsi="Arial" w:cs="Arial"/>
        </w:rPr>
        <w:t>Novovložené články VI až VIII nadobúdajú účinnosť 1. januára 2018, čo sa premietne do článku upravujúceho účinnosť zákona.</w:t>
      </w:r>
    </w:p>
    <w:p w:rsidR="00316A61" w:rsidP="00316A61">
      <w:pPr>
        <w:bidi w:val="0"/>
        <w:ind w:left="426"/>
        <w:jc w:val="both"/>
        <w:rPr>
          <w:rFonts w:ascii="Arial" w:hAnsi="Arial" w:cs="Arial"/>
          <w:lang w:eastAsia="en-US"/>
        </w:rPr>
      </w:pPr>
    </w:p>
    <w:p w:rsidR="00316A61" w:rsidP="00316A61">
      <w:pPr>
        <w:bidi w:val="0"/>
        <w:ind w:left="426"/>
        <w:jc w:val="both"/>
        <w:rPr>
          <w:rFonts w:ascii="Arial" w:hAnsi="Arial" w:cs="Arial"/>
        </w:rPr>
      </w:pPr>
      <w:r>
        <w:rPr>
          <w:rFonts w:ascii="Arial" w:hAnsi="Arial" w:cs="Arial"/>
        </w:rPr>
        <w:t>Doterajšie články sa primerane prečíslujú.</w:t>
      </w:r>
    </w:p>
    <w:p w:rsidR="00316A61" w:rsidP="00316A61">
      <w:pPr>
        <w:bidi w:val="0"/>
        <w:ind w:left="426"/>
        <w:jc w:val="both"/>
        <w:rPr>
          <w:rFonts w:ascii="Arial" w:hAnsi="Arial" w:cs="Arial"/>
        </w:rPr>
      </w:pPr>
    </w:p>
    <w:p w:rsidR="00316A61" w:rsidP="00316A61">
      <w:pPr>
        <w:bidi w:val="0"/>
        <w:jc w:val="center"/>
        <w:rPr>
          <w:rFonts w:ascii="Arial" w:hAnsi="Arial" w:cs="Arial"/>
          <w:b/>
        </w:rPr>
      </w:pPr>
      <w:r>
        <w:rPr>
          <w:rFonts w:ascii="Arial" w:hAnsi="Arial" w:cs="Arial"/>
          <w:b/>
        </w:rPr>
        <w:t>Výbor Národnej rady Slovenskej republiky pre pôdohospodárstvo a životné prostredie</w:t>
      </w:r>
    </w:p>
    <w:p w:rsidR="00316A61" w:rsidP="00316A61">
      <w:pPr>
        <w:bidi w:val="0"/>
        <w:jc w:val="center"/>
        <w:rPr>
          <w:rFonts w:ascii="Arial" w:hAnsi="Arial" w:cs="Arial"/>
          <w:b/>
        </w:rPr>
      </w:pPr>
    </w:p>
    <w:p w:rsidR="00316A61" w:rsidP="00316A61">
      <w:pPr>
        <w:bidi w:val="0"/>
        <w:jc w:val="center"/>
        <w:rPr>
          <w:rFonts w:ascii="Arial" w:hAnsi="Arial" w:cs="Arial"/>
          <w:b/>
        </w:rPr>
      </w:pPr>
      <w:r>
        <w:rPr>
          <w:rFonts w:ascii="Arial" w:hAnsi="Arial" w:cs="Arial"/>
          <w:b/>
        </w:rPr>
        <w:t>Gestorský výbor odporúča schváliť</w:t>
      </w:r>
    </w:p>
    <w:p w:rsidR="00316A61" w:rsidP="00316A61">
      <w:pPr>
        <w:bidi w:val="0"/>
        <w:ind w:left="426"/>
        <w:jc w:val="both"/>
        <w:rPr>
          <w:rFonts w:ascii="Arial" w:hAnsi="Arial" w:cs="Arial"/>
        </w:rPr>
      </w:pPr>
    </w:p>
    <w:p w:rsidR="00316A61" w:rsidP="006D00EF">
      <w:pPr>
        <w:pStyle w:val="BodyText"/>
        <w:bidi w:val="0"/>
        <w:rPr>
          <w:rFonts w:ascii="Arial" w:hAnsi="Arial" w:cs="Arial"/>
        </w:rPr>
      </w:pPr>
    </w:p>
    <w:p w:rsidR="00316A61" w:rsidP="006D00EF">
      <w:pPr>
        <w:pStyle w:val="BodyText"/>
        <w:bidi w:val="0"/>
        <w:rPr>
          <w:rFonts w:ascii="Arial" w:hAnsi="Arial" w:cs="Arial"/>
        </w:rPr>
      </w:pPr>
    </w:p>
    <w:p w:rsidR="006D00EF" w:rsidP="006D00EF">
      <w:pPr>
        <w:pStyle w:val="BodyText"/>
        <w:bidi w:val="0"/>
        <w:rPr>
          <w:rFonts w:ascii="Arial" w:hAnsi="Arial" w:cs="Arial"/>
        </w:rPr>
      </w:pPr>
    </w:p>
    <w:p w:rsidR="006D00EF" w:rsidP="006D00EF">
      <w:pPr>
        <w:pStyle w:val="BodyText"/>
        <w:widowControl w:val="0"/>
        <w:bidi w:val="0"/>
        <w:jc w:val="center"/>
        <w:rPr>
          <w:rFonts w:ascii="Arial" w:hAnsi="Arial" w:cs="Arial"/>
          <w:b/>
          <w:bCs/>
        </w:rPr>
      </w:pPr>
      <w:r>
        <w:rPr>
          <w:rFonts w:ascii="Arial" w:hAnsi="Arial" w:cs="Arial"/>
          <w:b/>
          <w:bCs/>
        </w:rPr>
        <w:t>V.</w:t>
      </w:r>
    </w:p>
    <w:p w:rsidR="006D00EF" w:rsidP="006D00EF">
      <w:pPr>
        <w:pStyle w:val="BodyText"/>
        <w:widowControl w:val="0"/>
        <w:bidi w:val="0"/>
        <w:jc w:val="center"/>
        <w:rPr>
          <w:rFonts w:ascii="Arial" w:hAnsi="Arial" w:cs="Arial"/>
          <w:b/>
          <w:bCs/>
        </w:rPr>
      </w:pPr>
    </w:p>
    <w:p w:rsidR="0066311F" w:rsidP="006D00EF">
      <w:pPr>
        <w:pStyle w:val="BodyText"/>
        <w:widowControl w:val="0"/>
        <w:bidi w:val="0"/>
        <w:jc w:val="center"/>
        <w:rPr>
          <w:rFonts w:ascii="Arial" w:hAnsi="Arial" w:cs="Arial"/>
          <w:b/>
          <w:bCs/>
        </w:rPr>
      </w:pPr>
    </w:p>
    <w:p w:rsidR="006D00EF" w:rsidP="006D00EF">
      <w:pPr>
        <w:pStyle w:val="BodyText"/>
        <w:widowControl w:val="0"/>
        <w:bidi w:val="0"/>
        <w:ind w:firstLine="708"/>
        <w:rPr>
          <w:rFonts w:ascii="Arial" w:hAnsi="Arial" w:cs="Arial"/>
        </w:rPr>
      </w:pPr>
      <w:r>
        <w:rPr>
          <w:rFonts w:ascii="Arial" w:hAnsi="Arial" w:cs="Arial"/>
        </w:rPr>
        <w:t>Gestorský výbor odporúča hlasovať o bodoch spoločnej správy  nasledovne:</w:t>
      </w:r>
    </w:p>
    <w:p w:rsidR="006D00EF" w:rsidP="006D00EF">
      <w:pPr>
        <w:pStyle w:val="BodyText"/>
        <w:widowControl w:val="0"/>
        <w:bidi w:val="0"/>
        <w:rPr>
          <w:rFonts w:ascii="Arial" w:hAnsi="Arial" w:cs="Arial"/>
        </w:rPr>
      </w:pPr>
    </w:p>
    <w:p w:rsidR="006D00EF" w:rsidP="006D00EF">
      <w:pPr>
        <w:pStyle w:val="BodyText"/>
        <w:widowControl w:val="0"/>
        <w:bidi w:val="0"/>
        <w:rPr>
          <w:rFonts w:ascii="Arial" w:hAnsi="Arial" w:cs="Arial"/>
        </w:rPr>
      </w:pPr>
      <w:r w:rsidR="004F422B">
        <w:rPr>
          <w:rFonts w:ascii="Arial" w:hAnsi="Arial" w:cs="Arial"/>
        </w:rPr>
        <w:tab/>
        <w:t>O </w:t>
      </w:r>
      <w:r w:rsidR="00316A61">
        <w:rPr>
          <w:rFonts w:ascii="Arial" w:hAnsi="Arial" w:cs="Arial"/>
        </w:rPr>
        <w:t>bodoch spoločnej správy č. 1 až 51</w:t>
      </w:r>
      <w:r>
        <w:rPr>
          <w:rFonts w:ascii="Arial" w:hAnsi="Arial" w:cs="Arial"/>
        </w:rPr>
        <w:t xml:space="preserve">  hlasovať spoločne s návrhom gestorského výboru uvedené body </w:t>
      </w:r>
      <w:r>
        <w:rPr>
          <w:rFonts w:ascii="Arial" w:hAnsi="Arial" w:cs="Arial"/>
          <w:b/>
        </w:rPr>
        <w:t xml:space="preserve">schváliť. </w:t>
      </w:r>
    </w:p>
    <w:p w:rsidR="006D00EF" w:rsidP="006D00EF">
      <w:pPr>
        <w:pStyle w:val="BodyText"/>
        <w:widowControl w:val="0"/>
        <w:bidi w:val="0"/>
        <w:rPr>
          <w:rFonts w:ascii="Arial" w:hAnsi="Arial" w:cs="Arial"/>
          <w:b/>
        </w:rPr>
      </w:pPr>
    </w:p>
    <w:p w:rsidR="0066311F" w:rsidP="006D00EF">
      <w:pPr>
        <w:pStyle w:val="BodyText"/>
        <w:widowControl w:val="0"/>
        <w:bidi w:val="0"/>
        <w:rPr>
          <w:rFonts w:ascii="Arial" w:hAnsi="Arial" w:cs="Arial"/>
          <w:b/>
        </w:rPr>
      </w:pPr>
    </w:p>
    <w:p w:rsidR="006D00EF" w:rsidP="006D00EF">
      <w:pPr>
        <w:pStyle w:val="BodyText"/>
        <w:widowControl w:val="0"/>
        <w:bidi w:val="0"/>
        <w:rPr>
          <w:rFonts w:ascii="Arial" w:hAnsi="Arial" w:cs="Arial"/>
        </w:rPr>
      </w:pPr>
    </w:p>
    <w:p w:rsidR="006D00EF" w:rsidP="006D00EF">
      <w:pPr>
        <w:pStyle w:val="BodyText"/>
        <w:widowControl w:val="0"/>
        <w:bidi w:val="0"/>
        <w:jc w:val="center"/>
        <w:rPr>
          <w:rFonts w:ascii="Arial" w:hAnsi="Arial" w:cs="Arial"/>
          <w:b/>
          <w:bCs/>
        </w:rPr>
      </w:pPr>
      <w:r>
        <w:rPr>
          <w:rFonts w:ascii="Arial" w:hAnsi="Arial" w:cs="Arial"/>
          <w:b/>
          <w:bCs/>
        </w:rPr>
        <w:t>VI.</w:t>
      </w:r>
    </w:p>
    <w:p w:rsidR="006D00EF" w:rsidP="006D00EF">
      <w:pPr>
        <w:pStyle w:val="BodyText"/>
        <w:widowControl w:val="0"/>
        <w:bidi w:val="0"/>
        <w:jc w:val="center"/>
        <w:rPr>
          <w:rFonts w:ascii="Arial" w:hAnsi="Arial" w:cs="Arial"/>
          <w:b/>
          <w:bCs/>
        </w:rPr>
      </w:pPr>
    </w:p>
    <w:p w:rsidR="006D00EF" w:rsidP="006D00EF">
      <w:pPr>
        <w:pStyle w:val="BodyText"/>
        <w:widowControl w:val="0"/>
        <w:bidi w:val="0"/>
        <w:jc w:val="center"/>
        <w:rPr>
          <w:rFonts w:ascii="Arial" w:hAnsi="Arial" w:cs="Arial"/>
          <w:b/>
          <w:bCs/>
        </w:rPr>
      </w:pPr>
    </w:p>
    <w:p w:rsidR="006D00EF" w:rsidP="006D00EF">
      <w:pPr>
        <w:pStyle w:val="BodyText"/>
        <w:widowControl w:val="0"/>
        <w:bidi w:val="0"/>
        <w:jc w:val="center"/>
        <w:rPr>
          <w:rFonts w:ascii="Arial" w:hAnsi="Arial" w:cs="Arial"/>
          <w:b/>
          <w:bCs/>
        </w:rPr>
      </w:pPr>
    </w:p>
    <w:p w:rsidR="006D00EF" w:rsidP="006D00EF">
      <w:pPr>
        <w:pStyle w:val="BodyText"/>
        <w:widowControl w:val="0"/>
        <w:bidi w:val="0"/>
        <w:rPr>
          <w:rFonts w:ascii="Arial" w:hAnsi="Arial" w:cs="Arial"/>
        </w:rPr>
      </w:pPr>
      <w:r>
        <w:rPr>
          <w:rFonts w:ascii="Arial" w:hAnsi="Arial" w:cs="Arial"/>
        </w:rPr>
        <w:tab/>
        <w:t xml:space="preserve">Gestorský výbor na základe stanovísk výborov k vládnemu návrhu zákona vyjadrených v ich uzneseniach uvedených pod bodom III. tejto správy a v stanoviskách poslancov gestorského výboru vyjadrených v rozprave k tomuto vládnemu návrhu zákona v súlade s § 79 ods. </w:t>
      </w:r>
      <w:smartTag w:uri="urn:schemas-microsoft-com:office:smarttags" w:element="metricconverter">
        <w:smartTagPr>
          <w:attr w:name="ProductID" w:val="4 a"/>
        </w:smartTagPr>
        <w:r>
          <w:rPr>
            <w:rFonts w:ascii="Arial" w:hAnsi="Arial" w:cs="Arial"/>
          </w:rPr>
          <w:t>4 a</w:t>
        </w:r>
      </w:smartTag>
      <w:r>
        <w:rPr>
          <w:rFonts w:ascii="Arial" w:hAnsi="Arial" w:cs="Arial"/>
        </w:rPr>
        <w:t xml:space="preserve"> § 83 zákona Národnej rady Slovenskej republiky č. 350/1996 Z. z. o rokovacom poriadku Národnej rady Slovenskej republiky v znení neskorších predpisov odporúča  Národnej rade Slovenskej  republiky  vládny  návrh  </w:t>
      </w:r>
      <w:r>
        <w:rPr>
          <w:rFonts w:ascii="Arial" w:hAnsi="Arial" w:cs="Arial"/>
          <w:bCs/>
        </w:rPr>
        <w:t xml:space="preserve">zákona, </w:t>
      </w:r>
      <w:r w:rsidRPr="006D00EF">
        <w:rPr>
          <w:rFonts w:ascii="Arial" w:hAnsi="Arial" w:cs="Arial"/>
          <w:bCs/>
        </w:rPr>
        <w:t xml:space="preserve">ktorým sa mení a dopĺňa zákon č. 79/2015 Z. z. o odpadoch a o zmene a doplnení niektorých zákonov v znení neskorších predpisov a ktorým sa menia a dopĺňajú niektoré zákony </w:t>
      </w:r>
      <w:r w:rsidRPr="006D00EF">
        <w:rPr>
          <w:rFonts w:ascii="Arial" w:hAnsi="Arial" w:cs="Arial"/>
        </w:rPr>
        <w:t>(tlač 660)</w:t>
      </w:r>
      <w:r>
        <w:rPr>
          <w:rFonts w:ascii="Arial" w:hAnsi="Arial" w:cs="Arial"/>
          <w:b/>
        </w:rPr>
        <w:t xml:space="preserve"> </w:t>
      </w:r>
      <w:r>
        <w:rPr>
          <w:rFonts w:ascii="Arial" w:hAnsi="Arial" w:cs="Arial"/>
          <w:b/>
          <w:bCs/>
        </w:rPr>
        <w:t>schváliť s pripomienkami.</w:t>
      </w:r>
    </w:p>
    <w:p w:rsidR="006D00EF" w:rsidP="006D00EF">
      <w:pPr>
        <w:pStyle w:val="BodyText"/>
        <w:widowControl w:val="0"/>
        <w:bidi w:val="0"/>
        <w:rPr>
          <w:rFonts w:ascii="Arial" w:hAnsi="Arial" w:cs="Arial"/>
        </w:rPr>
      </w:pPr>
    </w:p>
    <w:p w:rsidR="006D00EF" w:rsidP="006D00EF">
      <w:pPr>
        <w:pStyle w:val="BodyText"/>
        <w:widowControl w:val="0"/>
        <w:bidi w:val="0"/>
        <w:rPr>
          <w:rFonts w:ascii="Arial" w:hAnsi="Arial" w:cs="Arial"/>
        </w:rPr>
      </w:pPr>
      <w:r>
        <w:rPr>
          <w:rFonts w:ascii="Arial" w:hAnsi="Arial" w:cs="Arial"/>
        </w:rPr>
        <w:tab/>
        <w:t xml:space="preserve">Spoločná správa výborov Národnej rady Slovenskej republiky o prerokovaní vládneho návrhu </w:t>
      </w:r>
      <w:r>
        <w:rPr>
          <w:rFonts w:ascii="Arial" w:hAnsi="Arial" w:cs="Arial"/>
          <w:bCs/>
        </w:rPr>
        <w:t>zákona, ktorým sa m</w:t>
      </w:r>
      <w:r w:rsidR="00E00054">
        <w:rPr>
          <w:rFonts w:ascii="Arial" w:hAnsi="Arial" w:cs="Arial"/>
          <w:bCs/>
        </w:rPr>
        <w:t>ení a dopĺňa</w:t>
      </w:r>
      <w:r w:rsidRPr="006D00EF">
        <w:rPr>
          <w:rFonts w:ascii="Arial" w:hAnsi="Arial" w:cs="Arial"/>
          <w:bCs/>
        </w:rPr>
        <w:t xml:space="preserve"> zákon č. 79/2015 Z. z. o odpadoch a o zmene a doplnení niektorých zákonov v znení neskorších predpisov a ktorým sa menia a dopĺňajú niektoré zákony </w:t>
      </w:r>
      <w:r w:rsidRPr="006D00EF">
        <w:rPr>
          <w:rFonts w:ascii="Arial" w:hAnsi="Arial" w:cs="Arial"/>
        </w:rPr>
        <w:t>(tlač 660)</w:t>
      </w:r>
      <w:r>
        <w:rPr>
          <w:rFonts w:ascii="Arial" w:hAnsi="Arial" w:cs="Arial"/>
          <w:b/>
        </w:rPr>
        <w:t xml:space="preserve"> </w:t>
      </w:r>
      <w:r>
        <w:rPr>
          <w:rFonts w:ascii="Arial" w:hAnsi="Arial" w:cs="Arial"/>
        </w:rPr>
        <w:t>vo  výboroch Národnej rady Slovenskej republiky v druhom čítaní bola schválená uznesením Výboru Národnej rady Slovenskej  republiky pre pôdohospodárstv</w:t>
      </w:r>
      <w:r w:rsidR="00316A61">
        <w:rPr>
          <w:rFonts w:ascii="Arial" w:hAnsi="Arial" w:cs="Arial"/>
        </w:rPr>
        <w:t>o a životné  prostredie  č. 123 z 10. októbra</w:t>
      </w:r>
      <w:r>
        <w:rPr>
          <w:rFonts w:ascii="Arial" w:hAnsi="Arial" w:cs="Arial"/>
        </w:rPr>
        <w:t xml:space="preserve"> 2017.   </w:t>
      </w:r>
    </w:p>
    <w:p w:rsidR="006D00EF" w:rsidP="006D00EF">
      <w:pPr>
        <w:pStyle w:val="BodyText"/>
        <w:widowControl w:val="0"/>
        <w:bidi w:val="0"/>
        <w:rPr>
          <w:rFonts w:ascii="Arial" w:hAnsi="Arial" w:cs="Arial"/>
        </w:rPr>
      </w:pPr>
    </w:p>
    <w:p w:rsidR="006D00EF" w:rsidP="006D00EF">
      <w:pPr>
        <w:pStyle w:val="BodyText"/>
        <w:widowControl w:val="0"/>
        <w:bidi w:val="0"/>
        <w:rPr>
          <w:rFonts w:ascii="Arial" w:hAnsi="Arial" w:cs="Arial"/>
        </w:rPr>
      </w:pPr>
      <w:r w:rsidR="00E00054">
        <w:rPr>
          <w:rFonts w:ascii="Arial" w:hAnsi="Arial" w:cs="Arial"/>
        </w:rPr>
        <w:tab/>
        <w:t>V citovanom uznesení výbor</w:t>
      </w:r>
      <w:r>
        <w:rPr>
          <w:rFonts w:ascii="Arial" w:hAnsi="Arial" w:cs="Arial"/>
        </w:rPr>
        <w:t xml:space="preserve"> poveril spoločného spravodajcu výborov predložiť Národnej rade Slovenskej republiky spoločnú správu výborov a splnomocnil ho podať návrhy podľa § 81 ods. 2, § 83 ods. 4, § 84 ods. </w:t>
      </w:r>
      <w:smartTag w:uri="urn:schemas-microsoft-com:office:smarttags" w:element="metricconverter">
        <w:smartTagPr>
          <w:attr w:name="ProductID" w:val="2 a"/>
        </w:smartTagPr>
        <w:r>
          <w:rPr>
            <w:rFonts w:ascii="Arial" w:hAnsi="Arial" w:cs="Arial"/>
          </w:rPr>
          <w:t>2 a</w:t>
        </w:r>
      </w:smartTag>
      <w:r>
        <w:rPr>
          <w:rFonts w:ascii="Arial" w:hAnsi="Arial" w:cs="Arial"/>
        </w:rPr>
        <w:t xml:space="preserve"> § 86 zákona o rokovacom poriadku Národnej rady Slovenskej republiky.</w:t>
      </w:r>
    </w:p>
    <w:p w:rsidR="006D00EF" w:rsidP="006D00EF">
      <w:pPr>
        <w:pStyle w:val="BodyText"/>
        <w:widowControl w:val="0"/>
        <w:bidi w:val="0"/>
        <w:rPr>
          <w:rFonts w:ascii="Arial" w:hAnsi="Arial" w:cs="Arial"/>
        </w:rPr>
      </w:pPr>
    </w:p>
    <w:p w:rsidR="006D00EF" w:rsidP="006D00EF">
      <w:pPr>
        <w:widowControl w:val="0"/>
        <w:bidi w:val="0"/>
        <w:rPr>
          <w:rFonts w:ascii="Arial" w:hAnsi="Arial" w:cs="Arial"/>
        </w:rPr>
      </w:pPr>
    </w:p>
    <w:p w:rsidR="0035463D" w:rsidP="006D00EF">
      <w:pPr>
        <w:widowControl w:val="0"/>
        <w:bidi w:val="0"/>
        <w:rPr>
          <w:rFonts w:ascii="Arial" w:hAnsi="Arial" w:cs="Arial"/>
        </w:rPr>
      </w:pPr>
    </w:p>
    <w:p w:rsidR="0035463D" w:rsidP="006D00EF">
      <w:pPr>
        <w:widowControl w:val="0"/>
        <w:bidi w:val="0"/>
        <w:rPr>
          <w:rFonts w:ascii="Arial" w:hAnsi="Arial" w:cs="Arial"/>
        </w:rPr>
      </w:pPr>
    </w:p>
    <w:p w:rsidR="0035463D" w:rsidP="006D00EF">
      <w:pPr>
        <w:widowControl w:val="0"/>
        <w:bidi w:val="0"/>
        <w:rPr>
          <w:rFonts w:ascii="Arial" w:hAnsi="Arial" w:cs="Arial"/>
        </w:rPr>
      </w:pPr>
    </w:p>
    <w:p w:rsidR="0035463D" w:rsidP="006D00EF">
      <w:pPr>
        <w:widowControl w:val="0"/>
        <w:bidi w:val="0"/>
        <w:rPr>
          <w:rFonts w:ascii="Arial" w:hAnsi="Arial" w:cs="Arial"/>
        </w:rPr>
      </w:pPr>
    </w:p>
    <w:p w:rsidR="0035463D" w:rsidP="0035463D">
      <w:pPr>
        <w:widowControl w:val="0"/>
        <w:bidi w:val="0"/>
        <w:jc w:val="center"/>
        <w:rPr>
          <w:rFonts w:ascii="Arial" w:hAnsi="Arial" w:cs="Arial"/>
        </w:rPr>
      </w:pPr>
    </w:p>
    <w:p w:rsidR="0035463D" w:rsidP="0035463D">
      <w:pPr>
        <w:widowControl w:val="0"/>
        <w:bidi w:val="0"/>
        <w:jc w:val="center"/>
        <w:rPr>
          <w:rFonts w:ascii="Arial" w:hAnsi="Arial" w:cs="Arial"/>
        </w:rPr>
      </w:pPr>
    </w:p>
    <w:p w:rsidR="0035463D" w:rsidRPr="0035463D" w:rsidP="0035463D">
      <w:pPr>
        <w:widowControl w:val="0"/>
        <w:bidi w:val="0"/>
        <w:jc w:val="center"/>
        <w:rPr>
          <w:rFonts w:ascii="Arial" w:hAnsi="Arial" w:cs="Arial"/>
        </w:rPr>
      </w:pPr>
      <w:r>
        <w:rPr>
          <w:rFonts w:ascii="Arial" w:hAnsi="Arial" w:cs="Arial"/>
        </w:rPr>
        <w:t xml:space="preserve">Peter   </w:t>
      </w:r>
      <w:r>
        <w:rPr>
          <w:rFonts w:ascii="Arial" w:hAnsi="Arial" w:cs="Arial"/>
          <w:b/>
        </w:rPr>
        <w:t xml:space="preserve">A n t a l,  </w:t>
      </w:r>
      <w:r>
        <w:rPr>
          <w:rFonts w:ascii="Arial" w:hAnsi="Arial" w:cs="Arial"/>
        </w:rPr>
        <w:t xml:space="preserve"> v. r.</w:t>
      </w:r>
    </w:p>
    <w:p w:rsidR="0035463D" w:rsidRPr="0035463D" w:rsidP="0035463D">
      <w:pPr>
        <w:widowControl w:val="0"/>
        <w:bidi w:val="0"/>
        <w:jc w:val="center"/>
        <w:rPr>
          <w:rFonts w:ascii="Arial" w:hAnsi="Arial" w:cs="Arial"/>
        </w:rPr>
      </w:pPr>
      <w:r>
        <w:rPr>
          <w:rFonts w:ascii="Arial" w:hAnsi="Arial" w:cs="Arial"/>
        </w:rPr>
        <w:t>predseda výboru</w:t>
      </w:r>
    </w:p>
    <w:p w:rsidR="006D00EF" w:rsidP="006D00EF">
      <w:pPr>
        <w:widowControl w:val="0"/>
        <w:bidi w:val="0"/>
        <w:rPr>
          <w:rFonts w:ascii="Arial" w:hAnsi="Arial" w:cs="Arial"/>
        </w:rPr>
      </w:pPr>
    </w:p>
    <w:p w:rsidR="006D00EF" w:rsidP="006D00EF">
      <w:pPr>
        <w:widowControl w:val="0"/>
        <w:bidi w:val="0"/>
        <w:rPr>
          <w:rFonts w:ascii="Arial" w:hAnsi="Arial" w:cs="Arial"/>
        </w:rPr>
      </w:pPr>
    </w:p>
    <w:p w:rsidR="006D00EF" w:rsidP="006D00EF">
      <w:pPr>
        <w:bidi w:val="0"/>
        <w:jc w:val="center"/>
        <w:rPr>
          <w:rFonts w:ascii="Arial" w:hAnsi="Arial" w:cs="Arial"/>
          <w:b/>
        </w:rPr>
      </w:pPr>
    </w:p>
    <w:p w:rsidR="009920B8">
      <w:pPr>
        <w:bidi w:val="0"/>
        <w:rPr>
          <w:rFonts w:ascii="Times New Roman" w:hAnsi="Times New Roman"/>
        </w:rPr>
      </w:pPr>
    </w:p>
    <w:sectPr w:rsidSect="00316A61">
      <w:footerReference w:type="default" r:id="rId4"/>
      <w:pgSz w:w="11906" w:h="16838"/>
      <w:pgMar w:top="1417" w:right="1417" w:bottom="1417" w:left="1417"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Segoe UI">
    <w:panose1 w:val="020B0502040204020203"/>
    <w:charset w:val="EE"/>
    <w:family w:val="swiss"/>
    <w:pitch w:val="variable"/>
    <w:sig w:usb0="00000000" w:usb1="00000000" w:usb2="00000000" w:usb3="00000000" w:csb0="000001FF" w:csb1="00000000"/>
  </w:font>
  <w:font w:name="Calibri Light">
    <w:panose1 w:val="020F03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A61">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35463D">
      <w:rPr>
        <w:rFonts w:ascii="Times New Roman" w:hAnsi="Times New Roman"/>
        <w:noProof/>
      </w:rPr>
      <w:t>29</w:t>
    </w:r>
    <w:r>
      <w:rPr>
        <w:rFonts w:ascii="Times New Roman" w:hAnsi="Times New Roman"/>
      </w:rPr>
      <w:fldChar w:fldCharType="end"/>
    </w:r>
  </w:p>
  <w:p w:rsidR="00316A61">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F40B5"/>
    <w:multiLevelType w:val="hybridMultilevel"/>
    <w:tmpl w:val="856E5C4A"/>
    <w:lvl w:ilvl="0">
      <w:start w:val="1"/>
      <w:numFmt w:val="decimal"/>
      <w:lvlText w:val="(%1)"/>
      <w:lvlJc w:val="left"/>
      <w:pPr>
        <w:ind w:left="284" w:hanging="142"/>
      </w:pPr>
      <w:rPr>
        <w:rFonts w:cs="Times New Roman"/>
        <w:color w:val="auto"/>
        <w:rtl w:val="0"/>
        <w:cs w:val="0"/>
      </w:rPr>
    </w:lvl>
    <w:lvl w:ilvl="1">
      <w:start w:val="1"/>
      <w:numFmt w:val="lowerLetter"/>
      <w:lvlText w:val="%2."/>
      <w:lvlJc w:val="left"/>
      <w:pPr>
        <w:ind w:left="2004" w:hanging="360"/>
      </w:pPr>
      <w:rPr>
        <w:rFonts w:cs="Times New Roman"/>
        <w:rtl w:val="0"/>
        <w:cs w:val="0"/>
      </w:rPr>
    </w:lvl>
    <w:lvl w:ilvl="2">
      <w:start w:val="1"/>
      <w:numFmt w:val="lowerRoman"/>
      <w:lvlText w:val="%3."/>
      <w:lvlJc w:val="right"/>
      <w:pPr>
        <w:ind w:left="2724" w:hanging="180"/>
      </w:pPr>
      <w:rPr>
        <w:rFonts w:cs="Times New Roman"/>
        <w:rtl w:val="0"/>
        <w:cs w:val="0"/>
      </w:rPr>
    </w:lvl>
    <w:lvl w:ilvl="3">
      <w:start w:val="1"/>
      <w:numFmt w:val="decimal"/>
      <w:lvlText w:val="%4."/>
      <w:lvlJc w:val="left"/>
      <w:pPr>
        <w:ind w:left="3444" w:hanging="360"/>
      </w:pPr>
      <w:rPr>
        <w:rFonts w:cs="Times New Roman"/>
        <w:rtl w:val="0"/>
        <w:cs w:val="0"/>
      </w:rPr>
    </w:lvl>
    <w:lvl w:ilvl="4">
      <w:start w:val="1"/>
      <w:numFmt w:val="lowerLetter"/>
      <w:lvlText w:val="%5."/>
      <w:lvlJc w:val="left"/>
      <w:pPr>
        <w:ind w:left="4164" w:hanging="360"/>
      </w:pPr>
      <w:rPr>
        <w:rFonts w:cs="Times New Roman"/>
        <w:rtl w:val="0"/>
        <w:cs w:val="0"/>
      </w:rPr>
    </w:lvl>
    <w:lvl w:ilvl="5">
      <w:start w:val="1"/>
      <w:numFmt w:val="lowerRoman"/>
      <w:lvlText w:val="%6."/>
      <w:lvlJc w:val="right"/>
      <w:pPr>
        <w:ind w:left="4884" w:hanging="180"/>
      </w:pPr>
      <w:rPr>
        <w:rFonts w:cs="Times New Roman"/>
        <w:rtl w:val="0"/>
        <w:cs w:val="0"/>
      </w:rPr>
    </w:lvl>
    <w:lvl w:ilvl="6">
      <w:start w:val="1"/>
      <w:numFmt w:val="decimal"/>
      <w:lvlText w:val="%7."/>
      <w:lvlJc w:val="left"/>
      <w:pPr>
        <w:ind w:left="5604" w:hanging="360"/>
      </w:pPr>
      <w:rPr>
        <w:rFonts w:cs="Times New Roman"/>
        <w:rtl w:val="0"/>
        <w:cs w:val="0"/>
      </w:rPr>
    </w:lvl>
    <w:lvl w:ilvl="7">
      <w:start w:val="1"/>
      <w:numFmt w:val="lowerLetter"/>
      <w:lvlText w:val="%8."/>
      <w:lvlJc w:val="left"/>
      <w:pPr>
        <w:ind w:left="6324" w:hanging="360"/>
      </w:pPr>
      <w:rPr>
        <w:rFonts w:cs="Times New Roman"/>
        <w:rtl w:val="0"/>
        <w:cs w:val="0"/>
      </w:rPr>
    </w:lvl>
    <w:lvl w:ilvl="8">
      <w:start w:val="1"/>
      <w:numFmt w:val="lowerRoman"/>
      <w:lvlText w:val="%9."/>
      <w:lvlJc w:val="right"/>
      <w:pPr>
        <w:ind w:left="7044" w:hanging="180"/>
      </w:pPr>
      <w:rPr>
        <w:rFonts w:cs="Times New Roman"/>
        <w:rtl w:val="0"/>
        <w:cs w:val="0"/>
      </w:rPr>
    </w:lvl>
  </w:abstractNum>
  <w:abstractNum w:abstractNumId="1">
    <w:nsid w:val="01B1145B"/>
    <w:multiLevelType w:val="hybridMultilevel"/>
    <w:tmpl w:val="9788BE5E"/>
    <w:lvl w:ilvl="0">
      <w:start w:val="2"/>
      <w:numFmt w:val="lowerLetter"/>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2">
    <w:nsid w:val="253813D2"/>
    <w:multiLevelType w:val="hybridMultilevel"/>
    <w:tmpl w:val="07129BBA"/>
    <w:lvl w:ilvl="0">
      <w:start w:val="1"/>
      <w:numFmt w:val="decimal"/>
      <w:lvlText w:val="%1."/>
      <w:lvlJc w:val="left"/>
      <w:pPr>
        <w:ind w:left="502" w:hanging="360"/>
      </w:pPr>
      <w:rPr>
        <w:rFonts w:cs="Times New Roman"/>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7CD6778A"/>
    <w:multiLevelType w:val="hybridMultilevel"/>
    <w:tmpl w:val="B7A846A4"/>
    <w:lvl w:ilvl="0">
      <w:start w:val="1"/>
      <w:numFmt w:val="decimal"/>
      <w:lvlText w:val="%1."/>
      <w:lvlJc w:val="left"/>
      <w:pPr>
        <w:ind w:left="502"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6D00EF"/>
    <w:rsid w:val="00135373"/>
    <w:rsid w:val="002F0386"/>
    <w:rsid w:val="00316A61"/>
    <w:rsid w:val="00330B31"/>
    <w:rsid w:val="0035463D"/>
    <w:rsid w:val="00443B97"/>
    <w:rsid w:val="004F422B"/>
    <w:rsid w:val="005D62CA"/>
    <w:rsid w:val="0066311F"/>
    <w:rsid w:val="006D00EF"/>
    <w:rsid w:val="00777214"/>
    <w:rsid w:val="0090092A"/>
    <w:rsid w:val="00957A29"/>
    <w:rsid w:val="009920B8"/>
    <w:rsid w:val="00AD41C7"/>
    <w:rsid w:val="00B51E04"/>
    <w:rsid w:val="00C43094"/>
    <w:rsid w:val="00CE0438"/>
    <w:rsid w:val="00D155F0"/>
    <w:rsid w:val="00D219B6"/>
    <w:rsid w:val="00DC3568"/>
    <w:rsid w:val="00DD5ED2"/>
    <w:rsid w:val="00E00054"/>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0EF"/>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Title">
    <w:name w:val="Title"/>
    <w:basedOn w:val="Normal"/>
    <w:link w:val="NzovChar"/>
    <w:uiPriority w:val="10"/>
    <w:qFormat/>
    <w:rsid w:val="006D00EF"/>
    <w:pPr>
      <w:jc w:val="center"/>
    </w:pPr>
    <w:rPr>
      <w:b/>
      <w:bCs/>
      <w:sz w:val="28"/>
    </w:rPr>
  </w:style>
  <w:style w:type="character" w:customStyle="1" w:styleId="NzovChar">
    <w:name w:val="Názov Char"/>
    <w:basedOn w:val="DefaultParagraphFont"/>
    <w:link w:val="Title"/>
    <w:uiPriority w:val="10"/>
    <w:locked/>
    <w:rsid w:val="006D00EF"/>
    <w:rPr>
      <w:rFonts w:ascii="Times New Roman" w:hAnsi="Times New Roman" w:cs="Times New Roman"/>
      <w:b/>
      <w:bCs/>
      <w:sz w:val="24"/>
      <w:szCs w:val="24"/>
      <w:rtl w:val="0"/>
      <w:cs w:val="0"/>
      <w:lang w:val="x-none" w:eastAsia="sk-SK"/>
    </w:rPr>
  </w:style>
  <w:style w:type="paragraph" w:styleId="BodyText">
    <w:name w:val="Body Text"/>
    <w:basedOn w:val="Normal"/>
    <w:link w:val="ZkladntextChar"/>
    <w:uiPriority w:val="99"/>
    <w:semiHidden/>
    <w:unhideWhenUsed/>
    <w:rsid w:val="006D00EF"/>
    <w:pPr>
      <w:jc w:val="both"/>
    </w:pPr>
  </w:style>
  <w:style w:type="character" w:customStyle="1" w:styleId="ZkladntextChar">
    <w:name w:val="Základný text Char"/>
    <w:basedOn w:val="DefaultParagraphFont"/>
    <w:link w:val="BodyText"/>
    <w:uiPriority w:val="99"/>
    <w:semiHidden/>
    <w:locked/>
    <w:rsid w:val="006D00EF"/>
    <w:rPr>
      <w:rFonts w:ascii="Times New Roman" w:hAnsi="Times New Roman" w:cs="Times New Roman"/>
      <w:sz w:val="24"/>
      <w:szCs w:val="24"/>
      <w:rtl w:val="0"/>
      <w:cs w:val="0"/>
      <w:lang w:val="x-none" w:eastAsia="sk-SK"/>
    </w:rPr>
  </w:style>
  <w:style w:type="paragraph" w:styleId="ListParagraph">
    <w:name w:val="List Paragraph"/>
    <w:aliases w:val="Odsek,Odsek zoznamu1,Odsek zoznamu2,body"/>
    <w:basedOn w:val="Normal"/>
    <w:link w:val="OdsekzoznamuChar"/>
    <w:uiPriority w:val="34"/>
    <w:qFormat/>
    <w:rsid w:val="006D00EF"/>
    <w:pPr>
      <w:spacing w:after="200" w:line="276" w:lineRule="auto"/>
      <w:ind w:left="720"/>
      <w:contextualSpacing/>
      <w:jc w:val="left"/>
    </w:pPr>
    <w:rPr>
      <w:rFonts w:asciiTheme="minorHAnsi" w:hAnsiTheme="minorHAnsi"/>
      <w:sz w:val="22"/>
      <w:szCs w:val="22"/>
      <w:lang w:eastAsia="en-US"/>
    </w:rPr>
  </w:style>
  <w:style w:type="character" w:styleId="Emphasis">
    <w:name w:val="Emphasis"/>
    <w:basedOn w:val="DefaultParagraphFont"/>
    <w:uiPriority w:val="20"/>
    <w:qFormat/>
    <w:rsid w:val="00316A61"/>
    <w:rPr>
      <w:rFonts w:ascii="Times New Roman" w:hAnsi="Times New Roman" w:cs="Times New Roman"/>
      <w:i/>
      <w:iCs/>
      <w:rtl w:val="0"/>
      <w:cs w:val="0"/>
    </w:rPr>
  </w:style>
  <w:style w:type="character" w:customStyle="1" w:styleId="OdsekzoznamuChar">
    <w:name w:val="Odsek zoznamu Char"/>
    <w:aliases w:val="Odsek Char,Odsek zoznamu1 Char,Odsek zoznamu2 Char,body Char"/>
    <w:basedOn w:val="DefaultParagraphFont"/>
    <w:link w:val="ListParagraph"/>
    <w:uiPriority w:val="34"/>
    <w:locked/>
    <w:rsid w:val="00316A61"/>
    <w:rPr>
      <w:rFonts w:asciiTheme="minorHAnsi" w:hAnsiTheme="minorHAnsi" w:cs="Times New Roman"/>
      <w:sz w:val="22"/>
      <w:szCs w:val="22"/>
      <w:rtl w:val="0"/>
      <w:cs w:val="0"/>
    </w:rPr>
  </w:style>
  <w:style w:type="character" w:styleId="Strong">
    <w:name w:val="Strong"/>
    <w:basedOn w:val="DefaultParagraphFont"/>
    <w:uiPriority w:val="22"/>
    <w:qFormat/>
    <w:rsid w:val="00316A61"/>
    <w:rPr>
      <w:rFonts w:cs="Times New Roman"/>
      <w:b/>
      <w:bCs/>
      <w:rtl w:val="0"/>
      <w:cs w:val="0"/>
    </w:rPr>
  </w:style>
  <w:style w:type="paragraph" w:styleId="Header">
    <w:name w:val="header"/>
    <w:basedOn w:val="Normal"/>
    <w:link w:val="HlavikaChar"/>
    <w:uiPriority w:val="99"/>
    <w:unhideWhenUsed/>
    <w:rsid w:val="00316A61"/>
    <w:pPr>
      <w:tabs>
        <w:tab w:val="center" w:pos="4536"/>
        <w:tab w:val="right" w:pos="9072"/>
      </w:tabs>
      <w:jc w:val="left"/>
    </w:pPr>
  </w:style>
  <w:style w:type="character" w:customStyle="1" w:styleId="HlavikaChar">
    <w:name w:val="Hlavička Char"/>
    <w:basedOn w:val="DefaultParagraphFont"/>
    <w:link w:val="Header"/>
    <w:uiPriority w:val="99"/>
    <w:locked/>
    <w:rsid w:val="00316A61"/>
    <w:rPr>
      <w:rFonts w:ascii="Times New Roman" w:hAnsi="Times New Roman" w:cs="Times New Roman"/>
      <w:rtl w:val="0"/>
      <w:cs w:val="0"/>
      <w:lang w:val="x-none" w:eastAsia="sk-SK"/>
    </w:rPr>
  </w:style>
  <w:style w:type="paragraph" w:styleId="Footer">
    <w:name w:val="footer"/>
    <w:basedOn w:val="Normal"/>
    <w:link w:val="PtaChar"/>
    <w:uiPriority w:val="99"/>
    <w:unhideWhenUsed/>
    <w:rsid w:val="00316A61"/>
    <w:pPr>
      <w:tabs>
        <w:tab w:val="center" w:pos="4536"/>
        <w:tab w:val="right" w:pos="9072"/>
      </w:tabs>
      <w:jc w:val="left"/>
    </w:pPr>
  </w:style>
  <w:style w:type="character" w:customStyle="1" w:styleId="PtaChar">
    <w:name w:val="Päta Char"/>
    <w:basedOn w:val="DefaultParagraphFont"/>
    <w:link w:val="Footer"/>
    <w:uiPriority w:val="99"/>
    <w:locked/>
    <w:rsid w:val="00316A61"/>
    <w:rPr>
      <w:rFonts w:ascii="Times New Roman" w:hAnsi="Times New Roman" w:cs="Times New Roman"/>
      <w:rtl w:val="0"/>
      <w:cs w:val="0"/>
      <w:lang w:val="x-none" w:eastAsia="sk-SK"/>
    </w:rPr>
  </w:style>
  <w:style w:type="paragraph" w:styleId="BalloonText">
    <w:name w:val="Balloon Text"/>
    <w:basedOn w:val="Normal"/>
    <w:link w:val="TextbublinyChar"/>
    <w:uiPriority w:val="99"/>
    <w:semiHidden/>
    <w:unhideWhenUsed/>
    <w:rsid w:val="00AD41C7"/>
    <w:pPr>
      <w:jc w:val="left"/>
    </w:pPr>
    <w:rPr>
      <w:rFonts w:ascii="Segoe UI" w:hAnsi="Segoe UI" w:cs="Segoe UI"/>
      <w:sz w:val="18"/>
      <w:szCs w:val="18"/>
    </w:rPr>
  </w:style>
  <w:style w:type="character" w:customStyle="1" w:styleId="TextbublinyChar">
    <w:name w:val="Text bubliny Char"/>
    <w:basedOn w:val="DefaultParagraphFont"/>
    <w:link w:val="BalloonText"/>
    <w:uiPriority w:val="99"/>
    <w:semiHidden/>
    <w:locked/>
    <w:rsid w:val="00AD41C7"/>
    <w:rPr>
      <w:rFonts w:ascii="Segoe UI" w:hAnsi="Segoe UI" w:cs="Segoe UI"/>
      <w:sz w:val="18"/>
      <w:szCs w:val="18"/>
      <w:rtl w:val="0"/>
      <w:cs w:val="0"/>
      <w:lang w:val="x-none"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54</TotalTime>
  <Pages>29</Pages>
  <Words>7457</Words>
  <Characters>42505</Characters>
  <Application>Microsoft Office Word</Application>
  <DocSecurity>0</DocSecurity>
  <Lines>0</Lines>
  <Paragraphs>0</Paragraphs>
  <ScaleCrop>false</ScaleCrop>
  <Company>Kancelaria NRSR</Company>
  <LinksUpToDate>false</LinksUpToDate>
  <CharactersWithSpaces>49863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Škvareninová, Drahoslava</dc:creator>
  <cp:lastModifiedBy>Škvareninová, Drahoslava</cp:lastModifiedBy>
  <cp:revision>11</cp:revision>
  <cp:lastPrinted>2017-10-10T11:27:00Z</cp:lastPrinted>
  <dcterms:created xsi:type="dcterms:W3CDTF">2017-09-19T13:25:00Z</dcterms:created>
  <dcterms:modified xsi:type="dcterms:W3CDTF">2017-10-10T11:28:00Z</dcterms:modified>
</cp:coreProperties>
</file>