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786E55">
        <w:rPr>
          <w:sz w:val="22"/>
          <w:szCs w:val="22"/>
        </w:rPr>
        <w:t>1833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3E251D">
        <w:rPr>
          <w:sz w:val="22"/>
          <w:szCs w:val="22"/>
        </w:rPr>
        <w:t>7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786E55">
        <w:t>729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786E55">
        <w:rPr>
          <w:rFonts w:ascii="Arial" w:hAnsi="Arial" w:cs="Arial"/>
          <w:sz w:val="22"/>
        </w:rPr>
        <w:t> 25. septembra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3E251D">
        <w:rPr>
          <w:rFonts w:ascii="Arial" w:hAnsi="Arial" w:cs="Arial"/>
          <w:sz w:val="22"/>
        </w:rPr>
        <w:t>7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786E55">
        <w:rPr>
          <w:rFonts w:cs="Arial"/>
          <w:noProof/>
          <w:sz w:val="22"/>
          <w:lang w:val="sk-SK"/>
        </w:rPr>
        <w:t xml:space="preserve"> o ochrane osobných údajov a o zmene a doplnení niektorých zákonov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786E55">
        <w:rPr>
          <w:rFonts w:cs="Arial"/>
          <w:sz w:val="22"/>
          <w:lang w:val="sk-SK"/>
        </w:rPr>
        <w:t>704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786E55">
        <w:rPr>
          <w:rFonts w:cs="Arial"/>
          <w:sz w:val="22"/>
          <w:lang w:val="sk-SK"/>
        </w:rPr>
        <w:t>22. septembra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3E251D">
        <w:rPr>
          <w:rFonts w:cs="Arial"/>
          <w:sz w:val="22"/>
          <w:lang w:val="sk-SK"/>
        </w:rPr>
        <w:t>7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5D3A28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 a</w:t>
      </w:r>
    </w:p>
    <w:p w:rsidR="005D3A28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ľudské práva a národnostné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5D3A28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5D3A28">
        <w:rPr>
          <w:rFonts w:ascii="Arial" w:hAnsi="Arial" w:cs="Arial"/>
          <w:sz w:val="22"/>
        </w:rPr>
        <w:t>ľudské práva a národnostné menšiny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5D3A28" w:rsidP="005D3A2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FC4BA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b) lehotu na prerokovanie návrhu zákona v druhom čítaní vo výbore </w:t>
        <w:br/>
      </w:r>
      <w:r>
        <w:rPr>
          <w:rFonts w:ascii="Arial" w:hAnsi="Arial" w:cs="Arial"/>
          <w:b/>
          <w:bCs/>
          <w:sz w:val="22"/>
          <w:u w:val="single"/>
        </w:rPr>
        <w:t>do 24. novembra 2017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27. novembra 2017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C6FEB" w:rsidP="00AC6FE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264650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443DB"/>
    <w:rsid w:val="005D3A28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786E55"/>
    <w:rsid w:val="00803DD5"/>
    <w:rsid w:val="008869B9"/>
    <w:rsid w:val="008A7F9E"/>
    <w:rsid w:val="008B7C2F"/>
    <w:rsid w:val="008C04D2"/>
    <w:rsid w:val="009701A7"/>
    <w:rsid w:val="009A3380"/>
    <w:rsid w:val="00AC6FEB"/>
    <w:rsid w:val="00AD1D2C"/>
    <w:rsid w:val="00B21800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5D3A28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5D3A28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136</Words>
  <Characters>776</Characters>
  <Application>Microsoft Office Word</Application>
  <DocSecurity>0</DocSecurity>
  <Lines>0</Lines>
  <Paragraphs>0</Paragraphs>
  <ScaleCrop>false</ScaleCrop>
  <Company>Kancelária NR SR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2017-09-25T08:42:00Z</cp:lastPrinted>
  <dcterms:created xsi:type="dcterms:W3CDTF">2017-09-26T11:58:00Z</dcterms:created>
  <dcterms:modified xsi:type="dcterms:W3CDTF">2017-09-26T11:58:00Z</dcterms:modified>
</cp:coreProperties>
</file>