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EB2A53">
        <w:rPr>
          <w:sz w:val="18"/>
          <w:szCs w:val="18"/>
        </w:rPr>
        <w:t>547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B4539" w:rsidP="009C2E2F">
      <w:pPr>
        <w:pStyle w:val="uznesenia"/>
      </w:pPr>
      <w:r>
        <w:t>829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B4539">
        <w:rPr>
          <w:rFonts w:cs="Arial"/>
          <w:sz w:val="22"/>
          <w:szCs w:val="22"/>
        </w:rPr>
        <w:t> 19.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EB2A53" w:rsidRDefault="005C6E01" w:rsidP="001741CD">
      <w:pPr>
        <w:jc w:val="both"/>
        <w:rPr>
          <w:sz w:val="22"/>
          <w:szCs w:val="22"/>
        </w:rPr>
      </w:pPr>
      <w:r w:rsidRPr="00EB2A53">
        <w:rPr>
          <w:rFonts w:cs="Arial"/>
          <w:sz w:val="22"/>
          <w:szCs w:val="22"/>
        </w:rPr>
        <w:t>k</w:t>
      </w:r>
      <w:r w:rsidR="009A7D74" w:rsidRPr="00EB2A53">
        <w:rPr>
          <w:rFonts w:cs="Arial"/>
          <w:sz w:val="22"/>
          <w:szCs w:val="22"/>
        </w:rPr>
        <w:t xml:space="preserve"> </w:t>
      </w:r>
      <w:r w:rsidR="00EB2A53" w:rsidRPr="00EB2A53">
        <w:rPr>
          <w:rFonts w:cs="Arial"/>
          <w:sz w:val="22"/>
          <w:szCs w:val="22"/>
        </w:rPr>
        <w:t>n</w:t>
      </w:r>
      <w:r w:rsidR="00EB2A53" w:rsidRPr="00EB2A53">
        <w:rPr>
          <w:sz w:val="22"/>
        </w:rPr>
        <w:t xml:space="preserve">ávrhu poslancov Národnej rady Slovenskej republiky Ľubomíra </w:t>
      </w:r>
      <w:proofErr w:type="spellStart"/>
      <w:r w:rsidR="00EB2A53" w:rsidRPr="00EB2A53">
        <w:rPr>
          <w:sz w:val="22"/>
        </w:rPr>
        <w:t>Galka</w:t>
      </w:r>
      <w:proofErr w:type="spellEnd"/>
      <w:r w:rsidR="00EB2A53" w:rsidRPr="00EB2A53">
        <w:rPr>
          <w:sz w:val="22"/>
        </w:rPr>
        <w:t xml:space="preserve">, Natálie Blahovej a Juraja </w:t>
      </w:r>
      <w:proofErr w:type="spellStart"/>
      <w:r w:rsidR="00EB2A53" w:rsidRPr="00EB2A53">
        <w:rPr>
          <w:sz w:val="22"/>
        </w:rPr>
        <w:t>Drobu</w:t>
      </w:r>
      <w:proofErr w:type="spellEnd"/>
      <w:r w:rsidR="00EB2A53" w:rsidRPr="00EB2A53">
        <w:rPr>
          <w:sz w:val="22"/>
        </w:rPr>
        <w:t xml:space="preserve"> na vydanie zákona, ktorým sa mení a dopĺňa zákon č. 328/2002 Z. z. o sociálnom zabezpečení policajtov a vojakov a o zmene a doplnení niektorých zákonov v znení neskorších predpisov a ktorým sa dopĺňa zákon č. 461/2003 Z. z. o sociálnom poistení v znení neskorších predpisov </w:t>
      </w:r>
      <w:r w:rsidR="00EB2A53" w:rsidRPr="00EB2A53">
        <w:rPr>
          <w:sz w:val="22"/>
          <w:szCs w:val="22"/>
        </w:rPr>
        <w:t xml:space="preserve">(tlač 646) </w:t>
      </w:r>
      <w:r w:rsidR="00EB2A53" w:rsidRPr="00EB2A53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4539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A33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5745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2017-08-24T08:36:00Z</cp:lastPrinted>
  <dcterms:created xsi:type="dcterms:W3CDTF">2017-08-24T08:37:00Z</dcterms:created>
  <dcterms:modified xsi:type="dcterms:W3CDTF">2017-09-19T10:41:00Z</dcterms:modified>
</cp:coreProperties>
</file>