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959A7" w:rsidP="00C959A7">
      <w:pPr>
        <w:tabs>
          <w:tab w:val="left" w:pos="-1985"/>
          <w:tab w:val="left" w:pos="709"/>
          <w:tab w:val="left" w:pos="1077"/>
        </w:tabs>
        <w:bidi w:val="0"/>
        <w:jc w:val="center"/>
        <w:rPr>
          <w:rFonts w:ascii="Times New Roman" w:hAnsi="Times New Roman"/>
          <w:b/>
        </w:rPr>
      </w:pPr>
      <w:r>
        <w:rPr>
          <w:rFonts w:ascii="Times New Roman" w:hAnsi="Times New Roman"/>
          <w:b/>
        </w:rPr>
        <w:t>NÁRODNÁ   RADA   SLOVENSKEJ   REPUBLIKY</w:t>
      </w:r>
    </w:p>
    <w:p w:rsidR="00C959A7" w:rsidP="00C959A7">
      <w:pPr>
        <w:tabs>
          <w:tab w:val="left" w:pos="-1985"/>
          <w:tab w:val="left" w:pos="709"/>
          <w:tab w:val="left" w:pos="1077"/>
        </w:tabs>
        <w:bidi w:val="0"/>
        <w:jc w:val="center"/>
        <w:rPr>
          <w:rFonts w:ascii="Times New Roman" w:hAnsi="Times New Roman"/>
          <w:b/>
          <w:lang w:val="cs-CZ"/>
        </w:rPr>
      </w:pPr>
      <w:r>
        <w:rPr>
          <w:rFonts w:ascii="Times New Roman" w:hAnsi="Times New Roman"/>
          <w:b/>
        </w:rPr>
        <w:t>________________________________________________________________</w:t>
      </w:r>
    </w:p>
    <w:p w:rsidR="00C959A7" w:rsidP="00C959A7">
      <w:pPr>
        <w:tabs>
          <w:tab w:val="left" w:pos="-1985"/>
          <w:tab w:val="left" w:pos="709"/>
          <w:tab w:val="left" w:pos="1077"/>
        </w:tabs>
        <w:bidi w:val="0"/>
        <w:jc w:val="center"/>
        <w:rPr>
          <w:rFonts w:ascii="Times New Roman" w:hAnsi="Times New Roman"/>
          <w:b/>
        </w:rPr>
      </w:pPr>
      <w:r>
        <w:rPr>
          <w:rFonts w:ascii="Times New Roman" w:hAnsi="Times New Roman"/>
          <w:b/>
        </w:rPr>
        <w:t>VII. volebné obdobie</w:t>
        <w:br/>
      </w:r>
    </w:p>
    <w:p w:rsidR="00C959A7" w:rsidP="00C959A7">
      <w:pPr>
        <w:pStyle w:val="BodyText2"/>
        <w:bidi w:val="0"/>
        <w:rPr>
          <w:rFonts w:ascii="Times New Roman" w:hAnsi="Times New Roman"/>
          <w:bCs/>
          <w:sz w:val="24"/>
        </w:rPr>
      </w:pPr>
    </w:p>
    <w:p w:rsidR="005B768F" w:rsidP="00C959A7">
      <w:pPr>
        <w:pStyle w:val="BodyText2"/>
        <w:bidi w:val="0"/>
        <w:rPr>
          <w:rFonts w:ascii="Times New Roman" w:hAnsi="Times New Roman"/>
          <w:bCs/>
          <w:sz w:val="24"/>
        </w:rPr>
      </w:pPr>
    </w:p>
    <w:p w:rsidR="00C959A7" w:rsidP="00C959A7">
      <w:pPr>
        <w:pStyle w:val="BodyText2"/>
        <w:bidi w:val="0"/>
        <w:rPr>
          <w:rFonts w:ascii="Times New Roman" w:hAnsi="Times New Roman"/>
          <w:bCs/>
          <w:sz w:val="24"/>
        </w:rPr>
      </w:pPr>
    </w:p>
    <w:p w:rsidR="00C959A7" w:rsidP="00C959A7">
      <w:pPr>
        <w:pStyle w:val="BodyText2"/>
        <w:bidi w:val="0"/>
        <w:rPr>
          <w:rFonts w:ascii="Times New Roman" w:hAnsi="Times New Roman"/>
          <w:bCs/>
          <w:sz w:val="24"/>
        </w:rPr>
      </w:pPr>
      <w:r>
        <w:rPr>
          <w:rFonts w:ascii="Times New Roman" w:hAnsi="Times New Roman"/>
          <w:bCs/>
          <w:sz w:val="24"/>
        </w:rPr>
        <w:t>Číslo: CRD-82/2017</w:t>
      </w:r>
    </w:p>
    <w:p w:rsidR="00C959A7" w:rsidP="00C959A7">
      <w:pPr>
        <w:bidi w:val="0"/>
        <w:rPr>
          <w:rFonts w:ascii="Times New Roman" w:hAnsi="Times New Roman"/>
          <w:lang w:val="cs-CZ"/>
        </w:rPr>
      </w:pPr>
    </w:p>
    <w:p w:rsidR="00C959A7" w:rsidP="00C959A7">
      <w:pPr>
        <w:bidi w:val="0"/>
        <w:rPr>
          <w:rFonts w:ascii="Times New Roman" w:hAnsi="Times New Roman"/>
          <w:lang w:val="cs-CZ"/>
        </w:rPr>
      </w:pPr>
    </w:p>
    <w:p w:rsidR="00C959A7" w:rsidP="00C959A7">
      <w:pPr>
        <w:pStyle w:val="Heading3"/>
        <w:bidi w:val="0"/>
        <w:rPr>
          <w:rFonts w:ascii="Times New Roman" w:hAnsi="Times New Roman" w:cs="Times New Roman"/>
          <w:bCs/>
          <w:sz w:val="24"/>
          <w:szCs w:val="24"/>
        </w:rPr>
      </w:pPr>
      <w:r>
        <w:rPr>
          <w:rFonts w:ascii="Times New Roman" w:hAnsi="Times New Roman" w:cs="Times New Roman"/>
          <w:bCs/>
          <w:sz w:val="24"/>
          <w:szCs w:val="24"/>
        </w:rPr>
        <w:t>361a</w:t>
      </w:r>
    </w:p>
    <w:p w:rsidR="00C959A7" w:rsidP="00C959A7">
      <w:pPr>
        <w:pStyle w:val="Heading3"/>
        <w:bidi w:val="0"/>
        <w:rPr>
          <w:rFonts w:ascii="Times New Roman" w:hAnsi="Times New Roman" w:cs="Times New Roman"/>
          <w:bCs/>
          <w:sz w:val="24"/>
          <w:szCs w:val="24"/>
        </w:rPr>
      </w:pPr>
    </w:p>
    <w:p w:rsidR="00C959A7" w:rsidP="00C959A7">
      <w:pPr>
        <w:pStyle w:val="Heading3"/>
        <w:bidi w:val="0"/>
        <w:rPr>
          <w:rFonts w:ascii="Times New Roman" w:hAnsi="Times New Roman" w:cs="Times New Roman"/>
          <w:bCs/>
          <w:sz w:val="24"/>
          <w:szCs w:val="24"/>
        </w:rPr>
      </w:pPr>
      <w:r>
        <w:rPr>
          <w:rFonts w:ascii="Times New Roman" w:hAnsi="Times New Roman" w:cs="Times New Roman"/>
          <w:bCs/>
          <w:sz w:val="24"/>
          <w:szCs w:val="24"/>
        </w:rPr>
        <w:t>S p o l o č n á    s p r á v a</w:t>
      </w:r>
    </w:p>
    <w:p w:rsidR="00C959A7" w:rsidP="00C959A7">
      <w:pPr>
        <w:tabs>
          <w:tab w:val="left" w:pos="-1985"/>
          <w:tab w:val="left" w:pos="709"/>
          <w:tab w:val="left" w:pos="1077"/>
        </w:tabs>
        <w:bidi w:val="0"/>
        <w:jc w:val="both"/>
        <w:rPr>
          <w:rFonts w:ascii="Times New Roman" w:hAnsi="Times New Roman"/>
          <w:lang w:val="cs-CZ"/>
        </w:rPr>
      </w:pPr>
      <w:r>
        <w:rPr>
          <w:rFonts w:ascii="Times New Roman" w:hAnsi="Times New Roman"/>
          <w:lang w:val="cs-CZ"/>
        </w:rPr>
        <w:t xml:space="preserve"> </w:t>
      </w:r>
    </w:p>
    <w:p w:rsidR="00C959A7" w:rsidP="00C959A7">
      <w:pPr>
        <w:tabs>
          <w:tab w:val="left" w:pos="-1985"/>
          <w:tab w:val="left" w:pos="709"/>
          <w:tab w:val="left" w:pos="1077"/>
        </w:tabs>
        <w:bidi w:val="0"/>
        <w:jc w:val="both"/>
        <w:rPr>
          <w:rFonts w:ascii="Times New Roman" w:hAnsi="Times New Roman"/>
          <w:lang w:val="cs-CZ"/>
        </w:rPr>
      </w:pPr>
    </w:p>
    <w:p w:rsidR="00C959A7" w:rsidP="00C959A7">
      <w:pPr>
        <w:bidi w:val="0"/>
        <w:jc w:val="both"/>
        <w:rPr>
          <w:rFonts w:ascii="Times New Roman" w:hAnsi="Times New Roman"/>
        </w:rPr>
      </w:pPr>
      <w:r>
        <w:rPr>
          <w:rFonts w:ascii="Times New Roman" w:hAnsi="Times New Roman"/>
          <w:b/>
        </w:rPr>
        <w:t xml:space="preserve">výborov Národnej rady Slovenskej republiky o prerokovaní   vládneho návrhu zákona, ktorým sa mení  a dopĺňa zákon č. 9/2010 Z. z. o sťažnostiach v znení neskorších predpisov (tlač 361)  </w:t>
      </w:r>
      <w:r>
        <w:rPr>
          <w:rFonts w:ascii="Times New Roman" w:hAnsi="Times New Roman"/>
        </w:rPr>
        <w:t>vo výboroch Národnej rady Slovenskej republiky v druhom čítaní</w:t>
      </w:r>
    </w:p>
    <w:p w:rsidR="00C959A7" w:rsidP="00C959A7">
      <w:pPr>
        <w:bidi w:val="0"/>
        <w:jc w:val="both"/>
        <w:rPr>
          <w:rFonts w:ascii="Times New Roman" w:hAnsi="Times New Roman"/>
          <w:lang w:val="cs-CZ"/>
        </w:rPr>
      </w:pPr>
      <w:r>
        <w:rPr>
          <w:rFonts w:ascii="Times New Roman" w:hAnsi="Times New Roman"/>
        </w:rPr>
        <w:t>___________________________________________________________________________</w:t>
      </w:r>
    </w:p>
    <w:p w:rsidR="00C959A7" w:rsidP="00C959A7">
      <w:pPr>
        <w:tabs>
          <w:tab w:val="left" w:pos="-1985"/>
          <w:tab w:val="left" w:pos="709"/>
          <w:tab w:val="left" w:pos="1077"/>
        </w:tabs>
        <w:bidi w:val="0"/>
        <w:jc w:val="both"/>
        <w:rPr>
          <w:rFonts w:ascii="Times New Roman" w:hAnsi="Times New Roman"/>
          <w:lang w:val="cs-CZ"/>
        </w:rPr>
      </w:pPr>
    </w:p>
    <w:p w:rsidR="00C959A7" w:rsidP="00C959A7">
      <w:pPr>
        <w:tabs>
          <w:tab w:val="left" w:pos="-1985"/>
          <w:tab w:val="left" w:pos="709"/>
          <w:tab w:val="left" w:pos="1077"/>
        </w:tabs>
        <w:bidi w:val="0"/>
        <w:jc w:val="both"/>
        <w:rPr>
          <w:rFonts w:ascii="Times New Roman" w:hAnsi="Times New Roman"/>
          <w:lang w:val="cs-CZ"/>
        </w:rPr>
      </w:pPr>
    </w:p>
    <w:p w:rsidR="00C959A7" w:rsidP="00C959A7">
      <w:pPr>
        <w:tabs>
          <w:tab w:val="left" w:pos="-1985"/>
          <w:tab w:val="left" w:pos="709"/>
          <w:tab w:val="left" w:pos="1077"/>
        </w:tabs>
        <w:bidi w:val="0"/>
        <w:jc w:val="both"/>
        <w:rPr>
          <w:rFonts w:ascii="Times New Roman" w:hAnsi="Times New Roman"/>
        </w:rPr>
      </w:pPr>
      <w:r>
        <w:rPr>
          <w:rFonts w:ascii="Times New Roman" w:hAnsi="Times New Roman"/>
        </w:rPr>
        <w:tab/>
        <w:t>Výbor Národnej rady Slovenskej republiky pre verejnú správu a regionálny rozvoj ako gestorský výbor k </w:t>
      </w:r>
      <w:r>
        <w:rPr>
          <w:rFonts w:ascii="Times New Roman" w:hAnsi="Times New Roman"/>
          <w:b/>
        </w:rPr>
        <w:t>vládnemu</w:t>
      </w:r>
      <w:r>
        <w:rPr>
          <w:rFonts w:ascii="Times New Roman" w:hAnsi="Times New Roman"/>
        </w:rPr>
        <w:t xml:space="preserve"> </w:t>
      </w:r>
      <w:r>
        <w:rPr>
          <w:rFonts w:ascii="Times New Roman" w:hAnsi="Times New Roman"/>
          <w:b/>
        </w:rPr>
        <w:t>návrhu zákona, ktorým sa mení  a dopĺňa zákon č. 9/2010</w:t>
      </w:r>
      <w:r w:rsidR="003F5687">
        <w:rPr>
          <w:rFonts w:ascii="Times New Roman" w:hAnsi="Times New Roman"/>
          <w:b/>
        </w:rPr>
        <w:t xml:space="preserve">      </w:t>
      </w:r>
      <w:r>
        <w:rPr>
          <w:rFonts w:ascii="Times New Roman" w:hAnsi="Times New Roman"/>
          <w:b/>
        </w:rPr>
        <w:t>Z. z. o sťažnostiach v znení neskorších predpisov (tlač 361)</w:t>
      </w:r>
      <w:r>
        <w:rPr>
          <w:rFonts w:ascii="Times New Roman" w:hAnsi="Times New Roman"/>
        </w:rPr>
        <w:t xml:space="preserve"> podáva Národnej rade Slovenskej republiky v súlade   s § 79 ods. 1 zákona Národnej rady Slovenskej republiky č. 350/1996 Z. z. o rokovacom poriadku Národnej rady Slovenskej republiky </w:t>
      </w:r>
      <w:r>
        <w:rPr>
          <w:rFonts w:ascii="Times New Roman" w:hAnsi="Times New Roman"/>
          <w:bCs/>
        </w:rPr>
        <w:t>spoločnú správu</w:t>
      </w:r>
      <w:r>
        <w:rPr>
          <w:rFonts w:ascii="Times New Roman" w:hAnsi="Times New Roman"/>
        </w:rPr>
        <w:t xml:space="preserve"> výborov Národnej rady Slovenskej republiky:</w:t>
      </w:r>
    </w:p>
    <w:p w:rsidR="00C959A7" w:rsidP="00C959A7">
      <w:pPr>
        <w:tabs>
          <w:tab w:val="left" w:pos="-1985"/>
          <w:tab w:val="left" w:pos="709"/>
          <w:tab w:val="left" w:pos="1077"/>
        </w:tabs>
        <w:bidi w:val="0"/>
        <w:jc w:val="both"/>
        <w:rPr>
          <w:rFonts w:ascii="Times New Roman" w:hAnsi="Times New Roman"/>
          <w:lang w:val="cs-CZ"/>
        </w:rPr>
      </w:pPr>
    </w:p>
    <w:p w:rsidR="00C959A7" w:rsidP="00C959A7">
      <w:pPr>
        <w:tabs>
          <w:tab w:val="left" w:pos="-1985"/>
          <w:tab w:val="left" w:pos="709"/>
          <w:tab w:val="left" w:pos="1077"/>
        </w:tabs>
        <w:bidi w:val="0"/>
        <w:jc w:val="center"/>
        <w:rPr>
          <w:rFonts w:ascii="Times New Roman" w:hAnsi="Times New Roman"/>
          <w:b/>
          <w:bCs/>
          <w:lang w:val="cs-CZ"/>
        </w:rPr>
      </w:pPr>
      <w:r>
        <w:rPr>
          <w:rFonts w:ascii="Times New Roman" w:hAnsi="Times New Roman"/>
          <w:b/>
          <w:bCs/>
        </w:rPr>
        <w:t>I.</w:t>
      </w:r>
    </w:p>
    <w:p w:rsidR="00C959A7" w:rsidP="00C959A7">
      <w:pPr>
        <w:pStyle w:val="BodyText2"/>
        <w:bidi w:val="0"/>
        <w:rPr>
          <w:rFonts w:ascii="Times New Roman" w:hAnsi="Times New Roman"/>
          <w:sz w:val="24"/>
        </w:rPr>
      </w:pPr>
    </w:p>
    <w:p w:rsidR="00C959A7" w:rsidP="00C959A7">
      <w:pPr>
        <w:pStyle w:val="BodyText2"/>
        <w:bidi w:val="0"/>
        <w:jc w:val="both"/>
        <w:rPr>
          <w:rFonts w:ascii="Times New Roman" w:hAnsi="Times New Roman"/>
          <w:sz w:val="24"/>
        </w:rPr>
      </w:pPr>
      <w:r>
        <w:rPr>
          <w:rFonts w:ascii="Times New Roman" w:hAnsi="Times New Roman"/>
          <w:sz w:val="24"/>
        </w:rPr>
        <w:tab/>
        <w:t xml:space="preserve">Národná rada Slovenskej republiky uznesením č. 416  z 1. februára 2017 pridelila </w:t>
      </w:r>
      <w:r>
        <w:rPr>
          <w:rFonts w:ascii="Times New Roman" w:hAnsi="Times New Roman"/>
          <w:b/>
          <w:sz w:val="24"/>
        </w:rPr>
        <w:t xml:space="preserve">   </w:t>
      </w:r>
      <w:r w:rsidRPr="00C959A7">
        <w:rPr>
          <w:rFonts w:ascii="Times New Roman" w:hAnsi="Times New Roman"/>
          <w:b/>
          <w:sz w:val="24"/>
        </w:rPr>
        <w:t xml:space="preserve">vládny návrh zákona, ktorým sa mení  a dopĺňa zákon č. 9/2010 Z. z. o sťažnostiach v znení neskorších predpisov (tlač 361) </w:t>
      </w:r>
      <w:r w:rsidRPr="00C959A7">
        <w:rPr>
          <w:rFonts w:ascii="Times New Roman" w:hAnsi="Times New Roman"/>
          <w:sz w:val="24"/>
        </w:rPr>
        <w:t xml:space="preserve">na prerokovanie </w:t>
      </w:r>
      <w:r>
        <w:rPr>
          <w:rFonts w:ascii="Times New Roman" w:hAnsi="Times New Roman"/>
          <w:sz w:val="24"/>
        </w:rPr>
        <w:t>týmto výborom:</w:t>
      </w:r>
    </w:p>
    <w:p w:rsidR="00C959A7" w:rsidP="00C959A7">
      <w:pPr>
        <w:pStyle w:val="BodyText2"/>
        <w:bidi w:val="0"/>
        <w:jc w:val="both"/>
        <w:rPr>
          <w:rFonts w:ascii="Times New Roman" w:hAnsi="Times New Roman"/>
          <w:b/>
          <w:sz w:val="24"/>
        </w:rPr>
      </w:pPr>
    </w:p>
    <w:p w:rsidR="00C959A7" w:rsidP="00C959A7">
      <w:pPr>
        <w:tabs>
          <w:tab w:val="left" w:pos="-1985"/>
          <w:tab w:val="left" w:pos="709"/>
          <w:tab w:val="left" w:pos="1077"/>
        </w:tabs>
        <w:bidi w:val="0"/>
        <w:jc w:val="both"/>
        <w:rPr>
          <w:rFonts w:ascii="Times New Roman" w:hAnsi="Times New Roman"/>
          <w:b/>
        </w:rPr>
      </w:pPr>
      <w:r>
        <w:rPr>
          <w:rFonts w:ascii="Times New Roman" w:hAnsi="Times New Roman"/>
        </w:rPr>
        <w:tab/>
      </w:r>
      <w:r>
        <w:rPr>
          <w:rFonts w:ascii="Times New Roman" w:hAnsi="Times New Roman"/>
          <w:b/>
        </w:rPr>
        <w:t>Ústavnoprávnemu výboru Národnej rady Slovenskej republiky</w:t>
        <w:tab/>
      </w:r>
    </w:p>
    <w:p w:rsidR="00C959A7" w:rsidP="00C959A7">
      <w:pPr>
        <w:tabs>
          <w:tab w:val="left" w:pos="-1985"/>
          <w:tab w:val="left" w:pos="709"/>
          <w:tab w:val="left" w:pos="1077"/>
        </w:tabs>
        <w:bidi w:val="0"/>
        <w:jc w:val="both"/>
        <w:rPr>
          <w:rFonts w:ascii="Times New Roman" w:hAnsi="Times New Roman"/>
          <w:b/>
          <w:lang w:val="cs-CZ"/>
        </w:rPr>
      </w:pPr>
      <w:r>
        <w:rPr>
          <w:rFonts w:ascii="Times New Roman" w:hAnsi="Times New Roman"/>
          <w:b/>
          <w:lang w:val="cs-CZ"/>
        </w:rPr>
        <w:tab/>
        <w:t xml:space="preserve">Výboru Národnej rady Slovenskej republiky pre verejnú správu a regionálny </w:t>
        <w:tab/>
        <w:t>rozvoj</w:t>
      </w:r>
    </w:p>
    <w:p w:rsidR="00C959A7" w:rsidP="00C959A7">
      <w:pPr>
        <w:tabs>
          <w:tab w:val="left" w:pos="-1985"/>
          <w:tab w:val="left" w:pos="709"/>
          <w:tab w:val="left" w:pos="1077"/>
        </w:tabs>
        <w:bidi w:val="0"/>
        <w:jc w:val="both"/>
        <w:rPr>
          <w:rFonts w:ascii="Times New Roman" w:hAnsi="Times New Roman"/>
          <w:b/>
          <w:lang w:val="cs-CZ"/>
        </w:rPr>
      </w:pPr>
      <w:r>
        <w:rPr>
          <w:rFonts w:ascii="Times New Roman" w:hAnsi="Times New Roman"/>
          <w:b/>
          <w:lang w:val="cs-CZ"/>
        </w:rPr>
        <w:tab/>
        <w:t>a</w:t>
      </w:r>
    </w:p>
    <w:p w:rsidR="00C959A7" w:rsidP="00C959A7">
      <w:pPr>
        <w:tabs>
          <w:tab w:val="left" w:pos="-1985"/>
          <w:tab w:val="left" w:pos="709"/>
          <w:tab w:val="left" w:pos="1077"/>
        </w:tabs>
        <w:bidi w:val="0"/>
        <w:ind w:left="708"/>
        <w:jc w:val="both"/>
        <w:rPr>
          <w:rFonts w:ascii="Times New Roman" w:hAnsi="Times New Roman"/>
          <w:b/>
        </w:rPr>
      </w:pPr>
      <w:r>
        <w:rPr>
          <w:rFonts w:ascii="Times New Roman" w:hAnsi="Times New Roman"/>
          <w:b/>
        </w:rPr>
        <w:t>Výboru Národnej rady Slovenskej republiky pre ľudské práva a národnostné menšiny;</w:t>
      </w:r>
    </w:p>
    <w:p w:rsidR="00C959A7" w:rsidP="00C959A7">
      <w:pPr>
        <w:tabs>
          <w:tab w:val="left" w:pos="-1985"/>
          <w:tab w:val="left" w:pos="709"/>
          <w:tab w:val="left" w:pos="1077"/>
        </w:tabs>
        <w:bidi w:val="0"/>
        <w:ind w:left="708"/>
        <w:jc w:val="both"/>
        <w:rPr>
          <w:rFonts w:ascii="Times New Roman" w:hAnsi="Times New Roman"/>
          <w:b/>
          <w:lang w:val="cs-CZ"/>
        </w:rPr>
      </w:pPr>
    </w:p>
    <w:p w:rsidR="00C959A7" w:rsidP="00C959A7">
      <w:pPr>
        <w:tabs>
          <w:tab w:val="left" w:pos="-1985"/>
          <w:tab w:val="left" w:pos="709"/>
          <w:tab w:val="left" w:pos="1077"/>
        </w:tabs>
        <w:bidi w:val="0"/>
        <w:jc w:val="both"/>
        <w:rPr>
          <w:rFonts w:ascii="Times New Roman" w:hAnsi="Times New Roman"/>
        </w:rPr>
      </w:pPr>
      <w:r w:rsidR="003F5687">
        <w:rPr>
          <w:rFonts w:ascii="Times New Roman" w:hAnsi="Times New Roman"/>
        </w:rPr>
        <w:tab/>
      </w:r>
      <w:r>
        <w:rPr>
          <w:rFonts w:ascii="Times New Roman" w:hAnsi="Times New Roman"/>
        </w:rPr>
        <w:t>Výbory prerokovali predmetný  návrh zákona v lehote určenej uznesením Národnej rady Slovenskej republiky.</w:t>
      </w:r>
    </w:p>
    <w:p w:rsidR="00C959A7" w:rsidP="00C959A7">
      <w:pPr>
        <w:tabs>
          <w:tab w:val="left" w:pos="-1985"/>
          <w:tab w:val="left" w:pos="709"/>
          <w:tab w:val="left" w:pos="1077"/>
        </w:tabs>
        <w:bidi w:val="0"/>
        <w:jc w:val="both"/>
        <w:rPr>
          <w:rFonts w:ascii="Times New Roman" w:hAnsi="Times New Roman"/>
          <w:lang w:val="cs-CZ"/>
        </w:rPr>
      </w:pPr>
    </w:p>
    <w:p w:rsidR="00C959A7" w:rsidP="00C959A7">
      <w:pPr>
        <w:tabs>
          <w:tab w:val="left" w:pos="-1985"/>
          <w:tab w:val="left" w:pos="709"/>
          <w:tab w:val="left" w:pos="1077"/>
        </w:tabs>
        <w:bidi w:val="0"/>
        <w:jc w:val="center"/>
        <w:rPr>
          <w:rFonts w:ascii="Times New Roman" w:hAnsi="Times New Roman"/>
          <w:b/>
          <w:bCs/>
          <w:lang w:val="cs-CZ"/>
        </w:rPr>
      </w:pPr>
      <w:r>
        <w:rPr>
          <w:rFonts w:ascii="Times New Roman" w:hAnsi="Times New Roman"/>
          <w:b/>
          <w:bCs/>
        </w:rPr>
        <w:t>II.</w:t>
      </w:r>
    </w:p>
    <w:p w:rsidR="00C959A7" w:rsidP="00C959A7">
      <w:pPr>
        <w:tabs>
          <w:tab w:val="left" w:pos="-1985"/>
          <w:tab w:val="left" w:pos="709"/>
          <w:tab w:val="left" w:pos="1077"/>
        </w:tabs>
        <w:bidi w:val="0"/>
        <w:jc w:val="both"/>
        <w:rPr>
          <w:rFonts w:ascii="Times New Roman" w:hAnsi="Times New Roman"/>
        </w:rPr>
      </w:pPr>
    </w:p>
    <w:p w:rsidR="00C959A7" w:rsidP="00C959A7">
      <w:pPr>
        <w:tabs>
          <w:tab w:val="left" w:pos="-1985"/>
          <w:tab w:val="left" w:pos="709"/>
          <w:tab w:val="left" w:pos="1077"/>
        </w:tabs>
        <w:bidi w:val="0"/>
        <w:jc w:val="both"/>
        <w:rPr>
          <w:rFonts w:ascii="Times New Roman" w:hAnsi="Times New Roman"/>
          <w:lang w:val="cs-CZ"/>
        </w:rPr>
      </w:pPr>
      <w:r>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podľa   § 75 ods. 2 zákona Národnej rady Slovenskej republiky č. 350/1996 Z. z. o rokovacom poriadku Národnej rady Slovenskej republiky v znení neskorších predpisov.</w:t>
      </w:r>
    </w:p>
    <w:p w:rsidR="00C959A7" w:rsidP="00C959A7">
      <w:pPr>
        <w:tabs>
          <w:tab w:val="left" w:pos="-1985"/>
          <w:tab w:val="left" w:pos="709"/>
          <w:tab w:val="left" w:pos="1077"/>
        </w:tabs>
        <w:bidi w:val="0"/>
        <w:jc w:val="both"/>
        <w:rPr>
          <w:rFonts w:ascii="Times New Roman" w:hAnsi="Times New Roman"/>
          <w:b/>
          <w:bCs/>
        </w:rPr>
      </w:pPr>
    </w:p>
    <w:p w:rsidR="00C959A7" w:rsidP="00C959A7">
      <w:pPr>
        <w:tabs>
          <w:tab w:val="left" w:pos="-1985"/>
          <w:tab w:val="left" w:pos="709"/>
          <w:tab w:val="left" w:pos="1077"/>
        </w:tabs>
        <w:bidi w:val="0"/>
        <w:jc w:val="both"/>
        <w:rPr>
          <w:rFonts w:ascii="Times New Roman" w:hAnsi="Times New Roman"/>
          <w:b/>
          <w:bCs/>
        </w:rPr>
      </w:pPr>
    </w:p>
    <w:p w:rsidR="00C959A7" w:rsidP="00C959A7">
      <w:pPr>
        <w:tabs>
          <w:tab w:val="left" w:pos="-1985"/>
          <w:tab w:val="left" w:pos="709"/>
          <w:tab w:val="left" w:pos="1077"/>
        </w:tabs>
        <w:bidi w:val="0"/>
        <w:jc w:val="center"/>
        <w:rPr>
          <w:rFonts w:ascii="Times New Roman" w:hAnsi="Times New Roman"/>
          <w:b/>
          <w:bCs/>
        </w:rPr>
      </w:pPr>
      <w:r>
        <w:rPr>
          <w:rFonts w:ascii="Times New Roman" w:hAnsi="Times New Roman"/>
          <w:b/>
          <w:bCs/>
        </w:rPr>
        <w:t>III.</w:t>
      </w:r>
    </w:p>
    <w:p w:rsidR="00C959A7" w:rsidP="00C959A7">
      <w:pPr>
        <w:tabs>
          <w:tab w:val="left" w:pos="-1985"/>
          <w:tab w:val="left" w:pos="709"/>
          <w:tab w:val="left" w:pos="1077"/>
        </w:tabs>
        <w:bidi w:val="0"/>
        <w:jc w:val="both"/>
        <w:rPr>
          <w:rFonts w:ascii="Times New Roman" w:hAnsi="Times New Roman"/>
        </w:rPr>
      </w:pPr>
    </w:p>
    <w:p w:rsidR="00C959A7" w:rsidP="00C959A7">
      <w:pPr>
        <w:tabs>
          <w:tab w:val="left" w:pos="-1985"/>
          <w:tab w:val="left" w:pos="709"/>
          <w:tab w:val="left" w:pos="1077"/>
        </w:tabs>
        <w:bidi w:val="0"/>
        <w:jc w:val="both"/>
        <w:rPr>
          <w:rFonts w:ascii="Times New Roman" w:hAnsi="Times New Roman"/>
        </w:rPr>
      </w:pPr>
      <w:r>
        <w:rPr>
          <w:rFonts w:ascii="Times New Roman" w:hAnsi="Times New Roman"/>
        </w:rPr>
        <w:tab/>
        <w:t>Výbory Národnej rady Slovenskej republiky, ktorým bol  návrh zákona pridelený zaujali k nemu nasledovné stanoviská:</w:t>
      </w:r>
    </w:p>
    <w:p w:rsidR="00C959A7" w:rsidP="00C959A7">
      <w:pPr>
        <w:tabs>
          <w:tab w:val="left" w:pos="-1985"/>
          <w:tab w:val="left" w:pos="709"/>
          <w:tab w:val="left" w:pos="1077"/>
        </w:tabs>
        <w:bidi w:val="0"/>
        <w:jc w:val="both"/>
        <w:rPr>
          <w:rFonts w:ascii="Times New Roman" w:hAnsi="Times New Roman"/>
        </w:rPr>
      </w:pPr>
    </w:p>
    <w:p w:rsidR="00C959A7" w:rsidRPr="00234E52" w:rsidP="00C959A7">
      <w:pPr>
        <w:tabs>
          <w:tab w:val="left" w:pos="-1985"/>
          <w:tab w:val="left" w:pos="709"/>
          <w:tab w:val="left" w:pos="1077"/>
        </w:tabs>
        <w:bidi w:val="0"/>
        <w:jc w:val="both"/>
        <w:rPr>
          <w:rFonts w:ascii="Times New Roman" w:hAnsi="Times New Roman"/>
          <w:b/>
        </w:rPr>
      </w:pPr>
      <w:r>
        <w:rPr>
          <w:rFonts w:ascii="Times New Roman" w:hAnsi="Times New Roman"/>
        </w:rPr>
        <w:tab/>
      </w:r>
      <w:r>
        <w:rPr>
          <w:rFonts w:ascii="Times New Roman" w:hAnsi="Times New Roman"/>
          <w:b/>
        </w:rPr>
        <w:t>Ústavnoprávny   výbor</w:t>
      </w:r>
      <w:r>
        <w:rPr>
          <w:rFonts w:ascii="Times New Roman" w:hAnsi="Times New Roman"/>
        </w:rPr>
        <w:t xml:space="preserve"> </w:t>
      </w:r>
      <w:r>
        <w:rPr>
          <w:rFonts w:ascii="Times New Roman" w:hAnsi="Times New Roman"/>
          <w:b/>
        </w:rPr>
        <w:t>Národnej rady Slovenskej republiky</w:t>
      </w:r>
      <w:r>
        <w:rPr>
          <w:rFonts w:ascii="Times New Roman" w:hAnsi="Times New Roman"/>
        </w:rPr>
        <w:t xml:space="preserve">  uznesením č. </w:t>
      </w:r>
      <w:r w:rsidR="009917AC">
        <w:rPr>
          <w:rFonts w:ascii="Times New Roman" w:hAnsi="Times New Roman"/>
        </w:rPr>
        <w:t>167</w:t>
      </w:r>
      <w:r>
        <w:rPr>
          <w:rFonts w:ascii="Times New Roman" w:hAnsi="Times New Roman"/>
        </w:rPr>
        <w:t xml:space="preserve">       zo 14. marca 2017 s  návrhom  zákona </w:t>
      </w:r>
      <w:r>
        <w:rPr>
          <w:rFonts w:ascii="Times New Roman" w:hAnsi="Times New Roman"/>
          <w:b/>
        </w:rPr>
        <w:t xml:space="preserve">súhlasil </w:t>
      </w:r>
      <w:r>
        <w:rPr>
          <w:rFonts w:ascii="Times New Roman" w:hAnsi="Times New Roman"/>
        </w:rPr>
        <w:t xml:space="preserve">a odporučil ho Národnej rade Slovenskej republiky </w:t>
      </w:r>
      <w:r w:rsidR="009917AC">
        <w:rPr>
          <w:rFonts w:ascii="Times New Roman" w:hAnsi="Times New Roman"/>
          <w:b/>
        </w:rPr>
        <w:t xml:space="preserve">schváliť s pozmeňujúcimi a doplňujúcimi návrhmi. </w:t>
      </w:r>
    </w:p>
    <w:p w:rsidR="00C959A7" w:rsidP="00C959A7">
      <w:pPr>
        <w:tabs>
          <w:tab w:val="left" w:pos="-1985"/>
          <w:tab w:val="left" w:pos="709"/>
          <w:tab w:val="left" w:pos="1077"/>
        </w:tabs>
        <w:bidi w:val="0"/>
        <w:jc w:val="both"/>
        <w:rPr>
          <w:rFonts w:ascii="Times New Roman" w:hAnsi="Times New Roman"/>
          <w:b/>
          <w:lang w:val="cs-CZ"/>
        </w:rPr>
      </w:pPr>
      <w:r>
        <w:rPr>
          <w:rFonts w:ascii="Times New Roman" w:hAnsi="Times New Roman"/>
          <w:b/>
          <w:lang w:val="cs-CZ"/>
        </w:rPr>
        <w:tab/>
      </w:r>
    </w:p>
    <w:p w:rsidR="00C959A7" w:rsidP="00C959A7">
      <w:pPr>
        <w:tabs>
          <w:tab w:val="left" w:pos="-1985"/>
          <w:tab w:val="left" w:pos="709"/>
          <w:tab w:val="left" w:pos="1077"/>
        </w:tabs>
        <w:bidi w:val="0"/>
        <w:jc w:val="both"/>
        <w:rPr>
          <w:rFonts w:ascii="Times New Roman" w:hAnsi="Times New Roman"/>
          <w:b/>
        </w:rPr>
      </w:pPr>
      <w:r>
        <w:rPr>
          <w:rFonts w:ascii="Times New Roman" w:hAnsi="Times New Roman"/>
          <w:b/>
          <w:lang w:val="cs-CZ"/>
        </w:rPr>
        <w:tab/>
        <w:t xml:space="preserve">Výbor Národnej rady Slovenskej republiky pre verejnú správu a regionálny rozvoj </w:t>
      </w:r>
      <w:r>
        <w:rPr>
          <w:rFonts w:ascii="Times New Roman" w:hAnsi="Times New Roman"/>
        </w:rPr>
        <w:t xml:space="preserve">uznesením č. </w:t>
      </w:r>
      <w:r w:rsidR="009917AC">
        <w:rPr>
          <w:rFonts w:ascii="Times New Roman" w:hAnsi="Times New Roman"/>
        </w:rPr>
        <w:t xml:space="preserve">80 z </w:t>
      </w:r>
      <w:r>
        <w:rPr>
          <w:rFonts w:ascii="Times New Roman" w:hAnsi="Times New Roman"/>
        </w:rPr>
        <w:t xml:space="preserve">20. marca 2017 s  návrhom zákona </w:t>
      </w:r>
      <w:r>
        <w:rPr>
          <w:rFonts w:ascii="Times New Roman" w:hAnsi="Times New Roman"/>
          <w:b/>
        </w:rPr>
        <w:t xml:space="preserve">súhlasil </w:t>
      </w:r>
      <w:r>
        <w:rPr>
          <w:rFonts w:ascii="Times New Roman" w:hAnsi="Times New Roman"/>
        </w:rPr>
        <w:t xml:space="preserve">a odporučil ho Národnej rade Slovenskej republiky </w:t>
      </w:r>
      <w:r w:rsidR="009917AC">
        <w:rPr>
          <w:rFonts w:ascii="Times New Roman" w:hAnsi="Times New Roman"/>
          <w:b/>
        </w:rPr>
        <w:t>schváliť s pozmeňujúcimi a doplňujúcimi návrhmi.</w:t>
      </w:r>
      <w:r>
        <w:rPr>
          <w:rFonts w:ascii="Times New Roman" w:hAnsi="Times New Roman"/>
          <w:b/>
        </w:rPr>
        <w:t xml:space="preserve"> </w:t>
      </w:r>
    </w:p>
    <w:p w:rsidR="00C959A7" w:rsidP="00C959A7">
      <w:pPr>
        <w:tabs>
          <w:tab w:val="left" w:pos="-1985"/>
          <w:tab w:val="left" w:pos="709"/>
          <w:tab w:val="left" w:pos="1077"/>
        </w:tabs>
        <w:bidi w:val="0"/>
        <w:rPr>
          <w:rFonts w:ascii="Times New Roman" w:hAnsi="Times New Roman"/>
          <w:b/>
          <w:bCs/>
        </w:rPr>
      </w:pPr>
    </w:p>
    <w:p w:rsidR="00C959A7" w:rsidP="00C959A7">
      <w:pPr>
        <w:tabs>
          <w:tab w:val="left" w:pos="-1985"/>
          <w:tab w:val="left" w:pos="709"/>
          <w:tab w:val="left" w:pos="1077"/>
        </w:tabs>
        <w:bidi w:val="0"/>
        <w:jc w:val="both"/>
        <w:rPr>
          <w:rFonts w:ascii="Times New Roman" w:hAnsi="Times New Roman"/>
          <w:b/>
        </w:rPr>
      </w:pPr>
      <w:r>
        <w:rPr>
          <w:rFonts w:ascii="Times New Roman" w:hAnsi="Times New Roman"/>
        </w:rPr>
        <w:tab/>
      </w:r>
      <w:r w:rsidRPr="009917AC" w:rsidR="009917AC">
        <w:rPr>
          <w:rFonts w:ascii="Times New Roman" w:hAnsi="Times New Roman"/>
          <w:b/>
        </w:rPr>
        <w:t>V</w:t>
      </w:r>
      <w:r>
        <w:rPr>
          <w:rFonts w:ascii="Times New Roman" w:hAnsi="Times New Roman"/>
          <w:b/>
        </w:rPr>
        <w:t>ýbor</w:t>
      </w:r>
      <w:r>
        <w:rPr>
          <w:rFonts w:ascii="Times New Roman" w:hAnsi="Times New Roman"/>
        </w:rPr>
        <w:t xml:space="preserve"> </w:t>
      </w:r>
      <w:r>
        <w:rPr>
          <w:rFonts w:ascii="Times New Roman" w:hAnsi="Times New Roman"/>
          <w:b/>
        </w:rPr>
        <w:t>Národnej rady Slovenskej republiky</w:t>
      </w:r>
      <w:r>
        <w:rPr>
          <w:rFonts w:ascii="Times New Roman" w:hAnsi="Times New Roman"/>
        </w:rPr>
        <w:t xml:space="preserve"> </w:t>
      </w:r>
      <w:r w:rsidRPr="009917AC" w:rsidR="009917AC">
        <w:rPr>
          <w:rFonts w:ascii="Times New Roman" w:hAnsi="Times New Roman"/>
          <w:b/>
        </w:rPr>
        <w:t xml:space="preserve">pre ľudské práva a národnostné menšiny </w:t>
      </w:r>
      <w:r>
        <w:rPr>
          <w:rFonts w:ascii="Times New Roman" w:hAnsi="Times New Roman"/>
        </w:rPr>
        <w:t xml:space="preserve"> uznesením č. </w:t>
      </w:r>
      <w:r w:rsidR="009917AC">
        <w:rPr>
          <w:rFonts w:ascii="Times New Roman" w:hAnsi="Times New Roman"/>
        </w:rPr>
        <w:t>42</w:t>
      </w:r>
      <w:r>
        <w:rPr>
          <w:rFonts w:ascii="Times New Roman" w:hAnsi="Times New Roman"/>
        </w:rPr>
        <w:t xml:space="preserve"> zo 14. marca 2017 s  návrhom  zákona </w:t>
      </w:r>
      <w:r>
        <w:rPr>
          <w:rFonts w:ascii="Times New Roman" w:hAnsi="Times New Roman"/>
          <w:b/>
        </w:rPr>
        <w:t xml:space="preserve">súhlasil </w:t>
      </w:r>
      <w:r>
        <w:rPr>
          <w:rFonts w:ascii="Times New Roman" w:hAnsi="Times New Roman"/>
        </w:rPr>
        <w:t xml:space="preserve">a odporučil ho Národnej rade Slovenskej republiky </w:t>
      </w:r>
      <w:r>
        <w:rPr>
          <w:rFonts w:ascii="Times New Roman" w:hAnsi="Times New Roman"/>
          <w:b/>
        </w:rPr>
        <w:t xml:space="preserve">schváliť </w:t>
      </w:r>
      <w:r w:rsidR="009917AC">
        <w:rPr>
          <w:rFonts w:ascii="Times New Roman" w:hAnsi="Times New Roman"/>
          <w:b/>
        </w:rPr>
        <w:t xml:space="preserve">s pozmeňujúcimi a doplňujúcimi návrhmi. </w:t>
      </w:r>
    </w:p>
    <w:p w:rsidR="009917AC" w:rsidP="00C959A7">
      <w:pPr>
        <w:tabs>
          <w:tab w:val="left" w:pos="-1985"/>
          <w:tab w:val="left" w:pos="709"/>
          <w:tab w:val="left" w:pos="1077"/>
        </w:tabs>
        <w:bidi w:val="0"/>
        <w:jc w:val="both"/>
        <w:rPr>
          <w:rFonts w:ascii="Times New Roman" w:hAnsi="Times New Roman"/>
        </w:rPr>
      </w:pPr>
    </w:p>
    <w:p w:rsidR="00234E52" w:rsidP="00C959A7">
      <w:pPr>
        <w:tabs>
          <w:tab w:val="left" w:pos="-1985"/>
          <w:tab w:val="left" w:pos="709"/>
          <w:tab w:val="left" w:pos="1077"/>
        </w:tabs>
        <w:bidi w:val="0"/>
        <w:jc w:val="both"/>
        <w:rPr>
          <w:rFonts w:ascii="Times New Roman" w:hAnsi="Times New Roman"/>
        </w:rPr>
      </w:pPr>
    </w:p>
    <w:p w:rsidR="00C959A7" w:rsidP="00C959A7">
      <w:pPr>
        <w:tabs>
          <w:tab w:val="left" w:pos="-1985"/>
          <w:tab w:val="left" w:pos="709"/>
          <w:tab w:val="left" w:pos="1077"/>
        </w:tabs>
        <w:bidi w:val="0"/>
        <w:jc w:val="center"/>
        <w:rPr>
          <w:rFonts w:ascii="Times New Roman" w:hAnsi="Times New Roman"/>
          <w:b/>
          <w:bCs/>
        </w:rPr>
      </w:pPr>
      <w:r>
        <w:rPr>
          <w:rFonts w:ascii="Times New Roman" w:hAnsi="Times New Roman"/>
          <w:b/>
          <w:bCs/>
        </w:rPr>
        <w:t>IV.</w:t>
      </w:r>
    </w:p>
    <w:p w:rsidR="00C959A7" w:rsidP="00234E52">
      <w:pPr>
        <w:tabs>
          <w:tab w:val="left" w:pos="-1985"/>
          <w:tab w:val="left" w:pos="709"/>
          <w:tab w:val="left" w:pos="1077"/>
        </w:tabs>
        <w:bidi w:val="0"/>
        <w:rPr>
          <w:rFonts w:ascii="Times New Roman" w:hAnsi="Times New Roman"/>
          <w:b/>
          <w:bCs/>
          <w:lang w:val="cs-CZ"/>
        </w:rPr>
      </w:pPr>
    </w:p>
    <w:p w:rsidR="00C959A7" w:rsidP="00C959A7">
      <w:pPr>
        <w:pStyle w:val="BodyText"/>
        <w:bidi w:val="0"/>
        <w:jc w:val="both"/>
        <w:rPr>
          <w:rFonts w:ascii="Times New Roman" w:hAnsi="Times New Roman"/>
          <w:sz w:val="24"/>
          <w:szCs w:val="24"/>
        </w:rPr>
      </w:pPr>
      <w:r>
        <w:rPr>
          <w:rFonts w:ascii="Times New Roman" w:hAnsi="Times New Roman"/>
          <w:sz w:val="24"/>
          <w:szCs w:val="24"/>
          <w:lang w:val="cs-CZ"/>
        </w:rPr>
        <w:tab/>
        <w:t xml:space="preserve">Z uznesení výborov Národnej rady Slovenskej republiky uvedených pod bodom III. tejto  správy vyplývajú  tieto </w:t>
      </w:r>
      <w:r>
        <w:rPr>
          <w:rFonts w:ascii="Times New Roman" w:hAnsi="Times New Roman"/>
          <w:sz w:val="24"/>
          <w:szCs w:val="24"/>
        </w:rPr>
        <w:t xml:space="preserve"> pozmeňujúce a doplňujúce návrhy: </w:t>
      </w:r>
    </w:p>
    <w:p w:rsidR="00C959A7" w:rsidP="00C959A7">
      <w:pPr>
        <w:pStyle w:val="BodyText"/>
        <w:bidi w:val="0"/>
        <w:jc w:val="both"/>
        <w:rPr>
          <w:rFonts w:ascii="Times New Roman" w:hAnsi="Times New Roman"/>
          <w:sz w:val="24"/>
          <w:szCs w:val="24"/>
        </w:rPr>
      </w:pPr>
    </w:p>
    <w:p w:rsidR="00807697" w:rsidRPr="00A40D82" w:rsidP="00807697">
      <w:pPr>
        <w:bidi w:val="0"/>
        <w:jc w:val="both"/>
        <w:rPr>
          <w:rFonts w:ascii="Times New Roman" w:hAnsi="Times New Roman"/>
        </w:rPr>
      </w:pPr>
    </w:p>
    <w:p w:rsidR="00807697" w:rsidRPr="00A40D82" w:rsidP="00807697">
      <w:pPr>
        <w:pStyle w:val="ListParagraph"/>
        <w:numPr>
          <w:numId w:val="1"/>
        </w:numPr>
        <w:bidi w:val="0"/>
        <w:jc w:val="both"/>
        <w:rPr>
          <w:rFonts w:ascii="Times New Roman" w:hAnsi="Times New Roman"/>
        </w:rPr>
      </w:pPr>
      <w:r w:rsidRPr="00A40D82">
        <w:rPr>
          <w:rFonts w:ascii="Times New Roman" w:hAnsi="Times New Roman"/>
        </w:rPr>
        <w:t>V čl. I bod 3 znie:</w:t>
      </w:r>
    </w:p>
    <w:p w:rsidR="00807697" w:rsidRPr="00A40D82" w:rsidP="00807697">
      <w:pPr>
        <w:pStyle w:val="ListParagraph"/>
        <w:bidi w:val="0"/>
        <w:jc w:val="both"/>
        <w:rPr>
          <w:rFonts w:ascii="Times New Roman" w:hAnsi="Times New Roman"/>
        </w:rPr>
      </w:pPr>
      <w:r w:rsidRPr="00A40D82">
        <w:rPr>
          <w:rFonts w:ascii="Times New Roman" w:hAnsi="Times New Roman"/>
        </w:rPr>
        <w:t>„3. § 4 znie:</w:t>
      </w:r>
    </w:p>
    <w:p w:rsidR="00807697" w:rsidRPr="00A40D82" w:rsidP="00807697">
      <w:pPr>
        <w:pStyle w:val="ListParagraph"/>
        <w:bidi w:val="0"/>
        <w:jc w:val="center"/>
        <w:rPr>
          <w:rFonts w:ascii="Times New Roman" w:hAnsi="Times New Roman"/>
        </w:rPr>
      </w:pPr>
      <w:r w:rsidRPr="00A40D82">
        <w:rPr>
          <w:rFonts w:ascii="Times New Roman" w:hAnsi="Times New Roman"/>
        </w:rPr>
        <w:t>„§ 4</w:t>
      </w:r>
    </w:p>
    <w:p w:rsidR="00807697" w:rsidRPr="00A40D82" w:rsidP="00807697">
      <w:pPr>
        <w:pStyle w:val="ListParagraph"/>
        <w:bidi w:val="0"/>
        <w:jc w:val="center"/>
        <w:rPr>
          <w:rFonts w:ascii="Times New Roman" w:hAnsi="Times New Roman"/>
        </w:rPr>
      </w:pPr>
    </w:p>
    <w:p w:rsidR="00807697" w:rsidRPr="00A40D82" w:rsidP="00807697">
      <w:pPr>
        <w:bidi w:val="0"/>
        <w:ind w:left="851"/>
        <w:jc w:val="both"/>
        <w:rPr>
          <w:rFonts w:ascii="Times New Roman" w:hAnsi="Times New Roman"/>
        </w:rPr>
      </w:pPr>
      <w:r w:rsidRPr="00A40D82">
        <w:rPr>
          <w:rFonts w:ascii="Times New Roman" w:hAnsi="Times New Roman"/>
        </w:rPr>
        <w:t xml:space="preserve">   (1)</w:t>
        <w:tab/>
        <w:t>Sťažnosťou podľa tohto zákona nie je podanie, ktoré</w:t>
      </w:r>
    </w:p>
    <w:p w:rsidR="00807697" w:rsidRPr="00A40D82" w:rsidP="00807697">
      <w:pPr>
        <w:pStyle w:val="ListParagraph"/>
        <w:numPr>
          <w:numId w:val="2"/>
        </w:numPr>
        <w:bidi w:val="0"/>
        <w:ind w:left="1134" w:firstLine="0"/>
        <w:jc w:val="both"/>
        <w:rPr>
          <w:rFonts w:ascii="Times New Roman" w:hAnsi="Times New Roman"/>
        </w:rPr>
      </w:pPr>
      <w:r w:rsidRPr="00A40D82">
        <w:rPr>
          <w:rFonts w:ascii="Times New Roman" w:hAnsi="Times New Roman"/>
        </w:rPr>
        <w:t>má charakter dopytu, vyjadrenia, názoru, žiadosti, podnetu alebo návrhu,</w:t>
      </w:r>
    </w:p>
    <w:p w:rsidR="00807697" w:rsidRPr="00A40D82" w:rsidP="00807697">
      <w:pPr>
        <w:pStyle w:val="ListParagraph"/>
        <w:numPr>
          <w:numId w:val="2"/>
        </w:numPr>
        <w:bidi w:val="0"/>
        <w:ind w:left="1134" w:firstLine="0"/>
        <w:jc w:val="both"/>
        <w:rPr>
          <w:rFonts w:ascii="Times New Roman" w:hAnsi="Times New Roman"/>
        </w:rPr>
      </w:pPr>
      <w:r w:rsidRPr="00A40D82">
        <w:rPr>
          <w:rFonts w:ascii="Times New Roman" w:hAnsi="Times New Roman"/>
        </w:rPr>
        <w:t>poukazuje na konkrétne nedostatky v činnosti orgánu verejnej správy, ktorých odstránenie alebo vybavenie je upravené osobitným predpisom,</w:t>
      </w:r>
      <w:r w:rsidRPr="00A40D82">
        <w:rPr>
          <w:rFonts w:ascii="Times New Roman" w:hAnsi="Times New Roman"/>
          <w:vertAlign w:val="superscript"/>
        </w:rPr>
        <w:t>2</w:t>
      </w:r>
      <w:r w:rsidRPr="00A40D82">
        <w:rPr>
          <w:rFonts w:ascii="Times New Roman" w:hAnsi="Times New Roman"/>
        </w:rPr>
        <w:t>)</w:t>
      </w:r>
    </w:p>
    <w:p w:rsidR="00807697" w:rsidRPr="00A40D82" w:rsidP="00807697">
      <w:pPr>
        <w:pStyle w:val="ListParagraph"/>
        <w:numPr>
          <w:numId w:val="2"/>
        </w:numPr>
        <w:bidi w:val="0"/>
        <w:ind w:left="1134" w:firstLine="0"/>
        <w:jc w:val="both"/>
        <w:rPr>
          <w:rFonts w:ascii="Times New Roman" w:hAnsi="Times New Roman"/>
        </w:rPr>
      </w:pPr>
      <w:r w:rsidRPr="00A40D82">
        <w:rPr>
          <w:rFonts w:ascii="Times New Roman" w:hAnsi="Times New Roman"/>
        </w:rPr>
        <w:t>je sťažnosťou podľa osobitného predpisu,</w:t>
      </w:r>
      <w:r w:rsidRPr="00A40D82">
        <w:rPr>
          <w:rFonts w:ascii="Times New Roman" w:hAnsi="Times New Roman"/>
          <w:vertAlign w:val="superscript"/>
        </w:rPr>
        <w:t>3</w:t>
      </w:r>
      <w:r w:rsidRPr="00A40D82">
        <w:rPr>
          <w:rFonts w:ascii="Times New Roman" w:hAnsi="Times New Roman"/>
        </w:rPr>
        <w:t>)</w:t>
      </w:r>
    </w:p>
    <w:p w:rsidR="00807697" w:rsidRPr="00A40D82" w:rsidP="00807697">
      <w:pPr>
        <w:pStyle w:val="ListParagraph"/>
        <w:numPr>
          <w:numId w:val="2"/>
        </w:numPr>
        <w:bidi w:val="0"/>
        <w:ind w:left="1134" w:firstLine="0"/>
        <w:jc w:val="both"/>
        <w:rPr>
          <w:rFonts w:ascii="Times New Roman" w:hAnsi="Times New Roman"/>
        </w:rPr>
      </w:pPr>
      <w:r w:rsidRPr="00A40D82">
        <w:rPr>
          <w:rFonts w:ascii="Times New Roman" w:hAnsi="Times New Roman"/>
        </w:rPr>
        <w:t>smeruje proti rozhodnutiu orgánu verejnej správy vydanému v konaní podľa osobitného predpisu,</w:t>
      </w:r>
      <w:r w:rsidRPr="00A40D82">
        <w:rPr>
          <w:rFonts w:ascii="Times New Roman" w:hAnsi="Times New Roman"/>
          <w:vertAlign w:val="superscript"/>
        </w:rPr>
        <w:t>4</w:t>
      </w:r>
      <w:r w:rsidRPr="00A40D82">
        <w:rPr>
          <w:rFonts w:ascii="Times New Roman" w:hAnsi="Times New Roman"/>
        </w:rPr>
        <w:t>)</w:t>
      </w:r>
    </w:p>
    <w:p w:rsidR="00807697" w:rsidRPr="00A40D82" w:rsidP="00807697">
      <w:pPr>
        <w:pStyle w:val="ListParagraph"/>
        <w:numPr>
          <w:numId w:val="2"/>
        </w:numPr>
        <w:bidi w:val="0"/>
        <w:ind w:left="1134" w:firstLine="0"/>
        <w:jc w:val="both"/>
        <w:rPr>
          <w:rFonts w:ascii="Times New Roman" w:hAnsi="Times New Roman"/>
        </w:rPr>
      </w:pPr>
      <w:r w:rsidRPr="00A40D82">
        <w:rPr>
          <w:rFonts w:ascii="Times New Roman" w:hAnsi="Times New Roman"/>
        </w:rPr>
        <w:t>smeruje proti záverom kontroly, auditu, dohľadu, dozoru alebo inšpekcie podľa osobitného predpisu,</w:t>
      </w:r>
      <w:r w:rsidRPr="00A40D82">
        <w:rPr>
          <w:rFonts w:ascii="Times New Roman" w:hAnsi="Times New Roman"/>
          <w:vertAlign w:val="superscript"/>
        </w:rPr>
        <w:t>4a</w:t>
      </w:r>
      <w:r w:rsidRPr="00A40D82">
        <w:rPr>
          <w:rFonts w:ascii="Times New Roman" w:hAnsi="Times New Roman"/>
        </w:rPr>
        <w:t>)</w:t>
      </w:r>
      <w:r w:rsidRPr="00A40D82">
        <w:rPr>
          <w:rFonts w:ascii="Times New Roman" w:hAnsi="Times New Roman"/>
          <w:vertAlign w:val="superscript"/>
        </w:rPr>
        <w:t xml:space="preserve"> </w:t>
      </w:r>
      <w:r w:rsidRPr="00A40D82">
        <w:rPr>
          <w:rFonts w:ascii="Times New Roman" w:hAnsi="Times New Roman"/>
        </w:rPr>
        <w:t xml:space="preserve">alebo </w:t>
      </w:r>
      <w:r w:rsidRPr="00A40D82">
        <w:rPr>
          <w:rFonts w:ascii="Times New Roman" w:hAnsi="Times New Roman"/>
          <w:vertAlign w:val="superscript"/>
        </w:rPr>
        <w:t xml:space="preserve"> </w:t>
      </w:r>
    </w:p>
    <w:p w:rsidR="00807697" w:rsidRPr="00A40D82" w:rsidP="00807697">
      <w:pPr>
        <w:pStyle w:val="ListParagraph"/>
        <w:numPr>
          <w:numId w:val="2"/>
        </w:numPr>
        <w:bidi w:val="0"/>
        <w:ind w:left="1134" w:firstLine="0"/>
        <w:jc w:val="both"/>
        <w:rPr>
          <w:rFonts w:ascii="Times New Roman" w:hAnsi="Times New Roman"/>
        </w:rPr>
      </w:pPr>
      <w:r w:rsidRPr="00A40D82">
        <w:rPr>
          <w:rFonts w:ascii="Times New Roman" w:hAnsi="Times New Roman"/>
        </w:rPr>
        <w:t>obsahuje utajované skutočnosti alebo z obsahu ktorého je zrejmé, že jeho vybavením ako sťažnosti podľa tohto zákona by došlo k ohrozeniu utajovaných skutočností podľa osobitného predpisu.</w:t>
      </w:r>
      <w:r w:rsidRPr="00A40D82">
        <w:rPr>
          <w:rFonts w:ascii="Times New Roman" w:hAnsi="Times New Roman"/>
          <w:vertAlign w:val="superscript"/>
        </w:rPr>
        <w:t>4b</w:t>
      </w:r>
      <w:r w:rsidRPr="00A40D82">
        <w:rPr>
          <w:rFonts w:ascii="Times New Roman" w:hAnsi="Times New Roman"/>
        </w:rPr>
        <w:t>)</w:t>
      </w:r>
    </w:p>
    <w:p w:rsidR="00807697" w:rsidRPr="00A40D82" w:rsidP="00807697">
      <w:pPr>
        <w:pStyle w:val="ListParagraph"/>
        <w:bidi w:val="0"/>
        <w:ind w:left="1134"/>
        <w:jc w:val="both"/>
        <w:rPr>
          <w:rFonts w:ascii="Times New Roman" w:hAnsi="Times New Roman"/>
        </w:rPr>
      </w:pPr>
    </w:p>
    <w:p w:rsidR="00807697" w:rsidRPr="00A40D82" w:rsidP="00807697">
      <w:pPr>
        <w:pStyle w:val="ListParagraph"/>
        <w:bidi w:val="0"/>
        <w:ind w:left="1068"/>
        <w:jc w:val="both"/>
        <w:rPr>
          <w:rFonts w:ascii="Times New Roman" w:hAnsi="Times New Roman"/>
        </w:rPr>
      </w:pPr>
      <w:r w:rsidRPr="00A40D82">
        <w:rPr>
          <w:rFonts w:ascii="Times New Roman" w:hAnsi="Times New Roman"/>
        </w:rPr>
        <w:t>(2) Sťažnosťou podľa tohto zákona nie je ani podanie</w:t>
      </w:r>
    </w:p>
    <w:p w:rsidR="00807697" w:rsidRPr="00A40D82" w:rsidP="00807697">
      <w:pPr>
        <w:pStyle w:val="ListParagraph"/>
        <w:bidi w:val="0"/>
        <w:ind w:left="1068"/>
        <w:jc w:val="both"/>
        <w:rPr>
          <w:rFonts w:ascii="Times New Roman" w:hAnsi="Times New Roman"/>
        </w:rPr>
      </w:pPr>
      <w:r w:rsidRPr="00A40D82">
        <w:rPr>
          <w:rFonts w:ascii="Times New Roman" w:hAnsi="Times New Roman"/>
        </w:rPr>
        <w:t>a) orgánu verejnej správy, v ktorom upozorňuje na nedostatky v činnosti iného orgánu verejnej správy,</w:t>
      </w:r>
    </w:p>
    <w:p w:rsidR="00807697" w:rsidRPr="00A40D82" w:rsidP="00807697">
      <w:pPr>
        <w:pStyle w:val="ListParagraph"/>
        <w:bidi w:val="0"/>
        <w:ind w:left="1068"/>
        <w:jc w:val="both"/>
        <w:rPr>
          <w:rFonts w:ascii="Times New Roman" w:hAnsi="Times New Roman"/>
        </w:rPr>
      </w:pPr>
      <w:r w:rsidRPr="00A40D82">
        <w:rPr>
          <w:rFonts w:ascii="Times New Roman" w:hAnsi="Times New Roman"/>
        </w:rPr>
        <w:t>b) osoby poverenej súdom na výkon verejnej moci.</w:t>
      </w:r>
      <w:r w:rsidRPr="00A40D82">
        <w:rPr>
          <w:rFonts w:ascii="Times New Roman" w:hAnsi="Times New Roman"/>
          <w:vertAlign w:val="superscript"/>
        </w:rPr>
        <w:t>5</w:t>
      </w:r>
      <w:r w:rsidRPr="00A40D82">
        <w:rPr>
          <w:rFonts w:ascii="Times New Roman" w:hAnsi="Times New Roman"/>
        </w:rPr>
        <w:t>)</w:t>
      </w:r>
    </w:p>
    <w:p w:rsidR="00807697" w:rsidRPr="00A40D82" w:rsidP="00807697">
      <w:pPr>
        <w:pStyle w:val="ListParagraph"/>
        <w:bidi w:val="0"/>
        <w:ind w:left="1068"/>
        <w:jc w:val="both"/>
        <w:rPr>
          <w:rFonts w:ascii="Times New Roman" w:hAnsi="Times New Roman"/>
        </w:rPr>
      </w:pPr>
    </w:p>
    <w:p w:rsidR="00807697" w:rsidRPr="00A40D82" w:rsidP="00807697">
      <w:pPr>
        <w:pStyle w:val="ListParagraph"/>
        <w:bidi w:val="0"/>
        <w:ind w:left="993" w:hanging="567"/>
        <w:jc w:val="both"/>
        <w:rPr>
          <w:rFonts w:ascii="Times New Roman" w:hAnsi="Times New Roman"/>
        </w:rPr>
      </w:pPr>
      <w:r w:rsidRPr="00A40D82">
        <w:rPr>
          <w:rFonts w:ascii="Times New Roman" w:hAnsi="Times New Roman"/>
        </w:rPr>
        <w:t xml:space="preserve">          (3)</w:t>
        <w:tab/>
        <w:t>Podanie podľa odseku 1 písm. a), b), d), e) a f) alebo podľa odseku 2 písm. a) a b) označené ako sťažnosť, orgán verejnej správy odloží, o čom toho, kto podanie podal  písomne upovedomí do 15 pracovných dní od doručenia podania s uvedením dôvodu. Orgán verejnej správy takéto podanie neodloží, ak je príslušný podanie vybaviť podľa osobitného predpisu.</w:t>
      </w:r>
    </w:p>
    <w:p w:rsidR="00807697" w:rsidRPr="00A40D82" w:rsidP="00807697">
      <w:pPr>
        <w:pStyle w:val="ListParagraph"/>
        <w:bidi w:val="0"/>
        <w:ind w:left="993" w:hanging="567"/>
        <w:jc w:val="both"/>
        <w:rPr>
          <w:rFonts w:ascii="Times New Roman" w:hAnsi="Times New Roman"/>
        </w:rPr>
      </w:pPr>
    </w:p>
    <w:p w:rsidR="00807697" w:rsidRPr="00A40D82" w:rsidP="00807697">
      <w:pPr>
        <w:pStyle w:val="ListParagraph"/>
        <w:bidi w:val="0"/>
        <w:ind w:left="993"/>
        <w:jc w:val="both"/>
        <w:rPr>
          <w:rFonts w:ascii="Times New Roman" w:hAnsi="Times New Roman"/>
        </w:rPr>
      </w:pPr>
      <w:r w:rsidRPr="00A40D82">
        <w:rPr>
          <w:rFonts w:ascii="Times New Roman" w:hAnsi="Times New Roman"/>
        </w:rPr>
        <w:t>(4)</w:t>
        <w:tab/>
        <w:t>Podanie podľa odseku 1 písm. c) orgán verejnej správy vybaví podľa osobitného predpisu.</w:t>
      </w:r>
      <w:r w:rsidRPr="00A40D82">
        <w:rPr>
          <w:rFonts w:ascii="Times New Roman" w:hAnsi="Times New Roman"/>
          <w:vertAlign w:val="superscript"/>
        </w:rPr>
        <w:t>3</w:t>
      </w:r>
      <w:r w:rsidRPr="00A40D82">
        <w:rPr>
          <w:rFonts w:ascii="Times New Roman" w:hAnsi="Times New Roman"/>
        </w:rPr>
        <w:t>) Ak na jeho vybavenie nie je príslušný, postúpi podanie orgánu verejnej správy, ktorý je na jeho vybavenie príslušný podľa osobitného predpisu</w:t>
      </w:r>
      <w:r w:rsidRPr="00A40D82">
        <w:rPr>
          <w:rFonts w:ascii="Times New Roman" w:hAnsi="Times New Roman"/>
          <w:vertAlign w:val="superscript"/>
        </w:rPr>
        <w:t>3</w:t>
      </w:r>
      <w:r w:rsidRPr="00A40D82">
        <w:rPr>
          <w:rFonts w:ascii="Times New Roman" w:hAnsi="Times New Roman"/>
        </w:rPr>
        <w:t xml:space="preserve">) a súčasne to oznámi tomu, kto podanie podal. Na postúpenie takejto sťažnosti sa vzťahuje lehota podľa § 9. </w:t>
      </w:r>
    </w:p>
    <w:p w:rsidR="00807697" w:rsidRPr="00A40D82" w:rsidP="00807697">
      <w:pPr>
        <w:autoSpaceDE w:val="0"/>
        <w:autoSpaceDN w:val="0"/>
        <w:bidi w:val="0"/>
        <w:adjustRightInd w:val="0"/>
        <w:ind w:left="993"/>
        <w:jc w:val="both"/>
        <w:rPr>
          <w:rFonts w:ascii="Times New Roman" w:hAnsi="Times New Roman"/>
        </w:rPr>
      </w:pPr>
    </w:p>
    <w:p w:rsidR="00807697" w:rsidRPr="00A40D82" w:rsidP="00807697">
      <w:pPr>
        <w:autoSpaceDE w:val="0"/>
        <w:autoSpaceDN w:val="0"/>
        <w:bidi w:val="0"/>
        <w:adjustRightInd w:val="0"/>
        <w:ind w:left="993"/>
        <w:jc w:val="both"/>
        <w:rPr>
          <w:rFonts w:ascii="Times New Roman" w:hAnsi="Times New Roman"/>
          <w:u w:val="single"/>
        </w:rPr>
      </w:pPr>
      <w:r w:rsidRPr="00A40D82">
        <w:rPr>
          <w:rFonts w:ascii="Times New Roman" w:hAnsi="Times New Roman"/>
        </w:rPr>
        <w:t>(5)</w:t>
        <w:tab/>
        <w:t>Podanie podľa odseku 1 písm. d), z ktorého je zrejmé, že smeruje proti rozhodnutiu, ktoré nie je právoplatné, orgán verejnej správy vybaví podľa osobitného predpisu.</w:t>
      </w:r>
      <w:r w:rsidRPr="00A40D82">
        <w:rPr>
          <w:rFonts w:ascii="Times New Roman" w:hAnsi="Times New Roman"/>
          <w:vertAlign w:val="superscript"/>
        </w:rPr>
        <w:t>4</w:t>
      </w:r>
      <w:r w:rsidRPr="00A40D82">
        <w:rPr>
          <w:rFonts w:ascii="Times New Roman" w:hAnsi="Times New Roman"/>
        </w:rPr>
        <w:t>) Ak na vybavenie podania podľa odseku</w:t>
      </w:r>
      <w:r w:rsidRPr="00A40D82">
        <w:rPr>
          <w:rFonts w:ascii="Times New Roman" w:hAnsi="Times New Roman"/>
          <w:b/>
        </w:rPr>
        <w:t xml:space="preserve"> </w:t>
      </w:r>
      <w:r w:rsidRPr="00A40D82">
        <w:rPr>
          <w:rFonts w:ascii="Times New Roman" w:hAnsi="Times New Roman"/>
        </w:rPr>
        <w:t>1 písm. d) nie je orgán verejnej správy príslušný, postúpi takéto podanie do piatich pracovných dní od jeho doručenia orgánu, ktorý napadnuté rozhodnutie vydal, o čom upovedomí toho, kto podanie podal.“.</w:t>
      </w:r>
      <w:r w:rsidRPr="00A40D82">
        <w:rPr>
          <w:rFonts w:ascii="Times New Roman" w:hAnsi="Times New Roman"/>
          <w:u w:val="single"/>
        </w:rPr>
        <w:t xml:space="preserve"> </w:t>
      </w:r>
    </w:p>
    <w:p w:rsidR="00807697" w:rsidRPr="00A40D82" w:rsidP="00807697">
      <w:pPr>
        <w:autoSpaceDE w:val="0"/>
        <w:autoSpaceDN w:val="0"/>
        <w:bidi w:val="0"/>
        <w:adjustRightInd w:val="0"/>
        <w:ind w:left="993"/>
        <w:jc w:val="both"/>
        <w:rPr>
          <w:rFonts w:ascii="Times New Roman" w:hAnsi="Times New Roman"/>
          <w:u w:val="single"/>
        </w:rPr>
      </w:pPr>
    </w:p>
    <w:p w:rsidR="00807697" w:rsidRPr="00A40D82" w:rsidP="00807697">
      <w:pPr>
        <w:autoSpaceDE w:val="0"/>
        <w:autoSpaceDN w:val="0"/>
        <w:bidi w:val="0"/>
        <w:adjustRightInd w:val="0"/>
        <w:ind w:left="993"/>
        <w:jc w:val="both"/>
        <w:rPr>
          <w:rFonts w:ascii="Times New Roman" w:hAnsi="Times New Roman"/>
        </w:rPr>
      </w:pPr>
      <w:r w:rsidRPr="00A40D82">
        <w:rPr>
          <w:rFonts w:ascii="Times New Roman" w:hAnsi="Times New Roman"/>
        </w:rPr>
        <w:t xml:space="preserve">Poznámky pod čiarou k odkazom 2 až 4b znejú: </w:t>
      </w:r>
    </w:p>
    <w:p w:rsidR="00807697" w:rsidRPr="00A40D82" w:rsidP="00807697">
      <w:pPr>
        <w:autoSpaceDE w:val="0"/>
        <w:autoSpaceDN w:val="0"/>
        <w:bidi w:val="0"/>
        <w:adjustRightInd w:val="0"/>
        <w:ind w:left="993"/>
        <w:jc w:val="both"/>
        <w:rPr>
          <w:rFonts w:ascii="Times New Roman" w:hAnsi="Times New Roman"/>
        </w:rPr>
      </w:pPr>
      <w:r w:rsidRPr="00A40D82">
        <w:rPr>
          <w:rFonts w:ascii="Times New Roman" w:hAnsi="Times New Roman"/>
        </w:rPr>
        <w:t>„</w:t>
      </w:r>
      <w:r w:rsidRPr="00A40D82">
        <w:rPr>
          <w:rFonts w:ascii="Times New Roman" w:hAnsi="Times New Roman"/>
          <w:vertAlign w:val="superscript"/>
        </w:rPr>
        <w:t>2</w:t>
      </w:r>
      <w:r w:rsidRPr="00A40D82">
        <w:rPr>
          <w:rFonts w:ascii="Times New Roman" w:hAnsi="Times New Roman"/>
        </w:rPr>
        <w:t>) Napríklad Trestný poriadok, Správny súdny poriadok, zákon č. 85/1990 Zb. o petičnom práve v znení neskorších predpisov, zákon Národnej rady Slovenskej republiky č. 162/1995 Z. z. o katastri nehnuteľností a o zápise vlastníckych a iných práv k nehnuteľnostiam (katastrálny zákon) v znení neskorších predpisov, zákon č. 250/2007 Z. z. o ochrane spotrebiteľa a o zmene zákona Slovenskej národnej rady č. 372/1990 Zb. o priestupkoch v znení neskorších predpisov v znení neskorších predpisov.</w:t>
      </w:r>
    </w:p>
    <w:p w:rsidR="00807697" w:rsidRPr="00A40D82" w:rsidP="00807697">
      <w:pPr>
        <w:autoSpaceDE w:val="0"/>
        <w:autoSpaceDN w:val="0"/>
        <w:bidi w:val="0"/>
        <w:adjustRightInd w:val="0"/>
        <w:ind w:left="993"/>
        <w:jc w:val="both"/>
        <w:rPr>
          <w:rFonts w:ascii="Times New Roman" w:hAnsi="Times New Roman"/>
        </w:rPr>
      </w:pPr>
      <w:r w:rsidRPr="00A40D82">
        <w:rPr>
          <w:rFonts w:ascii="Times New Roman" w:hAnsi="Times New Roman"/>
        </w:rPr>
        <w:t xml:space="preserve"> </w:t>
      </w:r>
    </w:p>
    <w:p w:rsidR="00807697" w:rsidRPr="00A40D82" w:rsidP="00807697">
      <w:pPr>
        <w:autoSpaceDE w:val="0"/>
        <w:autoSpaceDN w:val="0"/>
        <w:bidi w:val="0"/>
        <w:adjustRightInd w:val="0"/>
        <w:ind w:left="993"/>
        <w:jc w:val="both"/>
        <w:rPr>
          <w:rFonts w:ascii="Times New Roman" w:hAnsi="Times New Roman"/>
        </w:rPr>
      </w:pPr>
      <w:r w:rsidRPr="00A40D82">
        <w:rPr>
          <w:rFonts w:ascii="Times New Roman" w:hAnsi="Times New Roman"/>
          <w:vertAlign w:val="superscript"/>
        </w:rPr>
        <w:t>3</w:t>
      </w:r>
      <w:r w:rsidRPr="00A40D82">
        <w:rPr>
          <w:rFonts w:ascii="Times New Roman" w:hAnsi="Times New Roman"/>
        </w:rPr>
        <w:t>) Napríklad § 218a až 218c zákona Národnej rady Slovenskej republiky č. 233/1995 Z. z. o súdnych exekútoroch a exekučnej činnosti (Exekučný poriadok) a o zmene a doplnení ďalších zákonov v znení zákona č. 280/1999 Z. z., § 48 ods. 1 písm. e) zákona č. 73/1998 Z. z. o štátnej službe príslušníkov Policajného zboru, Slovenskej informačnej služby, Zboru väzenskej a justičnej stráže Slovenskej republiky a Železničnej polície v znení zákona č. 623/2005 Z. z., § 65da ods. 2 zákona č. 4/2001 Z. z. o Zbore väzenskej a justičnej stráže v znení zákona č. 386/2015 Z. z., § 59 ods. 1 písm. h) a § 65 zákona č. 400/2009 Z. z. o štátnej službe a o zmene a doplnení niektorých zákonov v znení zákona č. 301/2016 Z. z.</w:t>
      </w:r>
    </w:p>
    <w:p w:rsidR="00807697" w:rsidRPr="00A40D82" w:rsidP="00807697">
      <w:pPr>
        <w:autoSpaceDE w:val="0"/>
        <w:autoSpaceDN w:val="0"/>
        <w:bidi w:val="0"/>
        <w:adjustRightInd w:val="0"/>
        <w:ind w:left="993"/>
        <w:jc w:val="both"/>
        <w:rPr>
          <w:rFonts w:ascii="Times New Roman" w:hAnsi="Times New Roman"/>
        </w:rPr>
      </w:pPr>
      <w:r w:rsidRPr="00A40D82">
        <w:rPr>
          <w:rFonts w:ascii="Times New Roman" w:hAnsi="Times New Roman"/>
        </w:rPr>
        <w:t xml:space="preserve"> </w:t>
      </w:r>
    </w:p>
    <w:p w:rsidR="00807697" w:rsidRPr="00A40D82" w:rsidP="00807697">
      <w:pPr>
        <w:autoSpaceDE w:val="0"/>
        <w:autoSpaceDN w:val="0"/>
        <w:bidi w:val="0"/>
        <w:adjustRightInd w:val="0"/>
        <w:ind w:left="993"/>
        <w:jc w:val="both"/>
        <w:rPr>
          <w:rFonts w:ascii="Times New Roman" w:hAnsi="Times New Roman"/>
        </w:rPr>
      </w:pPr>
      <w:r w:rsidRPr="00A40D82">
        <w:rPr>
          <w:rFonts w:ascii="Times New Roman" w:hAnsi="Times New Roman"/>
          <w:vertAlign w:val="superscript"/>
        </w:rPr>
        <w:t>4</w:t>
      </w:r>
      <w:r w:rsidRPr="00A40D82">
        <w:rPr>
          <w:rFonts w:ascii="Times New Roman" w:hAnsi="Times New Roman"/>
        </w:rPr>
        <w:t>) Napríklad § 46 zákona č. 71/1967 Zb. o správnom konaní (správny poriadok),</w:t>
        <w:br/>
        <w:t xml:space="preserve">§ 63 zákona č. 563/2009 Z. z. o správe daní (daňový poriadok) a o zmene a doplnení niektorých zákonov v znení neskorších predpisov. </w:t>
      </w:r>
    </w:p>
    <w:p w:rsidR="00807697" w:rsidRPr="00A40D82" w:rsidP="00807697">
      <w:pPr>
        <w:autoSpaceDE w:val="0"/>
        <w:autoSpaceDN w:val="0"/>
        <w:bidi w:val="0"/>
        <w:adjustRightInd w:val="0"/>
        <w:ind w:left="993"/>
        <w:jc w:val="both"/>
        <w:rPr>
          <w:rFonts w:ascii="Times New Roman" w:hAnsi="Times New Roman"/>
        </w:rPr>
      </w:pPr>
      <w:r w:rsidRPr="00A40D82">
        <w:rPr>
          <w:rFonts w:ascii="Times New Roman" w:hAnsi="Times New Roman"/>
        </w:rPr>
        <w:t xml:space="preserve"> </w:t>
      </w:r>
    </w:p>
    <w:p w:rsidR="00807697" w:rsidRPr="00A40D82" w:rsidP="00807697">
      <w:pPr>
        <w:autoSpaceDE w:val="0"/>
        <w:autoSpaceDN w:val="0"/>
        <w:bidi w:val="0"/>
        <w:adjustRightInd w:val="0"/>
        <w:ind w:left="993"/>
        <w:jc w:val="both"/>
        <w:rPr>
          <w:rFonts w:ascii="Times New Roman" w:hAnsi="Times New Roman"/>
        </w:rPr>
      </w:pPr>
      <w:r w:rsidRPr="00A40D82">
        <w:rPr>
          <w:rFonts w:ascii="Times New Roman" w:hAnsi="Times New Roman"/>
          <w:vertAlign w:val="superscript"/>
        </w:rPr>
        <w:t>4a</w:t>
      </w:r>
      <w:r w:rsidRPr="00A40D82">
        <w:rPr>
          <w:rFonts w:ascii="Times New Roman" w:hAnsi="Times New Roman"/>
        </w:rPr>
        <w:t>) Napríklad zákon č. 563/2009 Z. z. v znení neskorších predpisov, § 98 až 104 zákona č. 50/1976 Zb. o územnom plánovaní a stavebnom poriadku (stavebný zákon) v znení neskorších predpisov, zákon Národnej rady Slovenskej republiky č. 39/1993 Z. z. o Najvyššom kontrolnom úrade Slovenskej republiky v znení neskorších predpisov, zákon Národnej rady Slovenskej republiky č. 162/1995 Z. z. v znení neskorších predpisov, zákon Národnej rady Slovenskej republiky č. 10/1996 Z. z. o kontrole v štátnej správe v znení neskorších predpisov, zákon č. 128/2002 Z. z. o štátnej kontrole vnútorného trhu vo veciach ochrany spotrebiteľa a o zmene a doplnení niektorých zákonov v znení neskorších predpisov, zákon č. 461/2003 Z. z. o sociálnom poistení v znení neskorších predpisov, zákon č. 581/2004 Z. z. o zdravotných poisťovniach, dohľade nad zdravotnou starostlivosťou a o zmene a doplnení niektorých zákonov v znení neskorších predpisov, zákon č. 125/2006 Z. z. o inšpekcii práce a o zmene a doplnení zákona č. 82/2005 Z. z. o nelegálnej práci a nelegálnom zamestnávaní a o zmene a doplnení niektorých zákonov v znení neskorších predpisov, zákon č. 250/2007 Z. z. v znení neskorších predpisov, zákon č. 357/2015 Z. z. o finančnej kontrole a audite a o zmene a doplnení niektorých zákonov.</w:t>
      </w:r>
    </w:p>
    <w:p w:rsidR="00807697" w:rsidRPr="00A40D82" w:rsidP="00807697">
      <w:pPr>
        <w:autoSpaceDE w:val="0"/>
        <w:autoSpaceDN w:val="0"/>
        <w:bidi w:val="0"/>
        <w:adjustRightInd w:val="0"/>
        <w:ind w:left="993"/>
        <w:jc w:val="both"/>
        <w:rPr>
          <w:rFonts w:ascii="Times New Roman" w:hAnsi="Times New Roman"/>
        </w:rPr>
      </w:pPr>
    </w:p>
    <w:p w:rsidR="00807697" w:rsidRPr="00A40D82" w:rsidP="00807697">
      <w:pPr>
        <w:autoSpaceDE w:val="0"/>
        <w:autoSpaceDN w:val="0"/>
        <w:bidi w:val="0"/>
        <w:adjustRightInd w:val="0"/>
        <w:ind w:left="993"/>
        <w:jc w:val="both"/>
        <w:rPr>
          <w:rFonts w:ascii="Times New Roman" w:hAnsi="Times New Roman"/>
        </w:rPr>
      </w:pPr>
      <w:r w:rsidRPr="00A40D82">
        <w:rPr>
          <w:rFonts w:ascii="Times New Roman" w:hAnsi="Times New Roman"/>
          <w:vertAlign w:val="superscript"/>
        </w:rPr>
        <w:t>4b</w:t>
      </w:r>
      <w:r w:rsidRPr="00A40D82">
        <w:rPr>
          <w:rFonts w:ascii="Times New Roman" w:hAnsi="Times New Roman"/>
        </w:rPr>
        <w:t>) Zákon č. 215/2004 Z. z. o ochrane utajovaných skutočností a o zmene a doplnení niektorých zákonov v znení neskorších predpisov.“.</w:t>
      </w:r>
    </w:p>
    <w:p w:rsidR="00807697" w:rsidRPr="00A40D82" w:rsidP="00807697">
      <w:pPr>
        <w:autoSpaceDE w:val="0"/>
        <w:autoSpaceDN w:val="0"/>
        <w:bidi w:val="0"/>
        <w:adjustRightInd w:val="0"/>
        <w:ind w:left="993"/>
        <w:jc w:val="both"/>
        <w:rPr>
          <w:rFonts w:ascii="Times New Roman" w:hAnsi="Times New Roman"/>
        </w:rPr>
      </w:pPr>
    </w:p>
    <w:p w:rsidR="00807697" w:rsidRPr="00A40D82" w:rsidP="00807697">
      <w:pPr>
        <w:autoSpaceDE w:val="0"/>
        <w:autoSpaceDN w:val="0"/>
        <w:bidi w:val="0"/>
        <w:adjustRightInd w:val="0"/>
        <w:ind w:left="993"/>
        <w:jc w:val="both"/>
        <w:rPr>
          <w:rFonts w:ascii="Times New Roman" w:hAnsi="Times New Roman"/>
        </w:rPr>
      </w:pPr>
      <w:r w:rsidRPr="00A40D82">
        <w:rPr>
          <w:rFonts w:ascii="Times New Roman" w:hAnsi="Times New Roman"/>
        </w:rPr>
        <w:t>Poznámka pod čiarou k odkazu 5a sa vypúšťa.“.</w:t>
      </w:r>
    </w:p>
    <w:p w:rsidR="00807697" w:rsidRPr="00A40D82" w:rsidP="00807697">
      <w:pPr>
        <w:autoSpaceDE w:val="0"/>
        <w:autoSpaceDN w:val="0"/>
        <w:bidi w:val="0"/>
        <w:adjustRightInd w:val="0"/>
        <w:ind w:left="993"/>
        <w:jc w:val="both"/>
        <w:rPr>
          <w:rFonts w:ascii="Times New Roman" w:hAnsi="Times New Roman"/>
          <w:u w:val="single"/>
        </w:rPr>
      </w:pPr>
    </w:p>
    <w:p w:rsidR="00807697" w:rsidRPr="00A40D82" w:rsidP="00093DC7">
      <w:pPr>
        <w:pStyle w:val="NoSpacing"/>
        <w:bidi w:val="0"/>
        <w:ind w:left="2832"/>
        <w:jc w:val="both"/>
        <w:rPr>
          <w:rFonts w:ascii="Times New Roman" w:hAnsi="Times New Roman"/>
          <w:sz w:val="24"/>
          <w:szCs w:val="24"/>
        </w:rPr>
      </w:pPr>
      <w:r w:rsidRPr="00A40D82">
        <w:rPr>
          <w:rFonts w:ascii="Times New Roman" w:hAnsi="Times New Roman"/>
          <w:sz w:val="24"/>
          <w:szCs w:val="24"/>
        </w:rPr>
        <w:t>V čl. I bode 3 v § 4 ods. 1 písm. b) sa slová „iným právnym“ nahrádzajú slovom „osobitným“.</w:t>
      </w:r>
    </w:p>
    <w:p w:rsidR="00807697" w:rsidRPr="00A40D82" w:rsidP="00093DC7">
      <w:pPr>
        <w:pStyle w:val="NoSpacing"/>
        <w:bidi w:val="0"/>
        <w:ind w:left="2832"/>
        <w:jc w:val="both"/>
        <w:rPr>
          <w:rFonts w:ascii="Times New Roman" w:hAnsi="Times New Roman"/>
          <w:sz w:val="24"/>
          <w:szCs w:val="24"/>
        </w:rPr>
      </w:pPr>
      <w:r w:rsidRPr="00A40D82">
        <w:rPr>
          <w:rFonts w:ascii="Times New Roman" w:hAnsi="Times New Roman"/>
          <w:sz w:val="24"/>
          <w:szCs w:val="24"/>
        </w:rPr>
        <w:t>V čl. I bode 3 v § 4 ods. 1 písm. d) sa slová „iného právneho“ nahrádzajú slovom, „osobitného“.</w:t>
      </w:r>
    </w:p>
    <w:p w:rsidR="00807697" w:rsidRPr="00A40D82" w:rsidP="00093DC7">
      <w:pPr>
        <w:pStyle w:val="NoSpacing"/>
        <w:bidi w:val="0"/>
        <w:ind w:left="2832"/>
        <w:jc w:val="both"/>
        <w:rPr>
          <w:rFonts w:ascii="Times New Roman" w:hAnsi="Times New Roman"/>
          <w:sz w:val="24"/>
          <w:szCs w:val="24"/>
        </w:rPr>
      </w:pPr>
      <w:r w:rsidRPr="00A40D82">
        <w:rPr>
          <w:rFonts w:ascii="Times New Roman" w:hAnsi="Times New Roman"/>
          <w:sz w:val="24"/>
          <w:szCs w:val="24"/>
        </w:rPr>
        <w:t>V čl. I bode 3 v § 4 ods. 3 sa slová „iného právneho“ nahrádzajú slovom, „osobitného“.</w:t>
      </w:r>
    </w:p>
    <w:p w:rsidR="00807697" w:rsidRPr="00A40D82" w:rsidP="00093DC7">
      <w:pPr>
        <w:pStyle w:val="NoSpacing"/>
        <w:bidi w:val="0"/>
        <w:ind w:left="2832"/>
        <w:jc w:val="both"/>
        <w:rPr>
          <w:rFonts w:ascii="Times New Roman" w:hAnsi="Times New Roman"/>
          <w:sz w:val="24"/>
          <w:szCs w:val="24"/>
        </w:rPr>
      </w:pPr>
      <w:r w:rsidRPr="00A40D82">
        <w:rPr>
          <w:rFonts w:ascii="Times New Roman" w:hAnsi="Times New Roman"/>
          <w:sz w:val="24"/>
          <w:szCs w:val="24"/>
        </w:rPr>
        <w:t xml:space="preserve">V uvedených prípadoch ide o legislatívno-technickú úpravu a to zosúladenie s bodom 18 prílohy č. 2 k Legislatívnym pravidlám tvorby zákonov.  </w:t>
      </w:r>
    </w:p>
    <w:p w:rsidR="00807697" w:rsidRPr="00A40D82" w:rsidP="00093DC7">
      <w:pPr>
        <w:pStyle w:val="NoSpacing"/>
        <w:bidi w:val="0"/>
        <w:ind w:left="2832"/>
        <w:jc w:val="both"/>
        <w:rPr>
          <w:rFonts w:ascii="Times New Roman" w:hAnsi="Times New Roman"/>
          <w:sz w:val="24"/>
          <w:szCs w:val="24"/>
        </w:rPr>
      </w:pPr>
      <w:r w:rsidRPr="00A40D82">
        <w:rPr>
          <w:rFonts w:ascii="Times New Roman" w:hAnsi="Times New Roman"/>
          <w:sz w:val="24"/>
          <w:szCs w:val="24"/>
        </w:rPr>
        <w:t>Doplnením odseku 2 v § 4 do návrhu novely zákona o sťažnostiach sa reaguje na vypustenie v § 4 ods. 2 písm. c) platného zákona o sťažnostiach, ktoré bolo zapracované zákonom č. 386/2015 Z. z., ktorým sa dopĺňal zákon č. 4/2001 Z. z. o Zbore väzenskej a justičnej stráže v znení neskorších predpisov a doplnil sa zákon č. 9/2010 Z. z. o sťažnostiach v znení zákona č. 289/2012 Z. z.</w:t>
      </w:r>
    </w:p>
    <w:p w:rsidR="00807697" w:rsidRPr="00A40D82" w:rsidP="00093DC7">
      <w:pPr>
        <w:pStyle w:val="NoSpacing"/>
        <w:bidi w:val="0"/>
        <w:ind w:left="2832"/>
        <w:jc w:val="both"/>
        <w:rPr>
          <w:rFonts w:ascii="Times New Roman" w:hAnsi="Times New Roman"/>
          <w:sz w:val="24"/>
          <w:szCs w:val="24"/>
        </w:rPr>
      </w:pPr>
      <w:r w:rsidRPr="00A40D82">
        <w:rPr>
          <w:rFonts w:ascii="Times New Roman" w:hAnsi="Times New Roman"/>
          <w:sz w:val="24"/>
          <w:szCs w:val="24"/>
        </w:rPr>
        <w:t>Podľa § 4 ods. 1 písm. c) sťažnosťou podľa tohto zákona nie je podanie, ktoré je sťažnosťou podľa osobitného predpisu</w:t>
      </w:r>
      <w:r w:rsidRPr="00A40D82">
        <w:rPr>
          <w:rFonts w:ascii="Times New Roman" w:hAnsi="Times New Roman"/>
          <w:sz w:val="24"/>
          <w:szCs w:val="24"/>
          <w:vertAlign w:val="superscript"/>
        </w:rPr>
        <w:t>3</w:t>
      </w:r>
      <w:r w:rsidRPr="00A40D82">
        <w:rPr>
          <w:rFonts w:ascii="Times New Roman" w:hAnsi="Times New Roman"/>
          <w:sz w:val="24"/>
          <w:szCs w:val="24"/>
        </w:rPr>
        <w:t>) a v poznámke pod čiarou k odkazu 3 sa odkazuje okrem iných zákonov aj na § 65da ods. 2 zákona č. 4/2001 Z. z. Vzhľadom na túto úpravu nie je potrebná aj osobitná úprava vo vzťahu k sťažnosti obvineného a odsúdeného v § 4 ods. 2 písm. c), keďže táto sťažnosť je zaradená aj medzi podania podľa § 4 ods.1 písm. c).</w:t>
      </w:r>
    </w:p>
    <w:p w:rsidR="00807697" w:rsidRPr="00A40D82" w:rsidP="00093DC7">
      <w:pPr>
        <w:pStyle w:val="NoSpacing"/>
        <w:bidi w:val="0"/>
        <w:ind w:left="2832"/>
        <w:jc w:val="both"/>
        <w:rPr>
          <w:rFonts w:ascii="Times New Roman" w:hAnsi="Times New Roman"/>
          <w:b/>
          <w:sz w:val="24"/>
          <w:szCs w:val="24"/>
        </w:rPr>
      </w:pPr>
      <w:r w:rsidRPr="00A40D82">
        <w:rPr>
          <w:rFonts w:ascii="Times New Roman" w:hAnsi="Times New Roman"/>
          <w:sz w:val="24"/>
          <w:szCs w:val="24"/>
        </w:rPr>
        <w:t>V § 4 ods. 5 druhej vete sa súčasne vykonáva legislatívno-technická úprava, kde sa slovo „ods.“ nahrádza slovom „odseku“</w:t>
      </w:r>
      <w:r w:rsidRPr="00A40D82">
        <w:rPr>
          <w:rFonts w:ascii="Times New Roman" w:hAnsi="Times New Roman"/>
          <w:b/>
          <w:sz w:val="24"/>
          <w:szCs w:val="24"/>
        </w:rPr>
        <w:t xml:space="preserve">. </w:t>
      </w:r>
      <w:r w:rsidRPr="00A40D82">
        <w:rPr>
          <w:rFonts w:ascii="Times New Roman" w:hAnsi="Times New Roman"/>
          <w:sz w:val="24"/>
          <w:szCs w:val="24"/>
        </w:rPr>
        <w:t xml:space="preserve">Ide o zosúladenie s bodom 51 prílohy č. 2 k Legislatívnym pravidlám tvorby zákonov </w:t>
      </w:r>
      <w:r w:rsidRPr="00A40D82">
        <w:rPr>
          <w:rFonts w:ascii="Times New Roman" w:hAnsi="Times New Roman"/>
          <w:b/>
          <w:sz w:val="24"/>
          <w:szCs w:val="24"/>
        </w:rPr>
        <w:t xml:space="preserve">. </w:t>
      </w:r>
    </w:p>
    <w:p w:rsidR="00807697" w:rsidRPr="00A40D82" w:rsidP="00093DC7">
      <w:pPr>
        <w:pStyle w:val="NoSpacing"/>
        <w:bidi w:val="0"/>
        <w:ind w:left="2832"/>
        <w:jc w:val="both"/>
        <w:rPr>
          <w:rFonts w:ascii="Times New Roman" w:hAnsi="Times New Roman"/>
          <w:sz w:val="24"/>
          <w:szCs w:val="24"/>
          <w:u w:val="single"/>
        </w:rPr>
      </w:pPr>
      <w:r w:rsidRPr="00A40D82">
        <w:rPr>
          <w:rFonts w:ascii="Times New Roman" w:hAnsi="Times New Roman"/>
          <w:sz w:val="24"/>
          <w:szCs w:val="24"/>
        </w:rPr>
        <w:t>V § 4 ods. 5 druhej vete sa dopĺňajú slová „od jeho doručenia“  a to z dôvodu správneho určenia dňa, od ktorého začína plynúť lehota piatich pracovných dní na postúpenie podania.</w:t>
      </w:r>
    </w:p>
    <w:p w:rsidR="00807697" w:rsidRPr="00A40D82" w:rsidP="00093DC7">
      <w:pPr>
        <w:bidi w:val="0"/>
        <w:ind w:left="2832"/>
        <w:jc w:val="both"/>
        <w:rPr>
          <w:rFonts w:ascii="Times New Roman" w:hAnsi="Times New Roman"/>
        </w:rPr>
      </w:pPr>
      <w:r w:rsidRPr="00A40D82">
        <w:rPr>
          <w:rFonts w:ascii="Times New Roman" w:hAnsi="Times New Roman"/>
        </w:rPr>
        <w:t xml:space="preserve">Súčasne sa upravujú citácie v poznámke pod čiarou k odkazu 4a) v súlade s prílohou č. 2 k Legislatívnym pravidlám tvorby zákonov. </w:t>
      </w:r>
    </w:p>
    <w:p w:rsidR="00807697" w:rsidRPr="00A40D82" w:rsidP="00093DC7">
      <w:pPr>
        <w:pStyle w:val="NoSpacing"/>
        <w:bidi w:val="0"/>
        <w:ind w:left="2832"/>
        <w:jc w:val="both"/>
        <w:rPr>
          <w:rFonts w:ascii="Times New Roman" w:hAnsi="Times New Roman"/>
          <w:sz w:val="24"/>
          <w:szCs w:val="24"/>
        </w:rPr>
      </w:pPr>
      <w:r w:rsidRPr="00A40D82">
        <w:rPr>
          <w:rFonts w:ascii="Times New Roman" w:hAnsi="Times New Roman"/>
          <w:sz w:val="24"/>
          <w:szCs w:val="24"/>
        </w:rPr>
        <w:t xml:space="preserve">Poznámka pod čiarou k odkazu 5a) sa vypúšťa z dôvodu vypustenia v § 4 ods. 2 písm. c). </w:t>
      </w:r>
    </w:p>
    <w:p w:rsidR="00807697" w:rsidP="00807697">
      <w:pPr>
        <w:pStyle w:val="ListParagraph"/>
        <w:bidi w:val="0"/>
        <w:ind w:left="-142" w:firstLine="851"/>
        <w:jc w:val="both"/>
        <w:rPr>
          <w:rFonts w:ascii="Times New Roman" w:hAnsi="Times New Roman"/>
        </w:rPr>
      </w:pPr>
    </w:p>
    <w:p w:rsidR="00093DC7" w:rsidP="00093DC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093DC7" w:rsidP="00093DC7">
      <w:pPr>
        <w:pStyle w:val="NoSpacing"/>
        <w:tabs>
          <w:tab w:val="left" w:pos="2268"/>
        </w:tabs>
        <w:bidi w:val="0"/>
        <w:ind w:left="4248"/>
        <w:jc w:val="both"/>
        <w:rPr>
          <w:rFonts w:ascii="Times New Roman" w:hAnsi="Times New Roman"/>
          <w:sz w:val="24"/>
          <w:szCs w:val="24"/>
        </w:rPr>
      </w:pPr>
    </w:p>
    <w:p w:rsidR="00093DC7" w:rsidRPr="00234E52" w:rsidP="00234E52">
      <w:pPr>
        <w:pStyle w:val="BodyText"/>
        <w:bidi w:val="0"/>
        <w:jc w:val="both"/>
        <w:rPr>
          <w:rFonts w:ascii="Times New Roman" w:hAnsi="Times New Roman"/>
          <w:b/>
          <w:sz w:val="24"/>
          <w:szCs w:val="24"/>
        </w:rPr>
      </w:pPr>
      <w:r>
        <w:rPr>
          <w:b/>
          <w:sz w:val="24"/>
          <w:szCs w:val="24"/>
        </w:rPr>
        <w:tab/>
        <w:tab/>
        <w:tab/>
        <w:tab/>
        <w:tab/>
        <w:tab/>
        <w:tab/>
      </w:r>
      <w:r>
        <w:rPr>
          <w:rFonts w:ascii="Times New Roman" w:hAnsi="Times New Roman"/>
          <w:b/>
          <w:sz w:val="24"/>
          <w:szCs w:val="24"/>
        </w:rPr>
        <w:t xml:space="preserve">Gestorský výbor odporúča schváliť. </w:t>
      </w:r>
    </w:p>
    <w:p w:rsidR="00807697" w:rsidRPr="00A40D82" w:rsidP="00807697">
      <w:pPr>
        <w:pStyle w:val="ListParagraph"/>
        <w:numPr>
          <w:numId w:val="1"/>
        </w:numPr>
        <w:bidi w:val="0"/>
        <w:ind w:left="709" w:hanging="283"/>
        <w:jc w:val="both"/>
        <w:rPr>
          <w:rFonts w:ascii="Times New Roman" w:hAnsi="Times New Roman"/>
        </w:rPr>
      </w:pPr>
      <w:r w:rsidRPr="00A40D82">
        <w:rPr>
          <w:rFonts w:ascii="Times New Roman" w:hAnsi="Times New Roman"/>
        </w:rPr>
        <w:t>V čl. I sa vypúšťa bod 4.</w:t>
      </w:r>
    </w:p>
    <w:p w:rsidR="00807697" w:rsidRPr="00A40D82" w:rsidP="00807697">
      <w:pPr>
        <w:pStyle w:val="ListParagraph"/>
        <w:bidi w:val="0"/>
        <w:jc w:val="both"/>
        <w:rPr>
          <w:rFonts w:ascii="Times New Roman" w:hAnsi="Times New Roman"/>
        </w:rPr>
      </w:pPr>
      <w:r w:rsidRPr="00A40D82">
        <w:rPr>
          <w:rFonts w:ascii="Times New Roman" w:hAnsi="Times New Roman"/>
        </w:rPr>
        <w:t>Ostatné body sa primerane prečíslujú.</w:t>
      </w:r>
    </w:p>
    <w:p w:rsidR="00807697" w:rsidRPr="00A40D82" w:rsidP="00807697">
      <w:pPr>
        <w:pStyle w:val="ListParagraph"/>
        <w:bidi w:val="0"/>
        <w:ind w:left="4253"/>
        <w:jc w:val="both"/>
        <w:rPr>
          <w:rFonts w:ascii="Times New Roman" w:hAnsi="Times New Roman"/>
          <w:u w:val="single"/>
        </w:rPr>
      </w:pPr>
    </w:p>
    <w:p w:rsidR="00807697" w:rsidRPr="00A40D82" w:rsidP="00093DC7">
      <w:pPr>
        <w:bidi w:val="0"/>
        <w:ind w:left="2832"/>
        <w:jc w:val="both"/>
        <w:rPr>
          <w:rFonts w:ascii="Times New Roman" w:hAnsi="Times New Roman"/>
        </w:rPr>
      </w:pPr>
      <w:r w:rsidRPr="00A40D82">
        <w:rPr>
          <w:rFonts w:ascii="Times New Roman" w:hAnsi="Times New Roman"/>
        </w:rPr>
        <w:t>Znenie novelizačného bodu 4 vrátane znenia poznámok pod čiarou sa presúva do novelizačného bodu 3 a to z dôvodu uvedenia celého paragrafového znenia § 4.</w:t>
      </w:r>
    </w:p>
    <w:p w:rsidR="00807697" w:rsidP="00807697">
      <w:pPr>
        <w:pStyle w:val="ListParagraph"/>
        <w:bidi w:val="0"/>
        <w:ind w:left="-142" w:firstLine="851"/>
        <w:jc w:val="both"/>
        <w:rPr>
          <w:rFonts w:ascii="Times New Roman" w:hAnsi="Times New Roman"/>
        </w:rPr>
      </w:pPr>
    </w:p>
    <w:p w:rsidR="00093DC7" w:rsidP="00093DC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093DC7" w:rsidP="00093DC7">
      <w:pPr>
        <w:pStyle w:val="NoSpacing"/>
        <w:tabs>
          <w:tab w:val="left" w:pos="2268"/>
        </w:tabs>
        <w:bidi w:val="0"/>
        <w:ind w:left="4248"/>
        <w:jc w:val="both"/>
        <w:rPr>
          <w:rFonts w:ascii="Times New Roman" w:hAnsi="Times New Roman"/>
          <w:sz w:val="24"/>
          <w:szCs w:val="24"/>
        </w:rPr>
      </w:pPr>
    </w:p>
    <w:p w:rsidR="00234E52" w:rsidP="00234E52">
      <w:pPr>
        <w:pStyle w:val="BodyText"/>
        <w:bidi w:val="0"/>
        <w:jc w:val="both"/>
        <w:rPr>
          <w:rFonts w:ascii="Times New Roman" w:hAnsi="Times New Roman"/>
          <w:b/>
          <w:sz w:val="24"/>
          <w:szCs w:val="24"/>
        </w:rPr>
      </w:pPr>
      <w:r w:rsidR="00093DC7">
        <w:rPr>
          <w:b/>
          <w:sz w:val="24"/>
          <w:szCs w:val="24"/>
        </w:rPr>
        <w:tab/>
        <w:tab/>
        <w:tab/>
        <w:tab/>
        <w:tab/>
        <w:tab/>
        <w:tab/>
      </w:r>
      <w:r w:rsidR="00093DC7">
        <w:rPr>
          <w:rFonts w:ascii="Times New Roman" w:hAnsi="Times New Roman"/>
          <w:b/>
          <w:sz w:val="24"/>
          <w:szCs w:val="24"/>
        </w:rPr>
        <w:t>Gestorský výbor odporúča schváliť.</w:t>
      </w:r>
    </w:p>
    <w:p w:rsidR="00093DC7" w:rsidRPr="00234E52" w:rsidP="00234E52">
      <w:pPr>
        <w:pStyle w:val="BodyText"/>
        <w:bidi w:val="0"/>
        <w:jc w:val="both"/>
        <w:rPr>
          <w:rFonts w:ascii="Times New Roman" w:hAnsi="Times New Roman"/>
          <w:b/>
          <w:sz w:val="24"/>
          <w:szCs w:val="24"/>
        </w:rPr>
      </w:pPr>
      <w:r>
        <w:rPr>
          <w:rFonts w:ascii="Times New Roman" w:hAnsi="Times New Roman"/>
          <w:b/>
          <w:sz w:val="24"/>
          <w:szCs w:val="24"/>
        </w:rPr>
        <w:t xml:space="preserve"> </w:t>
      </w:r>
    </w:p>
    <w:p w:rsidR="00807697" w:rsidRPr="00A40D82" w:rsidP="00807697">
      <w:pPr>
        <w:pStyle w:val="ListParagraph"/>
        <w:numPr>
          <w:numId w:val="1"/>
        </w:numPr>
        <w:bidi w:val="0"/>
        <w:jc w:val="both"/>
        <w:rPr>
          <w:rFonts w:ascii="Times New Roman" w:hAnsi="Times New Roman"/>
        </w:rPr>
      </w:pPr>
      <w:r w:rsidRPr="00A40D82">
        <w:rPr>
          <w:rFonts w:ascii="Times New Roman" w:hAnsi="Times New Roman"/>
        </w:rPr>
        <w:t>V čl. I bode 5 v § 5 odsek 5 znie:</w:t>
      </w:r>
    </w:p>
    <w:p w:rsidR="00807697" w:rsidRPr="00A40D82" w:rsidP="00807697">
      <w:pPr>
        <w:widowControl w:val="0"/>
        <w:autoSpaceDE w:val="0"/>
        <w:autoSpaceDN w:val="0"/>
        <w:bidi w:val="0"/>
        <w:adjustRightInd w:val="0"/>
        <w:ind w:left="709"/>
        <w:jc w:val="both"/>
        <w:rPr>
          <w:rFonts w:ascii="Times New Roman" w:hAnsi="Times New Roman"/>
          <w:iCs/>
          <w:color w:val="000000" w:themeColor="tx1" w:themeShade="FF"/>
        </w:rPr>
      </w:pPr>
      <w:r w:rsidRPr="00A40D82">
        <w:rPr>
          <w:rFonts w:ascii="Times New Roman" w:hAnsi="Times New Roman"/>
        </w:rPr>
        <w:t xml:space="preserve">„(5) </w:t>
      </w:r>
      <w:r w:rsidRPr="00A40D82">
        <w:rPr>
          <w:rFonts w:ascii="Times New Roman" w:hAnsi="Times New Roman"/>
          <w:iCs/>
        </w:rPr>
        <w:t>Ak sťažnosť podaná v elektronickej podobe nie je autorizovaná podľa osobitného predpisu,</w:t>
      </w:r>
      <w:r w:rsidRPr="00A40D82">
        <w:rPr>
          <w:rFonts w:ascii="Times New Roman" w:hAnsi="Times New Roman"/>
          <w:iCs/>
          <w:vertAlign w:val="superscript"/>
        </w:rPr>
        <w:t>6</w:t>
      </w:r>
      <w:r w:rsidRPr="00A40D82">
        <w:rPr>
          <w:rFonts w:ascii="Times New Roman" w:hAnsi="Times New Roman"/>
          <w:iCs/>
        </w:rPr>
        <w:t>) ani odoslaná prostredníctvom prístupového miesta, ktoré vyžaduje úspešnú autentifikáciu sťažovateľa,</w:t>
      </w:r>
      <w:r w:rsidRPr="00A40D82">
        <w:rPr>
          <w:rFonts w:ascii="Times New Roman" w:hAnsi="Times New Roman"/>
          <w:iCs/>
          <w:vertAlign w:val="superscript"/>
        </w:rPr>
        <w:t>6a</w:t>
      </w:r>
      <w:r w:rsidRPr="00A40D82">
        <w:rPr>
          <w:rFonts w:ascii="Times New Roman" w:hAnsi="Times New Roman"/>
          <w:iCs/>
        </w:rPr>
        <w:t>) sťažovateľ ju musí do piatich pracovných dní od jej podania potvrdiť a to vlastnoručným podpisom, jej autorizáciou podľa osobitného predpisu</w:t>
      </w:r>
      <w:r w:rsidRPr="00A40D82">
        <w:rPr>
          <w:rFonts w:ascii="Times New Roman" w:hAnsi="Times New Roman"/>
          <w:iCs/>
          <w:vertAlign w:val="superscript"/>
        </w:rPr>
        <w:t>6</w:t>
      </w:r>
      <w:r w:rsidRPr="00A40D82">
        <w:rPr>
          <w:rFonts w:ascii="Times New Roman" w:hAnsi="Times New Roman"/>
          <w:iCs/>
        </w:rPr>
        <w:t>) alebo jej odoslaním prostredníctvom prístupového miesta,</w:t>
      </w:r>
      <w:r w:rsidRPr="00A40D82">
        <w:rPr>
          <w:rFonts w:ascii="Times New Roman" w:hAnsi="Times New Roman"/>
        </w:rPr>
        <w:t xml:space="preserve"> </w:t>
      </w:r>
      <w:r w:rsidRPr="00A40D82">
        <w:rPr>
          <w:rFonts w:ascii="Times New Roman" w:hAnsi="Times New Roman"/>
          <w:iCs/>
        </w:rPr>
        <w:t>ktoré vyžaduje úspešnú autentifikáciu sťažovateľa,</w:t>
      </w:r>
      <w:r w:rsidRPr="00A40D82">
        <w:rPr>
          <w:rFonts w:ascii="Times New Roman" w:hAnsi="Times New Roman"/>
          <w:iCs/>
          <w:vertAlign w:val="superscript"/>
        </w:rPr>
        <w:t>6a</w:t>
      </w:r>
      <w:r w:rsidRPr="00A40D82">
        <w:rPr>
          <w:rFonts w:ascii="Times New Roman" w:hAnsi="Times New Roman"/>
          <w:iCs/>
        </w:rPr>
        <w:t>)</w:t>
      </w:r>
      <w:r w:rsidRPr="00A40D82">
        <w:rPr>
          <w:rFonts w:ascii="Times New Roman" w:hAnsi="Times New Roman"/>
          <w:iCs/>
          <w:vertAlign w:val="superscript"/>
        </w:rPr>
        <w:t xml:space="preserve"> </w:t>
      </w:r>
      <w:r w:rsidRPr="00A40D82">
        <w:rPr>
          <w:rFonts w:ascii="Times New Roman" w:hAnsi="Times New Roman"/>
          <w:iCs/>
        </w:rPr>
        <w:t xml:space="preserve">inak sa sťažnosť odloží. O odložení sťažnosti a dôvodoch jej odloženia orgán verejnej správy písomne upovedomí sťažovateľa do 15 pracovných dní od odloženia. Sťažovateľom sa na účely odsekov 4 a 5 rozumie aj osoba oprávnená konať v mene právnickej osoby. Lehota na vybavenie sťažnosti začína plynúť prvým pracovným dňom nasledujúcim po dni doručenia potvrdenia sťažnosti. </w:t>
      </w:r>
      <w:r w:rsidRPr="00A40D82">
        <w:rPr>
          <w:rFonts w:ascii="Times New Roman" w:hAnsi="Times New Roman"/>
          <w:iCs/>
          <w:color w:val="000000" w:themeColor="tx1" w:themeShade="FF"/>
        </w:rPr>
        <w:t xml:space="preserve">Ak potvrdenie sťažnosti obsahuje iné údaje ako sťažnosť podaná v elektronickej podobe, orgán verejnej správy sťažnosť podanú v elektronickej podobe odloží.“. </w:t>
      </w:r>
    </w:p>
    <w:p w:rsidR="00093DC7" w:rsidP="00093DC7">
      <w:pPr>
        <w:bidi w:val="0"/>
        <w:jc w:val="both"/>
        <w:rPr>
          <w:rFonts w:ascii="Times New Roman" w:hAnsi="Times New Roman"/>
        </w:rPr>
      </w:pPr>
    </w:p>
    <w:p w:rsidR="00807697" w:rsidRPr="00093DC7" w:rsidP="00093DC7">
      <w:pPr>
        <w:bidi w:val="0"/>
        <w:ind w:left="2832"/>
        <w:jc w:val="both"/>
        <w:rPr>
          <w:rFonts w:ascii="Times New Roman" w:hAnsi="Times New Roman"/>
          <w:iCs/>
        </w:rPr>
      </w:pPr>
      <w:r w:rsidRPr="00A40D82">
        <w:rPr>
          <w:rFonts w:ascii="Times New Roman" w:hAnsi="Times New Roman"/>
        </w:rPr>
        <w:t>Doterajšie navrhované znenie v § 5 ods. 5 bolo potrebné zmeniť, aby v aplikačnej praxi nespôsobovalo nejasnosti pri výklade tohto odseku. Nové znenie je jednoznačnejšie a prehľadnejšie pri podávaní sťažnosti a to v prípade, a</w:t>
      </w:r>
      <w:r w:rsidRPr="00093DC7">
        <w:rPr>
          <w:rFonts w:ascii="Times New Roman" w:hAnsi="Times New Roman"/>
          <w:iCs/>
        </w:rPr>
        <w:t xml:space="preserve">k sťažovateľ odošle sťažnosť v elektronickej podobe prostredníctvom e-mailu (elektronická pošta) na zverejnenú adresu elektronickej pošty alebo elektronickej podateľne príslušného orgánu verejnej správy avšak bez toho, aby sťažnosť podpísal. Takúto sťažnosť musí sťažovateľ do piatich pracovných dní od jej podania potvrdiť, ktoré môže vykonať troma spôsobmi, inak sa sťažnosť odloží. </w:t>
      </w:r>
      <w:r w:rsidRPr="00093DC7">
        <w:rPr>
          <w:rFonts w:ascii="Times New Roman" w:hAnsi="Times New Roman"/>
          <w:iCs/>
          <w:color w:val="000000" w:themeColor="tx1" w:themeShade="FF"/>
        </w:rPr>
        <w:t>Ak potvrdenie sťažnosti obsahuje iné údaje ako sťažnosť podaná v elektronickej podobe (e-mailom), orgán verejnej správy sťažnosť podanú v elektronickej podobe (e-mailom) odloží.</w:t>
      </w:r>
      <w:r w:rsidRPr="00093DC7">
        <w:rPr>
          <w:rFonts w:ascii="Times New Roman" w:hAnsi="Times New Roman"/>
          <w:iCs/>
        </w:rPr>
        <w:t xml:space="preserve"> </w:t>
      </w:r>
    </w:p>
    <w:p w:rsidR="00807697" w:rsidRPr="00A40D82" w:rsidP="00807697">
      <w:pPr>
        <w:bidi w:val="0"/>
        <w:jc w:val="both"/>
        <w:rPr>
          <w:rFonts w:ascii="Times New Roman" w:hAnsi="Times New Roman"/>
        </w:rPr>
      </w:pPr>
    </w:p>
    <w:p w:rsidR="00093DC7" w:rsidP="00093DC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093DC7" w:rsidP="00093DC7">
      <w:pPr>
        <w:pStyle w:val="NoSpacing"/>
        <w:tabs>
          <w:tab w:val="left" w:pos="2268"/>
        </w:tabs>
        <w:bidi w:val="0"/>
        <w:ind w:left="4248"/>
        <w:jc w:val="both"/>
        <w:rPr>
          <w:rFonts w:ascii="Times New Roman" w:hAnsi="Times New Roman"/>
          <w:sz w:val="24"/>
          <w:szCs w:val="24"/>
        </w:rPr>
      </w:pPr>
    </w:p>
    <w:p w:rsidR="00093DC7" w:rsidP="00093DC7">
      <w:pPr>
        <w:pStyle w:val="BodyText"/>
        <w:bidi w:val="0"/>
        <w:jc w:val="both"/>
        <w:rPr>
          <w:rFonts w:ascii="Times New Roman" w:hAnsi="Times New Roman"/>
          <w:b/>
          <w:sz w:val="24"/>
          <w:szCs w:val="24"/>
        </w:rPr>
      </w:pPr>
      <w:r>
        <w:rPr>
          <w:b/>
          <w:sz w:val="24"/>
          <w:szCs w:val="24"/>
        </w:rPr>
        <w:tab/>
        <w:tab/>
        <w:tab/>
        <w:tab/>
        <w:tab/>
        <w:tab/>
        <w:tab/>
      </w:r>
      <w:r>
        <w:rPr>
          <w:rFonts w:ascii="Times New Roman" w:hAnsi="Times New Roman"/>
          <w:b/>
          <w:sz w:val="24"/>
          <w:szCs w:val="24"/>
        </w:rPr>
        <w:t xml:space="preserve">Gestorský výbor odporúča schváliť. </w:t>
      </w:r>
    </w:p>
    <w:p w:rsidR="00807697" w:rsidRPr="00A40D82" w:rsidP="00807697">
      <w:pPr>
        <w:bidi w:val="0"/>
        <w:ind w:left="709"/>
        <w:jc w:val="both"/>
        <w:rPr>
          <w:rFonts w:ascii="Times New Roman" w:hAnsi="Times New Roman"/>
        </w:rPr>
      </w:pPr>
    </w:p>
    <w:p w:rsidR="00807697" w:rsidRPr="00A40D82" w:rsidP="00807697">
      <w:pPr>
        <w:pStyle w:val="ListParagraph"/>
        <w:numPr>
          <w:numId w:val="1"/>
        </w:numPr>
        <w:bidi w:val="0"/>
        <w:jc w:val="both"/>
        <w:rPr>
          <w:rFonts w:ascii="Times New Roman" w:hAnsi="Times New Roman"/>
        </w:rPr>
      </w:pPr>
      <w:r w:rsidRPr="00A40D82">
        <w:rPr>
          <w:rFonts w:ascii="Times New Roman" w:hAnsi="Times New Roman"/>
        </w:rPr>
        <w:t>V čl. I bode 5 v § 5 ods. 6 sa slová „odsekov 4 alebo 5“ nahrádzajú slovami „odseku 4 alebo odseku 5“.</w:t>
      </w:r>
    </w:p>
    <w:p w:rsidR="00093DC7" w:rsidP="00093DC7">
      <w:pPr>
        <w:bidi w:val="0"/>
        <w:jc w:val="both"/>
        <w:rPr>
          <w:rFonts w:ascii="Times New Roman" w:hAnsi="Times New Roman"/>
        </w:rPr>
      </w:pPr>
    </w:p>
    <w:p w:rsidR="00807697" w:rsidRPr="00A40D82" w:rsidP="00093DC7">
      <w:pPr>
        <w:bidi w:val="0"/>
        <w:ind w:left="2124" w:firstLine="708"/>
        <w:jc w:val="both"/>
        <w:rPr>
          <w:rFonts w:ascii="Times New Roman" w:hAnsi="Times New Roman"/>
        </w:rPr>
      </w:pPr>
      <w:r w:rsidRPr="00A40D82">
        <w:rPr>
          <w:rFonts w:ascii="Times New Roman" w:hAnsi="Times New Roman"/>
        </w:rPr>
        <w:t>Legislatívno-technická úprava vnútorných odkazov.</w:t>
      </w:r>
    </w:p>
    <w:p w:rsidR="00807697" w:rsidRPr="00A40D82" w:rsidP="00807697">
      <w:pPr>
        <w:pStyle w:val="ListParagraph"/>
        <w:bidi w:val="0"/>
        <w:ind w:left="4111"/>
        <w:jc w:val="both"/>
        <w:rPr>
          <w:rFonts w:ascii="Times New Roman" w:hAnsi="Times New Roman"/>
        </w:rPr>
      </w:pPr>
    </w:p>
    <w:p w:rsidR="00093DC7" w:rsidP="00093DC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795D65" w:rsidP="00093DC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Výbor NR SR pre verejnú správu a regionálny rozvoj </w:t>
      </w:r>
    </w:p>
    <w:p w:rsidR="00093DC7" w:rsidP="00093DC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ľudské práva a národnostné menšiny</w:t>
      </w:r>
    </w:p>
    <w:p w:rsidR="00093DC7" w:rsidP="00093DC7">
      <w:pPr>
        <w:pStyle w:val="NoSpacing"/>
        <w:tabs>
          <w:tab w:val="left" w:pos="2268"/>
        </w:tabs>
        <w:bidi w:val="0"/>
        <w:ind w:left="4248"/>
        <w:jc w:val="both"/>
        <w:rPr>
          <w:rFonts w:ascii="Times New Roman" w:hAnsi="Times New Roman"/>
          <w:sz w:val="24"/>
          <w:szCs w:val="24"/>
        </w:rPr>
      </w:pPr>
    </w:p>
    <w:p w:rsidR="00093DC7" w:rsidP="00093DC7">
      <w:pPr>
        <w:pStyle w:val="BodyText"/>
        <w:bidi w:val="0"/>
        <w:jc w:val="both"/>
        <w:rPr>
          <w:rFonts w:ascii="Times New Roman" w:hAnsi="Times New Roman"/>
          <w:b/>
          <w:sz w:val="24"/>
          <w:szCs w:val="24"/>
        </w:rPr>
      </w:pPr>
      <w:r>
        <w:rPr>
          <w:b/>
          <w:sz w:val="24"/>
          <w:szCs w:val="24"/>
        </w:rPr>
        <w:tab/>
        <w:tab/>
        <w:tab/>
        <w:tab/>
        <w:tab/>
        <w:tab/>
        <w:tab/>
      </w:r>
      <w:r>
        <w:rPr>
          <w:rFonts w:ascii="Times New Roman" w:hAnsi="Times New Roman"/>
          <w:b/>
          <w:sz w:val="24"/>
          <w:szCs w:val="24"/>
        </w:rPr>
        <w:t xml:space="preserve">Gestorský výbor odporúča schváliť. </w:t>
      </w:r>
    </w:p>
    <w:p w:rsidR="00807697" w:rsidRPr="00A40D82" w:rsidP="00807697">
      <w:pPr>
        <w:pStyle w:val="ListParagraph"/>
        <w:bidi w:val="0"/>
        <w:ind w:left="4111"/>
        <w:jc w:val="both"/>
        <w:rPr>
          <w:rFonts w:ascii="Times New Roman" w:hAnsi="Times New Roman"/>
        </w:rPr>
      </w:pPr>
    </w:p>
    <w:p w:rsidR="00807697" w:rsidRPr="00A40D82" w:rsidP="00807697">
      <w:pPr>
        <w:pStyle w:val="ListParagraph"/>
        <w:numPr>
          <w:numId w:val="1"/>
        </w:numPr>
        <w:bidi w:val="0"/>
        <w:jc w:val="both"/>
        <w:rPr>
          <w:rFonts w:ascii="Times New Roman" w:hAnsi="Times New Roman"/>
        </w:rPr>
      </w:pPr>
      <w:r w:rsidRPr="00A40D82">
        <w:rPr>
          <w:rFonts w:ascii="Times New Roman" w:hAnsi="Times New Roman"/>
        </w:rPr>
        <w:t>V čl. I bode 5 v § 5 ods. 8 sa slová „ktorý je uvedený ako prvý a uvádza údaje podľa odseku 2“    nahrádzajú slovami „ktorý ako prvý uvádza údaje podľa odseku 2“.</w:t>
      </w:r>
    </w:p>
    <w:p w:rsidR="00807697" w:rsidRPr="00A40D82" w:rsidP="00807697">
      <w:pPr>
        <w:bidi w:val="0"/>
        <w:jc w:val="both"/>
        <w:rPr>
          <w:rFonts w:ascii="Times New Roman" w:hAnsi="Times New Roman"/>
          <w:u w:val="single"/>
        </w:rPr>
      </w:pPr>
    </w:p>
    <w:p w:rsidR="00807697" w:rsidRPr="00A40D82" w:rsidP="00093DC7">
      <w:pPr>
        <w:bidi w:val="0"/>
        <w:ind w:left="2832"/>
        <w:jc w:val="both"/>
        <w:rPr>
          <w:rFonts w:ascii="Times New Roman" w:hAnsi="Times New Roman"/>
        </w:rPr>
      </w:pPr>
      <w:r w:rsidRPr="00A40D82">
        <w:rPr>
          <w:rFonts w:ascii="Times New Roman" w:hAnsi="Times New Roman"/>
        </w:rPr>
        <w:t xml:space="preserve">Zmena je zavedená z dôvodu jasnej špecifikácie, ktorému sťažovateľovi sa majú doručovať písomnosti súvisiace s vybavovaním sťažnosti, ktorú podalo viac sťažovateľov spoločne a nie je v nej určené, komu z nich sa majú doručovať. </w:t>
      </w:r>
    </w:p>
    <w:p w:rsidR="00807697" w:rsidRPr="00A40D82" w:rsidP="00807697">
      <w:pPr>
        <w:pStyle w:val="ListParagraph"/>
        <w:bidi w:val="0"/>
        <w:jc w:val="both"/>
        <w:rPr>
          <w:rFonts w:ascii="Times New Roman" w:hAnsi="Times New Roman"/>
        </w:rPr>
      </w:pPr>
    </w:p>
    <w:p w:rsidR="00093DC7" w:rsidP="00093DC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093DC7" w:rsidP="00093DC7">
      <w:pPr>
        <w:pStyle w:val="NoSpacing"/>
        <w:tabs>
          <w:tab w:val="left" w:pos="2268"/>
        </w:tabs>
        <w:bidi w:val="0"/>
        <w:ind w:left="4248"/>
        <w:jc w:val="both"/>
        <w:rPr>
          <w:rFonts w:ascii="Times New Roman" w:hAnsi="Times New Roman"/>
          <w:sz w:val="24"/>
          <w:szCs w:val="24"/>
        </w:rPr>
      </w:pPr>
    </w:p>
    <w:p w:rsidR="00093DC7" w:rsidP="00093DC7">
      <w:pPr>
        <w:pStyle w:val="BodyText"/>
        <w:bidi w:val="0"/>
        <w:jc w:val="both"/>
        <w:rPr>
          <w:rFonts w:ascii="Times New Roman" w:hAnsi="Times New Roman"/>
          <w:b/>
          <w:sz w:val="24"/>
          <w:szCs w:val="24"/>
        </w:rPr>
      </w:pPr>
      <w:r>
        <w:rPr>
          <w:b/>
          <w:sz w:val="24"/>
          <w:szCs w:val="24"/>
        </w:rPr>
        <w:tab/>
        <w:tab/>
        <w:tab/>
        <w:tab/>
        <w:tab/>
        <w:tab/>
        <w:tab/>
      </w:r>
      <w:r>
        <w:rPr>
          <w:rFonts w:ascii="Times New Roman" w:hAnsi="Times New Roman"/>
          <w:b/>
          <w:sz w:val="24"/>
          <w:szCs w:val="24"/>
        </w:rPr>
        <w:t xml:space="preserve">Gestorský výbor odporúča schváliť. </w:t>
      </w:r>
    </w:p>
    <w:p w:rsidR="00807697" w:rsidRPr="00A40D82" w:rsidP="00807697">
      <w:pPr>
        <w:pStyle w:val="ListParagraph"/>
        <w:bidi w:val="0"/>
        <w:jc w:val="both"/>
        <w:rPr>
          <w:rFonts w:ascii="Times New Roman" w:hAnsi="Times New Roman"/>
        </w:rPr>
      </w:pPr>
    </w:p>
    <w:p w:rsidR="00807697" w:rsidRPr="00A40D82" w:rsidP="00807697">
      <w:pPr>
        <w:pStyle w:val="ListParagraph"/>
        <w:numPr>
          <w:numId w:val="1"/>
        </w:numPr>
        <w:bidi w:val="0"/>
        <w:jc w:val="both"/>
        <w:rPr>
          <w:rFonts w:ascii="Times New Roman" w:hAnsi="Times New Roman"/>
        </w:rPr>
      </w:pPr>
      <w:r w:rsidRPr="00A40D82">
        <w:rPr>
          <w:rFonts w:ascii="Times New Roman" w:hAnsi="Times New Roman"/>
        </w:rPr>
        <w:t>V čl. I bode 5 v § 6 ods. 1 písm. a) sa slová „odseku 2“ nahrádzajú slovami „ods. 2“ a slová „odsekov 4 alebo 5“ sa nahrádzajú slovami „§ 5 ods. 4 alebo ods. 5“.</w:t>
      </w:r>
    </w:p>
    <w:p w:rsidR="00807697" w:rsidRPr="00A40D82" w:rsidP="00807697">
      <w:pPr>
        <w:pStyle w:val="ListParagraph"/>
        <w:bidi w:val="0"/>
        <w:ind w:left="4253"/>
        <w:jc w:val="both"/>
        <w:rPr>
          <w:rFonts w:ascii="Times New Roman" w:hAnsi="Times New Roman"/>
        </w:rPr>
      </w:pPr>
    </w:p>
    <w:p w:rsidR="00807697" w:rsidRPr="00A40D82" w:rsidP="00093DC7">
      <w:pPr>
        <w:bidi w:val="0"/>
        <w:ind w:left="2832"/>
        <w:jc w:val="both"/>
        <w:rPr>
          <w:rFonts w:ascii="Times New Roman" w:hAnsi="Times New Roman"/>
        </w:rPr>
      </w:pPr>
      <w:r w:rsidRPr="00A40D82">
        <w:rPr>
          <w:rFonts w:ascii="Times New Roman" w:hAnsi="Times New Roman"/>
        </w:rPr>
        <w:t>Legislatívno-technická pripomienka. Zosúladenie s bodom 51 prílohy č. 2 k Legislatívnym pravidlám tvorby zákonov.</w:t>
      </w:r>
    </w:p>
    <w:p w:rsidR="00807697" w:rsidRPr="00A40D82" w:rsidP="00807697">
      <w:pPr>
        <w:pStyle w:val="ListParagraph"/>
        <w:bidi w:val="0"/>
        <w:ind w:left="1069"/>
        <w:jc w:val="both"/>
        <w:rPr>
          <w:rFonts w:ascii="Times New Roman" w:hAnsi="Times New Roman"/>
        </w:rPr>
      </w:pPr>
    </w:p>
    <w:p w:rsidR="00093DC7" w:rsidP="00093DC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t xml:space="preserve">Ústavnoprávny výbor  NR SR </w:t>
      </w:r>
    </w:p>
    <w:p w:rsidR="00795D65" w:rsidP="00795D65">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Výbor NR SR pre verejnú správu a regionálny rozvoj </w:t>
      </w:r>
    </w:p>
    <w:p w:rsidR="00093DC7" w:rsidP="00093DC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ľudské práva a národnostné menšiny</w:t>
      </w:r>
    </w:p>
    <w:p w:rsidR="00093DC7" w:rsidP="00093DC7">
      <w:pPr>
        <w:pStyle w:val="NoSpacing"/>
        <w:tabs>
          <w:tab w:val="left" w:pos="2268"/>
        </w:tabs>
        <w:bidi w:val="0"/>
        <w:ind w:left="4248"/>
        <w:jc w:val="both"/>
        <w:rPr>
          <w:rFonts w:ascii="Times New Roman" w:hAnsi="Times New Roman"/>
          <w:sz w:val="24"/>
          <w:szCs w:val="24"/>
        </w:rPr>
      </w:pPr>
    </w:p>
    <w:p w:rsidR="00093DC7" w:rsidP="00093DC7">
      <w:pPr>
        <w:pStyle w:val="BodyText"/>
        <w:bidi w:val="0"/>
        <w:jc w:val="both"/>
        <w:rPr>
          <w:rFonts w:ascii="Times New Roman" w:hAnsi="Times New Roman"/>
          <w:b/>
          <w:sz w:val="24"/>
          <w:szCs w:val="24"/>
        </w:rPr>
      </w:pPr>
      <w:r>
        <w:rPr>
          <w:b/>
          <w:sz w:val="24"/>
          <w:szCs w:val="24"/>
        </w:rPr>
        <w:tab/>
        <w:tab/>
        <w:tab/>
        <w:tab/>
        <w:tab/>
        <w:tab/>
        <w:tab/>
      </w:r>
      <w:r>
        <w:rPr>
          <w:rFonts w:ascii="Times New Roman" w:hAnsi="Times New Roman"/>
          <w:b/>
          <w:sz w:val="24"/>
          <w:szCs w:val="24"/>
        </w:rPr>
        <w:t xml:space="preserve">Gestorský výbor odporúča schváliť. </w:t>
      </w:r>
    </w:p>
    <w:p w:rsidR="00807697" w:rsidRPr="00A40D82" w:rsidP="00807697">
      <w:pPr>
        <w:pStyle w:val="ListParagraph"/>
        <w:bidi w:val="0"/>
        <w:ind w:left="1069"/>
        <w:jc w:val="both"/>
        <w:rPr>
          <w:rFonts w:ascii="Times New Roman" w:hAnsi="Times New Roman"/>
        </w:rPr>
      </w:pPr>
    </w:p>
    <w:p w:rsidR="00807697" w:rsidRPr="00A40D82" w:rsidP="00807697">
      <w:pPr>
        <w:pStyle w:val="ListParagraph"/>
        <w:numPr>
          <w:numId w:val="1"/>
        </w:numPr>
        <w:bidi w:val="0"/>
        <w:jc w:val="both"/>
        <w:rPr>
          <w:rFonts w:ascii="Times New Roman" w:hAnsi="Times New Roman"/>
        </w:rPr>
      </w:pPr>
      <w:r w:rsidRPr="00A40D82">
        <w:rPr>
          <w:rFonts w:ascii="Times New Roman" w:hAnsi="Times New Roman"/>
        </w:rPr>
        <w:t>V čl. I bode 5 v poznámke pod čiarou k odkazu 6b sa v názve zákona č. 599/2001 Z. z. slovo „obvodnými“ nahrádza slovom „okresnými“.</w:t>
      </w:r>
    </w:p>
    <w:p w:rsidR="00807697" w:rsidRPr="00A40D82" w:rsidP="00807697">
      <w:pPr>
        <w:pStyle w:val="ListParagraph"/>
        <w:bidi w:val="0"/>
        <w:ind w:left="4253"/>
        <w:jc w:val="both"/>
        <w:rPr>
          <w:rFonts w:ascii="Times New Roman" w:hAnsi="Times New Roman"/>
        </w:rPr>
      </w:pPr>
    </w:p>
    <w:p w:rsidR="00807697" w:rsidRPr="00A40D82" w:rsidP="00093DC7">
      <w:pPr>
        <w:bidi w:val="0"/>
        <w:ind w:left="2832"/>
        <w:jc w:val="both"/>
        <w:rPr>
          <w:rFonts w:ascii="Times New Roman" w:hAnsi="Times New Roman"/>
        </w:rPr>
      </w:pPr>
      <w:r w:rsidRPr="00A40D82">
        <w:rPr>
          <w:rFonts w:ascii="Times New Roman" w:hAnsi="Times New Roman"/>
        </w:rPr>
        <w:t>Opravuje sa názov zákona citovaného v poznámke pod čiarou – zákon č. 599/2001 Z. z. o osvedčovaní listín a podpisov na listinách okresnými úradmi a obcami v znení neskorších predpisov.</w:t>
      </w:r>
    </w:p>
    <w:p w:rsidR="00807697" w:rsidRPr="00A40D82" w:rsidP="00807697">
      <w:pPr>
        <w:pStyle w:val="ListParagraph"/>
        <w:bidi w:val="0"/>
        <w:ind w:left="4111"/>
        <w:jc w:val="both"/>
        <w:rPr>
          <w:rFonts w:ascii="Times New Roman" w:hAnsi="Times New Roman"/>
        </w:rPr>
      </w:pPr>
    </w:p>
    <w:p w:rsidR="00093DC7" w:rsidP="00093DC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795D65" w:rsidP="00795D65">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Výbor NR SR pre verejnú správu a regionálny rozvoj </w:t>
      </w:r>
    </w:p>
    <w:p w:rsidR="00093DC7" w:rsidP="00093DC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ľudské práva a národnostné menšiny</w:t>
      </w:r>
    </w:p>
    <w:p w:rsidR="00093DC7" w:rsidP="00093DC7">
      <w:pPr>
        <w:pStyle w:val="NoSpacing"/>
        <w:tabs>
          <w:tab w:val="left" w:pos="2268"/>
        </w:tabs>
        <w:bidi w:val="0"/>
        <w:ind w:left="4248"/>
        <w:jc w:val="both"/>
        <w:rPr>
          <w:rFonts w:ascii="Times New Roman" w:hAnsi="Times New Roman"/>
          <w:sz w:val="24"/>
          <w:szCs w:val="24"/>
        </w:rPr>
      </w:pPr>
    </w:p>
    <w:p w:rsidR="00093DC7" w:rsidP="00093DC7">
      <w:pPr>
        <w:pStyle w:val="BodyText"/>
        <w:bidi w:val="0"/>
        <w:jc w:val="both"/>
        <w:rPr>
          <w:rFonts w:ascii="Times New Roman" w:hAnsi="Times New Roman"/>
          <w:b/>
          <w:sz w:val="24"/>
          <w:szCs w:val="24"/>
        </w:rPr>
      </w:pPr>
      <w:r>
        <w:rPr>
          <w:b/>
          <w:sz w:val="24"/>
          <w:szCs w:val="24"/>
        </w:rPr>
        <w:tab/>
        <w:tab/>
        <w:tab/>
        <w:tab/>
        <w:tab/>
        <w:tab/>
        <w:tab/>
      </w:r>
      <w:r>
        <w:rPr>
          <w:rFonts w:ascii="Times New Roman" w:hAnsi="Times New Roman"/>
          <w:b/>
          <w:sz w:val="24"/>
          <w:szCs w:val="24"/>
        </w:rPr>
        <w:t xml:space="preserve">Gestorský výbor odporúča schváliť. </w:t>
      </w:r>
    </w:p>
    <w:p w:rsidR="00807697" w:rsidRPr="00A40D82" w:rsidP="00807697">
      <w:pPr>
        <w:pStyle w:val="ListParagraph"/>
        <w:bidi w:val="0"/>
        <w:ind w:left="4111"/>
        <w:jc w:val="both"/>
        <w:rPr>
          <w:rFonts w:ascii="Times New Roman" w:hAnsi="Times New Roman"/>
        </w:rPr>
      </w:pPr>
    </w:p>
    <w:p w:rsidR="00807697" w:rsidRPr="00A40D82" w:rsidP="00807697">
      <w:pPr>
        <w:pStyle w:val="ListParagraph"/>
        <w:numPr>
          <w:numId w:val="1"/>
        </w:numPr>
        <w:bidi w:val="0"/>
        <w:jc w:val="both"/>
        <w:rPr>
          <w:rFonts w:ascii="Times New Roman" w:hAnsi="Times New Roman"/>
        </w:rPr>
      </w:pPr>
      <w:r w:rsidRPr="00A40D82">
        <w:rPr>
          <w:rFonts w:ascii="Times New Roman" w:hAnsi="Times New Roman"/>
        </w:rPr>
        <w:t>V čl. I bode 6 v § 7 ods. 2 sa slovo „zákona“ nahrádza slovom „predpisu“.</w:t>
      </w:r>
    </w:p>
    <w:p w:rsidR="00807697" w:rsidRPr="00A40D82" w:rsidP="00807697">
      <w:pPr>
        <w:pStyle w:val="ListParagraph"/>
        <w:bidi w:val="0"/>
        <w:ind w:left="1069"/>
        <w:jc w:val="both"/>
        <w:rPr>
          <w:rFonts w:ascii="Times New Roman" w:hAnsi="Times New Roman"/>
        </w:rPr>
      </w:pPr>
    </w:p>
    <w:p w:rsidR="00807697" w:rsidRPr="00A40D82" w:rsidP="00093DC7">
      <w:pPr>
        <w:bidi w:val="0"/>
        <w:ind w:left="2832"/>
        <w:jc w:val="both"/>
        <w:rPr>
          <w:rFonts w:ascii="Times New Roman" w:hAnsi="Times New Roman"/>
        </w:rPr>
      </w:pPr>
      <w:r w:rsidRPr="00A40D82">
        <w:rPr>
          <w:rFonts w:ascii="Times New Roman" w:hAnsi="Times New Roman"/>
        </w:rPr>
        <w:t>Legislatívno-technická úprava. Zosúladenie s bodom 18 prílohy č. 2 k Legislatívnym pravidlám tvorby zákonov.</w:t>
      </w:r>
    </w:p>
    <w:p w:rsidR="00807697" w:rsidRPr="00A40D82" w:rsidP="00807697">
      <w:pPr>
        <w:pStyle w:val="ListParagraph"/>
        <w:bidi w:val="0"/>
        <w:ind w:left="4111"/>
        <w:jc w:val="both"/>
        <w:rPr>
          <w:rFonts w:ascii="Times New Roman" w:hAnsi="Times New Roman"/>
        </w:rPr>
      </w:pPr>
    </w:p>
    <w:p w:rsidR="00093DC7" w:rsidP="00093DC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795D65" w:rsidP="00795D65">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Výbor NR SR pre verejnú správu a regionálny rozvoj </w:t>
      </w:r>
    </w:p>
    <w:p w:rsidR="00093DC7" w:rsidP="00093DC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ľudské práva a národnostné menšiny</w:t>
      </w:r>
    </w:p>
    <w:p w:rsidR="00093DC7" w:rsidP="00093DC7">
      <w:pPr>
        <w:pStyle w:val="NoSpacing"/>
        <w:tabs>
          <w:tab w:val="left" w:pos="2268"/>
        </w:tabs>
        <w:bidi w:val="0"/>
        <w:ind w:left="4248"/>
        <w:jc w:val="both"/>
        <w:rPr>
          <w:rFonts w:ascii="Times New Roman" w:hAnsi="Times New Roman"/>
          <w:sz w:val="24"/>
          <w:szCs w:val="24"/>
        </w:rPr>
      </w:pPr>
    </w:p>
    <w:p w:rsidR="00093DC7" w:rsidP="00093DC7">
      <w:pPr>
        <w:pStyle w:val="BodyText"/>
        <w:bidi w:val="0"/>
        <w:jc w:val="both"/>
        <w:rPr>
          <w:rFonts w:ascii="Times New Roman" w:hAnsi="Times New Roman"/>
          <w:b/>
          <w:sz w:val="24"/>
          <w:szCs w:val="24"/>
        </w:rPr>
      </w:pPr>
      <w:r>
        <w:rPr>
          <w:b/>
          <w:sz w:val="24"/>
          <w:szCs w:val="24"/>
        </w:rPr>
        <w:tab/>
        <w:tab/>
        <w:tab/>
        <w:tab/>
        <w:tab/>
        <w:tab/>
        <w:tab/>
      </w:r>
      <w:r>
        <w:rPr>
          <w:rFonts w:ascii="Times New Roman" w:hAnsi="Times New Roman"/>
          <w:b/>
          <w:sz w:val="24"/>
          <w:szCs w:val="24"/>
        </w:rPr>
        <w:t xml:space="preserve">Gestorský výbor odporúča schváliť. </w:t>
      </w:r>
    </w:p>
    <w:p w:rsidR="00807697" w:rsidRPr="00A40D82" w:rsidP="00807697">
      <w:pPr>
        <w:pStyle w:val="ListParagraph"/>
        <w:bidi w:val="0"/>
        <w:ind w:left="4111"/>
        <w:jc w:val="both"/>
        <w:rPr>
          <w:rFonts w:ascii="Times New Roman" w:hAnsi="Times New Roman"/>
        </w:rPr>
      </w:pPr>
    </w:p>
    <w:p w:rsidR="00807697" w:rsidRPr="00A40D82" w:rsidP="00807697">
      <w:pPr>
        <w:pStyle w:val="ListParagraph"/>
        <w:numPr>
          <w:numId w:val="1"/>
        </w:numPr>
        <w:bidi w:val="0"/>
        <w:jc w:val="both"/>
        <w:rPr>
          <w:rFonts w:ascii="Times New Roman" w:hAnsi="Times New Roman"/>
        </w:rPr>
      </w:pPr>
      <w:r w:rsidRPr="00A40D82">
        <w:rPr>
          <w:rFonts w:ascii="Times New Roman" w:hAnsi="Times New Roman"/>
        </w:rPr>
        <w:t>V čl. I bode 7 sa slová „druhej vete za slovami „o svojej osobe“ sa“ nahrádzajú slovami „sa na konci“.</w:t>
      </w:r>
    </w:p>
    <w:p w:rsidR="00093DC7" w:rsidP="00093DC7">
      <w:pPr>
        <w:bidi w:val="0"/>
        <w:jc w:val="both"/>
        <w:rPr>
          <w:rFonts w:ascii="Times New Roman" w:hAnsi="Times New Roman"/>
        </w:rPr>
      </w:pPr>
    </w:p>
    <w:p w:rsidR="00807697" w:rsidRPr="00A40D82" w:rsidP="00093DC7">
      <w:pPr>
        <w:bidi w:val="0"/>
        <w:ind w:left="2832"/>
        <w:jc w:val="both"/>
        <w:rPr>
          <w:rFonts w:ascii="Times New Roman" w:hAnsi="Times New Roman"/>
        </w:rPr>
      </w:pPr>
      <w:r w:rsidRPr="00A40D82">
        <w:rPr>
          <w:rFonts w:ascii="Times New Roman" w:hAnsi="Times New Roman"/>
        </w:rPr>
        <w:t>Legislatívno-technická úprava. Znenie úvodnej vety novelizačného bodu sa zosúlaďuje s bodom 30 prílohy č. 2 k Legislatívnym pravidlám tvorby zákonov.</w:t>
      </w:r>
    </w:p>
    <w:p w:rsidR="00807697" w:rsidRPr="00A40D82" w:rsidP="00807697">
      <w:pPr>
        <w:pStyle w:val="ListParagraph"/>
        <w:bidi w:val="0"/>
        <w:ind w:left="4111"/>
        <w:jc w:val="both"/>
        <w:rPr>
          <w:rFonts w:ascii="Times New Roman" w:hAnsi="Times New Roman"/>
        </w:rPr>
      </w:pPr>
    </w:p>
    <w:p w:rsidR="00093DC7" w:rsidP="00093DC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795D65" w:rsidP="00795D65">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Výbor NR SR pre verejnú správu a regionálny rozvoj </w:t>
      </w:r>
    </w:p>
    <w:p w:rsidR="00093DC7" w:rsidP="00093DC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ľudské práva a národnostné menšiny</w:t>
      </w:r>
    </w:p>
    <w:p w:rsidR="00093DC7" w:rsidP="00093DC7">
      <w:pPr>
        <w:pStyle w:val="NoSpacing"/>
        <w:tabs>
          <w:tab w:val="left" w:pos="2268"/>
        </w:tabs>
        <w:bidi w:val="0"/>
        <w:ind w:left="4248"/>
        <w:jc w:val="both"/>
        <w:rPr>
          <w:rFonts w:ascii="Times New Roman" w:hAnsi="Times New Roman"/>
          <w:sz w:val="24"/>
          <w:szCs w:val="24"/>
        </w:rPr>
      </w:pPr>
    </w:p>
    <w:p w:rsidR="00093DC7" w:rsidP="00093DC7">
      <w:pPr>
        <w:pStyle w:val="BodyText"/>
        <w:bidi w:val="0"/>
        <w:jc w:val="both"/>
        <w:rPr>
          <w:rFonts w:ascii="Times New Roman" w:hAnsi="Times New Roman"/>
          <w:b/>
          <w:sz w:val="24"/>
          <w:szCs w:val="24"/>
        </w:rPr>
      </w:pPr>
      <w:r>
        <w:rPr>
          <w:b/>
          <w:sz w:val="24"/>
          <w:szCs w:val="24"/>
        </w:rPr>
        <w:tab/>
        <w:tab/>
        <w:tab/>
        <w:tab/>
        <w:tab/>
        <w:tab/>
        <w:tab/>
      </w:r>
      <w:r>
        <w:rPr>
          <w:rFonts w:ascii="Times New Roman" w:hAnsi="Times New Roman"/>
          <w:b/>
          <w:sz w:val="24"/>
          <w:szCs w:val="24"/>
        </w:rPr>
        <w:t xml:space="preserve">Gestorský výbor odporúča schváliť. </w:t>
      </w:r>
    </w:p>
    <w:p w:rsidR="00807697" w:rsidRPr="00A40D82" w:rsidP="00807697">
      <w:pPr>
        <w:pStyle w:val="ListParagraph"/>
        <w:bidi w:val="0"/>
        <w:ind w:left="4111"/>
        <w:jc w:val="both"/>
        <w:rPr>
          <w:rFonts w:ascii="Times New Roman" w:hAnsi="Times New Roman"/>
        </w:rPr>
      </w:pPr>
    </w:p>
    <w:p w:rsidR="00807697" w:rsidRPr="00A40D82" w:rsidP="00807697">
      <w:pPr>
        <w:pStyle w:val="ListParagraph"/>
        <w:numPr>
          <w:numId w:val="1"/>
        </w:numPr>
        <w:bidi w:val="0"/>
        <w:jc w:val="both"/>
        <w:rPr>
          <w:rFonts w:ascii="Times New Roman" w:hAnsi="Times New Roman"/>
        </w:rPr>
      </w:pPr>
      <w:r w:rsidRPr="00A40D82">
        <w:rPr>
          <w:rFonts w:ascii="Times New Roman" w:hAnsi="Times New Roman"/>
        </w:rPr>
        <w:t>V čl. I bode 9 v § 11 ods. 3 posledná veta znie: „O vzniku sporu a neplynutí lehoty sťažovateľa písomne upovedomí orgán verejnej správy, v ktorom spor o príslušnosť vznikol.“.</w:t>
      </w:r>
    </w:p>
    <w:p w:rsidR="00093DC7" w:rsidP="00093DC7">
      <w:pPr>
        <w:bidi w:val="0"/>
        <w:jc w:val="both"/>
        <w:rPr>
          <w:rFonts w:ascii="Times New Roman" w:hAnsi="Times New Roman"/>
        </w:rPr>
      </w:pPr>
    </w:p>
    <w:p w:rsidR="00807697" w:rsidRPr="00A40D82" w:rsidP="00093DC7">
      <w:pPr>
        <w:bidi w:val="0"/>
        <w:ind w:left="2832"/>
        <w:jc w:val="both"/>
        <w:rPr>
          <w:rFonts w:ascii="Times New Roman" w:hAnsi="Times New Roman"/>
        </w:rPr>
      </w:pPr>
      <w:r w:rsidRPr="00A40D82">
        <w:rPr>
          <w:rFonts w:ascii="Times New Roman" w:hAnsi="Times New Roman"/>
        </w:rPr>
        <w:t xml:space="preserve">Navrhovaná zmena vychádza zo skutočnosti, že lehota na vybavenie sťažnosti začína plynúť až po rozhodnutí o spore, pretože dovtedy ešte nie je známe, ktorý orgán verejnej správy bude sťažnosť vybavovať.  </w:t>
      </w:r>
    </w:p>
    <w:p w:rsidR="00807697" w:rsidRPr="00A40D82" w:rsidP="00807697">
      <w:pPr>
        <w:pStyle w:val="ListParagraph"/>
        <w:bidi w:val="0"/>
        <w:ind w:left="708" w:firstLine="1"/>
        <w:jc w:val="both"/>
        <w:rPr>
          <w:rFonts w:ascii="Times New Roman" w:hAnsi="Times New Roman"/>
        </w:rPr>
      </w:pPr>
      <w:r w:rsidRPr="00A40D82">
        <w:rPr>
          <w:rFonts w:ascii="Times New Roman" w:hAnsi="Times New Roman"/>
        </w:rPr>
        <w:t xml:space="preserve"> </w:t>
      </w:r>
    </w:p>
    <w:p w:rsidR="00093DC7" w:rsidP="00093DC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093DC7" w:rsidP="00093DC7">
      <w:pPr>
        <w:pStyle w:val="NoSpacing"/>
        <w:tabs>
          <w:tab w:val="left" w:pos="2268"/>
        </w:tabs>
        <w:bidi w:val="0"/>
        <w:ind w:left="4248"/>
        <w:jc w:val="both"/>
        <w:rPr>
          <w:rFonts w:ascii="Times New Roman" w:hAnsi="Times New Roman"/>
          <w:sz w:val="24"/>
          <w:szCs w:val="24"/>
        </w:rPr>
      </w:pPr>
    </w:p>
    <w:p w:rsidR="00093DC7" w:rsidP="00093DC7">
      <w:pPr>
        <w:pStyle w:val="BodyText"/>
        <w:bidi w:val="0"/>
        <w:jc w:val="both"/>
        <w:rPr>
          <w:rFonts w:ascii="Times New Roman" w:hAnsi="Times New Roman"/>
          <w:b/>
          <w:sz w:val="24"/>
          <w:szCs w:val="24"/>
        </w:rPr>
      </w:pPr>
      <w:r>
        <w:rPr>
          <w:b/>
          <w:sz w:val="24"/>
          <w:szCs w:val="24"/>
        </w:rPr>
        <w:tab/>
        <w:tab/>
        <w:tab/>
        <w:tab/>
        <w:tab/>
        <w:tab/>
        <w:tab/>
      </w:r>
      <w:r>
        <w:rPr>
          <w:rFonts w:ascii="Times New Roman" w:hAnsi="Times New Roman"/>
          <w:b/>
          <w:sz w:val="24"/>
          <w:szCs w:val="24"/>
        </w:rPr>
        <w:t xml:space="preserve">Gestorský výbor odporúča schváliť. </w:t>
      </w:r>
    </w:p>
    <w:p w:rsidR="00807697" w:rsidRPr="00A40D82" w:rsidP="00807697">
      <w:pPr>
        <w:pStyle w:val="ListParagraph"/>
        <w:bidi w:val="0"/>
        <w:ind w:left="708" w:firstLine="1"/>
        <w:jc w:val="both"/>
        <w:rPr>
          <w:rFonts w:ascii="Times New Roman" w:hAnsi="Times New Roman"/>
        </w:rPr>
      </w:pPr>
    </w:p>
    <w:p w:rsidR="00807697" w:rsidRPr="00A40D82" w:rsidP="00807697">
      <w:pPr>
        <w:pStyle w:val="ListParagraph"/>
        <w:numPr>
          <w:numId w:val="1"/>
        </w:numPr>
        <w:bidi w:val="0"/>
        <w:jc w:val="both"/>
        <w:rPr>
          <w:rFonts w:ascii="Times New Roman" w:hAnsi="Times New Roman"/>
        </w:rPr>
      </w:pPr>
      <w:r w:rsidRPr="00A40D82">
        <w:rPr>
          <w:rFonts w:ascii="Times New Roman" w:hAnsi="Times New Roman"/>
        </w:rPr>
        <w:t xml:space="preserve">V čl. I bode 10 v § 11 ods. 4 poslednej vete sa slová „ktorým skončilo prerušenie plynutia lehoty na vybavenie sťažnosti.“ nahrádzajú slovami „ktorým začala plynúť lehota na vybavenie sťažnosti.“. </w:t>
      </w:r>
    </w:p>
    <w:p w:rsidR="00093DC7" w:rsidP="00093DC7">
      <w:pPr>
        <w:bidi w:val="0"/>
        <w:jc w:val="both"/>
        <w:rPr>
          <w:rFonts w:ascii="Times New Roman" w:hAnsi="Times New Roman"/>
        </w:rPr>
      </w:pPr>
    </w:p>
    <w:p w:rsidR="00807697" w:rsidRPr="00A40D82" w:rsidP="00093DC7">
      <w:pPr>
        <w:bidi w:val="0"/>
        <w:ind w:left="2832"/>
        <w:jc w:val="both"/>
        <w:rPr>
          <w:rFonts w:ascii="Times New Roman" w:hAnsi="Times New Roman"/>
        </w:rPr>
      </w:pPr>
      <w:r w:rsidRPr="00A40D82">
        <w:rPr>
          <w:rFonts w:ascii="Times New Roman" w:hAnsi="Times New Roman"/>
        </w:rPr>
        <w:t>Ide o zosúladenie so zmenou uv</w:t>
      </w:r>
      <w:r w:rsidR="00093DC7">
        <w:rPr>
          <w:rFonts w:ascii="Times New Roman" w:hAnsi="Times New Roman"/>
        </w:rPr>
        <w:t xml:space="preserve">edenou v  § 11 ods. 3 a zároveň </w:t>
      </w:r>
      <w:r w:rsidRPr="00A40D82">
        <w:rPr>
          <w:rFonts w:ascii="Times New Roman" w:hAnsi="Times New Roman"/>
        </w:rPr>
        <w:t xml:space="preserve">aj  nadväznosť na § 13 ods. 3 návrhu zákona o sťažnostiach. </w:t>
      </w:r>
    </w:p>
    <w:p w:rsidR="00807697" w:rsidRPr="00A40D82" w:rsidP="00807697">
      <w:pPr>
        <w:pStyle w:val="ListParagraph"/>
        <w:bidi w:val="0"/>
        <w:ind w:left="4111"/>
        <w:jc w:val="both"/>
        <w:rPr>
          <w:rFonts w:ascii="Times New Roman" w:hAnsi="Times New Roman"/>
        </w:rPr>
      </w:pPr>
    </w:p>
    <w:p w:rsidR="00093DC7" w:rsidP="00093DC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093DC7" w:rsidP="00093DC7">
      <w:pPr>
        <w:pStyle w:val="NoSpacing"/>
        <w:tabs>
          <w:tab w:val="left" w:pos="2268"/>
        </w:tabs>
        <w:bidi w:val="0"/>
        <w:ind w:left="4248"/>
        <w:jc w:val="both"/>
        <w:rPr>
          <w:rFonts w:ascii="Times New Roman" w:hAnsi="Times New Roman"/>
          <w:sz w:val="24"/>
          <w:szCs w:val="24"/>
        </w:rPr>
      </w:pPr>
    </w:p>
    <w:p w:rsidR="00093DC7" w:rsidP="00093DC7">
      <w:pPr>
        <w:pStyle w:val="BodyText"/>
        <w:bidi w:val="0"/>
        <w:jc w:val="both"/>
        <w:rPr>
          <w:rFonts w:ascii="Times New Roman" w:hAnsi="Times New Roman"/>
          <w:b/>
          <w:sz w:val="24"/>
          <w:szCs w:val="24"/>
        </w:rPr>
      </w:pPr>
      <w:r>
        <w:rPr>
          <w:b/>
          <w:sz w:val="24"/>
          <w:szCs w:val="24"/>
        </w:rPr>
        <w:tab/>
        <w:tab/>
        <w:tab/>
        <w:tab/>
        <w:tab/>
        <w:tab/>
        <w:tab/>
      </w:r>
      <w:r>
        <w:rPr>
          <w:rFonts w:ascii="Times New Roman" w:hAnsi="Times New Roman"/>
          <w:b/>
          <w:sz w:val="24"/>
          <w:szCs w:val="24"/>
        </w:rPr>
        <w:t xml:space="preserve">Gestorský výbor odporúča schváliť. </w:t>
      </w:r>
    </w:p>
    <w:p w:rsidR="00807697" w:rsidRPr="00A40D82" w:rsidP="00807697">
      <w:pPr>
        <w:pStyle w:val="ListParagraph"/>
        <w:bidi w:val="0"/>
        <w:ind w:left="4111"/>
        <w:jc w:val="both"/>
        <w:rPr>
          <w:rFonts w:ascii="Times New Roman" w:hAnsi="Times New Roman"/>
        </w:rPr>
      </w:pPr>
    </w:p>
    <w:p w:rsidR="00807697" w:rsidP="00807697">
      <w:pPr>
        <w:pStyle w:val="ListParagraph"/>
        <w:numPr>
          <w:numId w:val="1"/>
        </w:numPr>
        <w:bidi w:val="0"/>
        <w:jc w:val="both"/>
        <w:rPr>
          <w:rFonts w:ascii="Times New Roman" w:hAnsi="Times New Roman"/>
        </w:rPr>
      </w:pPr>
      <w:r w:rsidRPr="00A40D82">
        <w:rPr>
          <w:rFonts w:ascii="Times New Roman" w:hAnsi="Times New Roman"/>
        </w:rPr>
        <w:t>V čl. I bode 11 sa slová „tretej vete za slovami „s uvedením dôvodu“ sa“ nahrádzajú slovami „sa na konci“.</w:t>
      </w:r>
    </w:p>
    <w:p w:rsidR="00093DC7" w:rsidRPr="00A40D82" w:rsidP="00234E52">
      <w:pPr>
        <w:bidi w:val="0"/>
        <w:ind w:left="426"/>
        <w:jc w:val="both"/>
        <w:rPr>
          <w:rFonts w:ascii="Times New Roman" w:hAnsi="Times New Roman"/>
        </w:rPr>
      </w:pPr>
    </w:p>
    <w:p w:rsidR="00807697" w:rsidRPr="00A40D82" w:rsidP="00093DC7">
      <w:pPr>
        <w:bidi w:val="0"/>
        <w:ind w:left="2832"/>
        <w:jc w:val="both"/>
        <w:rPr>
          <w:rFonts w:ascii="Times New Roman" w:hAnsi="Times New Roman"/>
        </w:rPr>
      </w:pPr>
      <w:r w:rsidRPr="00A40D82">
        <w:rPr>
          <w:rFonts w:ascii="Times New Roman" w:hAnsi="Times New Roman"/>
        </w:rPr>
        <w:t>Legislatívno-technická úprava. Znenie úvodnej vety novelizačného bodu sa zosúlaďuje s bodom 30 prílohy č. 2 k Legislatívnym pravidlám tvorby zákonov.</w:t>
      </w:r>
    </w:p>
    <w:p w:rsidR="00807697" w:rsidRPr="00A40D82" w:rsidP="00807697">
      <w:pPr>
        <w:pStyle w:val="ListParagraph"/>
        <w:bidi w:val="0"/>
        <w:ind w:left="4111"/>
        <w:jc w:val="both"/>
        <w:rPr>
          <w:rFonts w:ascii="Times New Roman" w:hAnsi="Times New Roman"/>
        </w:rPr>
      </w:pPr>
    </w:p>
    <w:p w:rsidR="00093DC7" w:rsidP="00093DC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795D65" w:rsidP="00795D65">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Výbor NR SR pre verejnú správu a regionálny rozvoj </w:t>
      </w:r>
    </w:p>
    <w:p w:rsidR="00234E52" w:rsidP="00234E52">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ľudské práva a národnostné menšiny</w:t>
      </w:r>
    </w:p>
    <w:p w:rsidR="00093DC7" w:rsidP="00093DC7">
      <w:pPr>
        <w:pStyle w:val="NoSpacing"/>
        <w:tabs>
          <w:tab w:val="left" w:pos="2268"/>
        </w:tabs>
        <w:bidi w:val="0"/>
        <w:ind w:left="4248"/>
        <w:jc w:val="both"/>
        <w:rPr>
          <w:rFonts w:ascii="Times New Roman" w:hAnsi="Times New Roman"/>
          <w:sz w:val="24"/>
          <w:szCs w:val="24"/>
        </w:rPr>
      </w:pPr>
    </w:p>
    <w:p w:rsidR="00234E52" w:rsidP="00234E52">
      <w:pPr>
        <w:pStyle w:val="BodyText"/>
        <w:bidi w:val="0"/>
        <w:jc w:val="both"/>
        <w:rPr>
          <w:rFonts w:ascii="Times New Roman" w:hAnsi="Times New Roman"/>
          <w:b/>
          <w:sz w:val="24"/>
          <w:szCs w:val="24"/>
        </w:rPr>
      </w:pPr>
      <w:r w:rsidR="00093DC7">
        <w:rPr>
          <w:b/>
          <w:sz w:val="24"/>
          <w:szCs w:val="24"/>
        </w:rPr>
        <w:tab/>
        <w:tab/>
        <w:tab/>
        <w:tab/>
        <w:tab/>
        <w:tab/>
        <w:tab/>
      </w:r>
      <w:r w:rsidR="00093DC7">
        <w:rPr>
          <w:rFonts w:ascii="Times New Roman" w:hAnsi="Times New Roman"/>
          <w:b/>
          <w:sz w:val="24"/>
          <w:szCs w:val="24"/>
        </w:rPr>
        <w:t xml:space="preserve">Gestorský výbor odporúča schváliť. </w:t>
      </w:r>
    </w:p>
    <w:p w:rsidR="00234E52" w:rsidRPr="00234E52" w:rsidP="00234E52">
      <w:pPr>
        <w:pStyle w:val="BodyText"/>
        <w:bidi w:val="0"/>
        <w:jc w:val="both"/>
        <w:rPr>
          <w:rFonts w:ascii="Times New Roman" w:hAnsi="Times New Roman"/>
          <w:b/>
          <w:sz w:val="24"/>
          <w:szCs w:val="24"/>
        </w:rPr>
      </w:pPr>
    </w:p>
    <w:p w:rsidR="00807697" w:rsidRPr="00A40D82" w:rsidP="00807697">
      <w:pPr>
        <w:pStyle w:val="ListParagraph"/>
        <w:numPr>
          <w:numId w:val="1"/>
        </w:numPr>
        <w:bidi w:val="0"/>
        <w:jc w:val="both"/>
        <w:rPr>
          <w:rFonts w:ascii="Times New Roman" w:hAnsi="Times New Roman"/>
        </w:rPr>
      </w:pPr>
      <w:r w:rsidRPr="00A40D82">
        <w:rPr>
          <w:rFonts w:ascii="Times New Roman" w:hAnsi="Times New Roman"/>
        </w:rPr>
        <w:t xml:space="preserve">V čl. I bod 18 znie: </w:t>
      </w:r>
    </w:p>
    <w:p w:rsidR="00807697" w:rsidRPr="00A40D82" w:rsidP="00807697">
      <w:pPr>
        <w:pStyle w:val="ListParagraph"/>
        <w:bidi w:val="0"/>
        <w:jc w:val="both"/>
        <w:rPr>
          <w:rFonts w:ascii="Times New Roman" w:hAnsi="Times New Roman"/>
        </w:rPr>
      </w:pPr>
      <w:r w:rsidRPr="00A40D82">
        <w:rPr>
          <w:rFonts w:ascii="Times New Roman" w:hAnsi="Times New Roman"/>
        </w:rPr>
        <w:t xml:space="preserve">„18. V § 17 ods. 3 sa na konci pripája táto veta: „Iné osoby poskytnú súčinnosť najneskôr do desiatich pracovných dní od doručenia žiadosti o súčinnosť.“.“.   </w:t>
      </w:r>
    </w:p>
    <w:p w:rsidR="00807697" w:rsidRPr="00A40D82" w:rsidP="00807697">
      <w:pPr>
        <w:pStyle w:val="ListParagraph"/>
        <w:bidi w:val="0"/>
        <w:jc w:val="both"/>
        <w:rPr>
          <w:rFonts w:ascii="Times New Roman" w:hAnsi="Times New Roman"/>
        </w:rPr>
      </w:pPr>
      <w:r w:rsidRPr="00A40D82">
        <w:rPr>
          <w:rFonts w:ascii="Times New Roman" w:hAnsi="Times New Roman"/>
        </w:rPr>
        <w:t xml:space="preserve">    </w:t>
      </w:r>
    </w:p>
    <w:p w:rsidR="00807697" w:rsidRPr="00A40D82" w:rsidP="00093DC7">
      <w:pPr>
        <w:bidi w:val="0"/>
        <w:ind w:left="2832"/>
        <w:jc w:val="both"/>
        <w:rPr>
          <w:rFonts w:ascii="Times New Roman" w:hAnsi="Times New Roman"/>
        </w:rPr>
      </w:pPr>
      <w:r w:rsidRPr="00A40D82">
        <w:rPr>
          <w:rFonts w:ascii="Times New Roman" w:hAnsi="Times New Roman"/>
        </w:rPr>
        <w:t xml:space="preserve">Jednoznačným spôsobom sa ustanovuje, že aj v prípade poskytnutia súčinnosti od iných osôb je lehota desať pracovných dní od doručenia žiadosti o súčinnosť.  </w:t>
      </w:r>
    </w:p>
    <w:p w:rsidR="00807697" w:rsidRPr="00A40D82" w:rsidP="00807697">
      <w:pPr>
        <w:pStyle w:val="ListParagraph"/>
        <w:bidi w:val="0"/>
        <w:ind w:left="4111"/>
        <w:jc w:val="both"/>
        <w:rPr>
          <w:rFonts w:ascii="Times New Roman" w:hAnsi="Times New Roman"/>
        </w:rPr>
      </w:pPr>
    </w:p>
    <w:p w:rsidR="00093DC7" w:rsidP="00093DC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093DC7" w:rsidP="00093DC7">
      <w:pPr>
        <w:pStyle w:val="NoSpacing"/>
        <w:tabs>
          <w:tab w:val="left" w:pos="2268"/>
        </w:tabs>
        <w:bidi w:val="0"/>
        <w:ind w:left="4248"/>
        <w:jc w:val="both"/>
        <w:rPr>
          <w:rFonts w:ascii="Times New Roman" w:hAnsi="Times New Roman"/>
          <w:sz w:val="24"/>
          <w:szCs w:val="24"/>
        </w:rPr>
      </w:pPr>
    </w:p>
    <w:p w:rsidR="00093DC7" w:rsidP="00093DC7">
      <w:pPr>
        <w:pStyle w:val="BodyText"/>
        <w:bidi w:val="0"/>
        <w:jc w:val="both"/>
        <w:rPr>
          <w:rFonts w:ascii="Times New Roman" w:hAnsi="Times New Roman"/>
          <w:b/>
          <w:sz w:val="24"/>
          <w:szCs w:val="24"/>
        </w:rPr>
      </w:pPr>
      <w:r>
        <w:rPr>
          <w:b/>
          <w:sz w:val="24"/>
          <w:szCs w:val="24"/>
        </w:rPr>
        <w:tab/>
        <w:tab/>
        <w:tab/>
        <w:tab/>
        <w:tab/>
        <w:tab/>
        <w:tab/>
      </w:r>
      <w:r>
        <w:rPr>
          <w:rFonts w:ascii="Times New Roman" w:hAnsi="Times New Roman"/>
          <w:b/>
          <w:sz w:val="24"/>
          <w:szCs w:val="24"/>
        </w:rPr>
        <w:t xml:space="preserve">Gestorský výbor odporúča schváliť. </w:t>
      </w:r>
    </w:p>
    <w:p w:rsidR="00807697" w:rsidRPr="00A40D82" w:rsidP="00807697">
      <w:pPr>
        <w:pStyle w:val="ListParagraph"/>
        <w:bidi w:val="0"/>
        <w:ind w:left="4253"/>
        <w:jc w:val="both"/>
        <w:rPr>
          <w:rFonts w:ascii="Times New Roman" w:hAnsi="Times New Roman"/>
          <w:u w:val="single"/>
        </w:rPr>
      </w:pPr>
    </w:p>
    <w:p w:rsidR="00807697" w:rsidRPr="00A40D82" w:rsidP="00807697">
      <w:pPr>
        <w:pStyle w:val="ListParagraph"/>
        <w:numPr>
          <w:numId w:val="1"/>
        </w:numPr>
        <w:bidi w:val="0"/>
        <w:jc w:val="both"/>
        <w:rPr>
          <w:rFonts w:ascii="Times New Roman" w:hAnsi="Times New Roman"/>
        </w:rPr>
      </w:pPr>
      <w:r w:rsidRPr="00A40D82">
        <w:rPr>
          <w:rFonts w:ascii="Times New Roman" w:hAnsi="Times New Roman"/>
        </w:rPr>
        <w:t xml:space="preserve">V čl. I. bode 27 v § 21 ods. 6 druhá veta znie: „Správnosť vybavenia opakovanej sťažnosti orgán verejnej správy opätovne neprekontroluje a ďalšiu opakovanú sťažnosť odloží podľa § 6 ods. 1 písm. e), o čom sťažovateľa neupovedomí.“.  </w:t>
      </w:r>
    </w:p>
    <w:p w:rsidR="00807697" w:rsidRPr="00A40D82" w:rsidP="00807697">
      <w:pPr>
        <w:pStyle w:val="ListParagraph"/>
        <w:bidi w:val="0"/>
        <w:jc w:val="both"/>
        <w:rPr>
          <w:rFonts w:ascii="Times New Roman" w:hAnsi="Times New Roman"/>
        </w:rPr>
      </w:pPr>
      <w:r w:rsidRPr="00A40D82">
        <w:rPr>
          <w:rFonts w:ascii="Times New Roman" w:hAnsi="Times New Roman"/>
        </w:rPr>
        <w:t xml:space="preserve"> </w:t>
      </w:r>
    </w:p>
    <w:p w:rsidR="00807697" w:rsidRPr="00A40D82" w:rsidP="00093DC7">
      <w:pPr>
        <w:bidi w:val="0"/>
        <w:ind w:left="2832"/>
        <w:jc w:val="both"/>
        <w:rPr>
          <w:rFonts w:ascii="Times New Roman" w:hAnsi="Times New Roman"/>
        </w:rPr>
      </w:pPr>
      <w:r w:rsidRPr="00A40D82">
        <w:rPr>
          <w:rFonts w:ascii="Times New Roman" w:hAnsi="Times New Roman"/>
        </w:rPr>
        <w:t xml:space="preserve">Účelom navrhovanej úpravy v § 21 ods. 6 je zabrániť k rôznemu výkladu tohto ustanovenia. Pri správnosti vybavenia ide o opakovanú sťažnosť, ktorú orgán verejnej správy opätovne neprekontroluje. Zároveň sa spresňuje, že orgán verejnej správy odloží ďalšiu opakovanú sťažnosť. </w:t>
      </w:r>
    </w:p>
    <w:p w:rsidR="00807697" w:rsidP="00807697">
      <w:pPr>
        <w:bidi w:val="0"/>
        <w:ind w:left="4253"/>
        <w:jc w:val="both"/>
        <w:rPr>
          <w:rFonts w:ascii="Times New Roman" w:hAnsi="Times New Roman"/>
        </w:rPr>
      </w:pPr>
    </w:p>
    <w:p w:rsidR="009612DE" w:rsidRPr="00A40D82" w:rsidP="00807697">
      <w:pPr>
        <w:bidi w:val="0"/>
        <w:ind w:left="4253"/>
        <w:jc w:val="both"/>
        <w:rPr>
          <w:rFonts w:ascii="Times New Roman" w:hAnsi="Times New Roman"/>
        </w:rPr>
      </w:pPr>
    </w:p>
    <w:p w:rsidR="00093DC7" w:rsidP="009612DE">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9612DE" w:rsidP="009612DE">
      <w:pPr>
        <w:pStyle w:val="NoSpacing"/>
        <w:tabs>
          <w:tab w:val="left" w:pos="2268"/>
        </w:tabs>
        <w:bidi w:val="0"/>
        <w:ind w:left="4248"/>
        <w:jc w:val="both"/>
        <w:rPr>
          <w:rFonts w:ascii="Times New Roman" w:hAnsi="Times New Roman"/>
          <w:sz w:val="24"/>
          <w:szCs w:val="24"/>
        </w:rPr>
      </w:pPr>
    </w:p>
    <w:p w:rsidR="00093DC7" w:rsidP="00093DC7">
      <w:pPr>
        <w:pStyle w:val="BodyText"/>
        <w:bidi w:val="0"/>
        <w:jc w:val="both"/>
        <w:rPr>
          <w:rFonts w:ascii="Times New Roman" w:hAnsi="Times New Roman"/>
          <w:b/>
          <w:sz w:val="24"/>
          <w:szCs w:val="24"/>
        </w:rPr>
      </w:pPr>
      <w:r>
        <w:rPr>
          <w:b/>
          <w:sz w:val="24"/>
          <w:szCs w:val="24"/>
        </w:rPr>
        <w:tab/>
        <w:tab/>
        <w:tab/>
        <w:tab/>
        <w:tab/>
        <w:tab/>
        <w:tab/>
      </w:r>
      <w:r>
        <w:rPr>
          <w:rFonts w:ascii="Times New Roman" w:hAnsi="Times New Roman"/>
          <w:b/>
          <w:sz w:val="24"/>
          <w:szCs w:val="24"/>
        </w:rPr>
        <w:t xml:space="preserve">Gestorský výbor odporúča schváliť. </w:t>
      </w:r>
    </w:p>
    <w:p w:rsidR="00807697" w:rsidRPr="00A40D82" w:rsidP="00807697">
      <w:pPr>
        <w:bidi w:val="0"/>
        <w:ind w:left="4253"/>
        <w:jc w:val="both"/>
        <w:rPr>
          <w:rFonts w:ascii="Times New Roman" w:hAnsi="Times New Roman"/>
        </w:rPr>
      </w:pPr>
    </w:p>
    <w:p w:rsidR="00807697" w:rsidRPr="00A40D82" w:rsidP="00807697">
      <w:pPr>
        <w:pStyle w:val="ListParagraph"/>
        <w:numPr>
          <w:numId w:val="1"/>
        </w:numPr>
        <w:bidi w:val="0"/>
        <w:jc w:val="both"/>
        <w:rPr>
          <w:rFonts w:ascii="Times New Roman" w:hAnsi="Times New Roman"/>
        </w:rPr>
      </w:pPr>
      <w:r w:rsidRPr="00A40D82">
        <w:rPr>
          <w:rFonts w:ascii="Times New Roman" w:hAnsi="Times New Roman"/>
        </w:rPr>
        <w:t>V čl. I bode 29 sa za slová „sa vypúšťajú slová „alebo odložením“ a“ vkladá slovo „slová“.</w:t>
      </w:r>
    </w:p>
    <w:p w:rsidR="00093DC7" w:rsidP="00093DC7">
      <w:pPr>
        <w:bidi w:val="0"/>
        <w:jc w:val="both"/>
        <w:rPr>
          <w:rFonts w:ascii="Times New Roman" w:hAnsi="Times New Roman"/>
        </w:rPr>
      </w:pPr>
    </w:p>
    <w:p w:rsidR="00807697" w:rsidRPr="00A40D82" w:rsidP="00093DC7">
      <w:pPr>
        <w:bidi w:val="0"/>
        <w:ind w:left="2124" w:firstLine="708"/>
        <w:jc w:val="both"/>
        <w:rPr>
          <w:rFonts w:ascii="Times New Roman" w:hAnsi="Times New Roman"/>
        </w:rPr>
      </w:pPr>
      <w:r w:rsidRPr="00A40D82">
        <w:rPr>
          <w:rFonts w:ascii="Times New Roman" w:hAnsi="Times New Roman"/>
        </w:rPr>
        <w:t>Legislatívno-technická úprava.</w:t>
      </w:r>
    </w:p>
    <w:p w:rsidR="00807697" w:rsidRPr="00A40D82" w:rsidP="00807697">
      <w:pPr>
        <w:pStyle w:val="ListParagraph"/>
        <w:bidi w:val="0"/>
        <w:ind w:left="4111"/>
        <w:jc w:val="both"/>
        <w:rPr>
          <w:rFonts w:ascii="Times New Roman" w:hAnsi="Times New Roman"/>
        </w:rPr>
      </w:pPr>
    </w:p>
    <w:p w:rsidR="00093DC7" w:rsidP="00093DC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795D65" w:rsidP="00795D65">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Výbor NR SR pre verejnú správu a regionálny rozvoj </w:t>
      </w:r>
    </w:p>
    <w:p w:rsidR="00234E52" w:rsidP="00234E52">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ľudské práva a národnostné menšiny</w:t>
      </w:r>
    </w:p>
    <w:p w:rsidR="00093DC7" w:rsidP="00093DC7">
      <w:pPr>
        <w:pStyle w:val="NoSpacing"/>
        <w:tabs>
          <w:tab w:val="left" w:pos="2268"/>
        </w:tabs>
        <w:bidi w:val="0"/>
        <w:ind w:left="4248"/>
        <w:jc w:val="both"/>
        <w:rPr>
          <w:rFonts w:ascii="Times New Roman" w:hAnsi="Times New Roman"/>
          <w:sz w:val="24"/>
          <w:szCs w:val="24"/>
        </w:rPr>
      </w:pPr>
    </w:p>
    <w:p w:rsidR="00807697" w:rsidRPr="00093DC7" w:rsidP="00093DC7">
      <w:pPr>
        <w:pStyle w:val="BodyText"/>
        <w:bidi w:val="0"/>
        <w:jc w:val="both"/>
        <w:rPr>
          <w:rFonts w:ascii="Times New Roman" w:hAnsi="Times New Roman"/>
          <w:b/>
          <w:sz w:val="24"/>
          <w:szCs w:val="24"/>
        </w:rPr>
      </w:pPr>
      <w:r w:rsidR="00093DC7">
        <w:rPr>
          <w:b/>
          <w:sz w:val="24"/>
          <w:szCs w:val="24"/>
        </w:rPr>
        <w:tab/>
        <w:tab/>
        <w:tab/>
        <w:tab/>
        <w:tab/>
        <w:tab/>
        <w:tab/>
      </w:r>
      <w:r w:rsidR="00093DC7">
        <w:rPr>
          <w:rFonts w:ascii="Times New Roman" w:hAnsi="Times New Roman"/>
          <w:b/>
          <w:sz w:val="24"/>
          <w:szCs w:val="24"/>
        </w:rPr>
        <w:t xml:space="preserve">Gestorský výbor odporúča schváliť. </w:t>
      </w:r>
    </w:p>
    <w:p w:rsidR="00807697" w:rsidRPr="00A40D82" w:rsidP="00807697">
      <w:pPr>
        <w:pStyle w:val="ListParagraph"/>
        <w:bidi w:val="0"/>
        <w:ind w:left="4111"/>
        <w:jc w:val="both"/>
        <w:rPr>
          <w:rFonts w:ascii="Times New Roman" w:hAnsi="Times New Roman"/>
        </w:rPr>
      </w:pPr>
    </w:p>
    <w:p w:rsidR="00807697" w:rsidRPr="00A40D82" w:rsidP="00807697">
      <w:pPr>
        <w:pStyle w:val="ListParagraph"/>
        <w:numPr>
          <w:numId w:val="1"/>
        </w:numPr>
        <w:bidi w:val="0"/>
        <w:jc w:val="both"/>
        <w:rPr>
          <w:rFonts w:ascii="Times New Roman" w:hAnsi="Times New Roman"/>
        </w:rPr>
      </w:pPr>
      <w:r w:rsidRPr="00A40D82">
        <w:rPr>
          <w:rFonts w:ascii="Times New Roman" w:hAnsi="Times New Roman"/>
        </w:rPr>
        <w:t>V čl. I bode 33 v § 26a sa slovo „dokončia“ nahrádza slovom „vybavia“.</w:t>
      </w:r>
    </w:p>
    <w:p w:rsidR="00807697" w:rsidRPr="00A40D82" w:rsidP="00807697">
      <w:pPr>
        <w:pStyle w:val="ListParagraph"/>
        <w:bidi w:val="0"/>
        <w:ind w:left="1069"/>
        <w:jc w:val="both"/>
        <w:rPr>
          <w:rFonts w:ascii="Times New Roman" w:hAnsi="Times New Roman"/>
        </w:rPr>
      </w:pPr>
    </w:p>
    <w:p w:rsidR="00807697" w:rsidRPr="00A40D82" w:rsidP="00093DC7">
      <w:pPr>
        <w:bidi w:val="0"/>
        <w:ind w:left="2832"/>
        <w:jc w:val="both"/>
        <w:rPr>
          <w:rFonts w:ascii="Times New Roman" w:hAnsi="Times New Roman"/>
        </w:rPr>
      </w:pPr>
      <w:r w:rsidRPr="00A40D82">
        <w:rPr>
          <w:rFonts w:ascii="Times New Roman" w:hAnsi="Times New Roman"/>
        </w:rPr>
        <w:t>Zosúladenie terminológie návrhu zákona so zákonom č. 9/2010 Z. z. o sťažnostiach v znení neskorších predpisov, v ktorom sa v prechodných ustanoveniach používa spojenie „vybavovať podanie“, naopak v celom zákone nie je použité spojenie „dokončiť podanie“.</w:t>
      </w:r>
    </w:p>
    <w:p w:rsidR="00807697" w:rsidRPr="00A40D82" w:rsidP="00807697">
      <w:pPr>
        <w:pStyle w:val="ListParagraph"/>
        <w:bidi w:val="0"/>
        <w:ind w:left="4111"/>
        <w:jc w:val="both"/>
        <w:rPr>
          <w:rFonts w:ascii="Times New Roman" w:hAnsi="Times New Roman"/>
        </w:rPr>
      </w:pPr>
    </w:p>
    <w:p w:rsidR="00093DC7" w:rsidP="00093DC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795D65" w:rsidP="00795D65">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Výbor NR SR pre verejnú správu a regionálny rozvoj </w:t>
      </w:r>
    </w:p>
    <w:p w:rsidR="00234E52" w:rsidP="00234E52">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ľudské práva a národnostné menšiny</w:t>
      </w:r>
    </w:p>
    <w:p w:rsidR="00093DC7" w:rsidP="00093DC7">
      <w:pPr>
        <w:pStyle w:val="NoSpacing"/>
        <w:tabs>
          <w:tab w:val="left" w:pos="2268"/>
        </w:tabs>
        <w:bidi w:val="0"/>
        <w:ind w:left="4248"/>
        <w:jc w:val="both"/>
        <w:rPr>
          <w:rFonts w:ascii="Times New Roman" w:hAnsi="Times New Roman"/>
          <w:sz w:val="24"/>
          <w:szCs w:val="24"/>
        </w:rPr>
      </w:pPr>
    </w:p>
    <w:p w:rsidR="00093DC7" w:rsidP="00093DC7">
      <w:pPr>
        <w:pStyle w:val="BodyText"/>
        <w:bidi w:val="0"/>
        <w:jc w:val="both"/>
        <w:rPr>
          <w:rFonts w:ascii="Times New Roman" w:hAnsi="Times New Roman"/>
          <w:b/>
          <w:sz w:val="24"/>
          <w:szCs w:val="24"/>
        </w:rPr>
      </w:pPr>
      <w:r>
        <w:rPr>
          <w:b/>
          <w:sz w:val="24"/>
          <w:szCs w:val="24"/>
        </w:rPr>
        <w:tab/>
        <w:tab/>
        <w:tab/>
        <w:tab/>
        <w:tab/>
        <w:tab/>
        <w:tab/>
      </w:r>
      <w:r>
        <w:rPr>
          <w:rFonts w:ascii="Times New Roman" w:hAnsi="Times New Roman"/>
          <w:b/>
          <w:sz w:val="24"/>
          <w:szCs w:val="24"/>
        </w:rPr>
        <w:t xml:space="preserve">Gestorský výbor odporúča schváliť. </w:t>
      </w:r>
    </w:p>
    <w:p w:rsidR="00807697" w:rsidRPr="00A40D82" w:rsidP="00807697">
      <w:pPr>
        <w:pStyle w:val="ListParagraph"/>
        <w:bidi w:val="0"/>
        <w:ind w:left="4111"/>
        <w:jc w:val="both"/>
        <w:rPr>
          <w:rFonts w:ascii="Times New Roman" w:hAnsi="Times New Roman"/>
        </w:rPr>
      </w:pPr>
    </w:p>
    <w:p w:rsidR="00807697" w:rsidRPr="00A40D82" w:rsidP="00807697">
      <w:pPr>
        <w:pStyle w:val="ListParagraph"/>
        <w:numPr>
          <w:numId w:val="1"/>
        </w:numPr>
        <w:bidi w:val="0"/>
        <w:jc w:val="both"/>
        <w:rPr>
          <w:rFonts w:ascii="Times New Roman" w:hAnsi="Times New Roman"/>
        </w:rPr>
      </w:pPr>
      <w:r w:rsidRPr="00A40D82">
        <w:rPr>
          <w:rFonts w:ascii="Times New Roman" w:hAnsi="Times New Roman"/>
        </w:rPr>
        <w:t xml:space="preserve"> V čl. II sa slová „1. apríla“ nahrádzajú slovami „1. júna“.</w:t>
      </w:r>
    </w:p>
    <w:p w:rsidR="00807697" w:rsidRPr="00A40D82" w:rsidP="00807697">
      <w:pPr>
        <w:pStyle w:val="ListParagraph"/>
        <w:bidi w:val="0"/>
        <w:ind w:left="851"/>
        <w:jc w:val="both"/>
        <w:rPr>
          <w:rFonts w:ascii="Times New Roman" w:hAnsi="Times New Roman"/>
        </w:rPr>
      </w:pPr>
      <w:r w:rsidRPr="00A40D82">
        <w:rPr>
          <w:rFonts w:ascii="Times New Roman" w:hAnsi="Times New Roman"/>
        </w:rPr>
        <w:t>Súčasne sa vykoná súvisiaca úprava v prechodnom ustanovení v čl. I bode 33 – v nadpise § 26a sa slová „1. apríla“ nahradia slovami „1. júna“, v § 26a sa slová „1. aprílom“ nahradia slovami „1. júnom“ a slová „31. marca“ sa nahradia slovami „31. mája“.</w:t>
      </w:r>
    </w:p>
    <w:p w:rsidR="00093DC7" w:rsidP="00093DC7">
      <w:pPr>
        <w:bidi w:val="0"/>
        <w:jc w:val="both"/>
        <w:rPr>
          <w:rFonts w:ascii="Times New Roman" w:hAnsi="Times New Roman"/>
        </w:rPr>
      </w:pPr>
    </w:p>
    <w:p w:rsidR="00807697" w:rsidRPr="00A40D82" w:rsidP="00093DC7">
      <w:pPr>
        <w:bidi w:val="0"/>
        <w:ind w:left="2832"/>
        <w:jc w:val="both"/>
        <w:rPr>
          <w:rFonts w:ascii="Times New Roman" w:hAnsi="Times New Roman"/>
        </w:rPr>
      </w:pPr>
      <w:r w:rsidRPr="00A40D82">
        <w:rPr>
          <w:rFonts w:ascii="Times New Roman" w:hAnsi="Times New Roman"/>
        </w:rPr>
        <w:t>Posunutie dátumu účinnosti návrhu zákona sa navrhuje vzhľadom na priebeh a dĺžku legislatívneho procesu v Národnej rade Slovenskej republiky, potrebu dodržania lehoty podľa čl. 102 ods. 1 písm. o) Ústavy Slovenskej republiky a tiež lehoty pre publikáciu zákona v Zbierke zákonov Slovenskej republiky.</w:t>
      </w:r>
    </w:p>
    <w:p w:rsidR="00807697" w:rsidP="00C959A7">
      <w:pPr>
        <w:pStyle w:val="BodyText"/>
        <w:bidi w:val="0"/>
        <w:jc w:val="both"/>
        <w:rPr>
          <w:rFonts w:ascii="Times New Roman" w:hAnsi="Times New Roman"/>
          <w:sz w:val="24"/>
          <w:szCs w:val="24"/>
        </w:rPr>
      </w:pPr>
    </w:p>
    <w:p w:rsidR="00C959A7" w:rsidP="00C959A7">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Ústavnoprávny výbor  NR SR </w:t>
      </w:r>
    </w:p>
    <w:p w:rsidR="00795D65" w:rsidP="00795D65">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 xml:space="preserve">Výbor NR SR pre verejnú správu a regionálny rozvoj </w:t>
      </w:r>
    </w:p>
    <w:p w:rsidR="00234E52" w:rsidP="00234E52">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ľudské práva a národnostné menšiny</w:t>
      </w:r>
    </w:p>
    <w:p w:rsidR="00C959A7" w:rsidP="00C959A7">
      <w:pPr>
        <w:pStyle w:val="NoSpacing"/>
        <w:tabs>
          <w:tab w:val="left" w:pos="2268"/>
        </w:tabs>
        <w:bidi w:val="0"/>
        <w:ind w:left="4248"/>
        <w:jc w:val="both"/>
        <w:rPr>
          <w:rFonts w:ascii="Times New Roman" w:hAnsi="Times New Roman"/>
          <w:sz w:val="24"/>
          <w:szCs w:val="24"/>
        </w:rPr>
      </w:pPr>
    </w:p>
    <w:p w:rsidR="00C959A7" w:rsidP="00C959A7">
      <w:pPr>
        <w:pStyle w:val="BodyText"/>
        <w:bidi w:val="0"/>
        <w:jc w:val="both"/>
        <w:rPr>
          <w:rFonts w:ascii="Times New Roman" w:hAnsi="Times New Roman"/>
          <w:b/>
          <w:sz w:val="24"/>
          <w:szCs w:val="24"/>
        </w:rPr>
      </w:pPr>
      <w:r>
        <w:rPr>
          <w:b/>
          <w:sz w:val="24"/>
          <w:szCs w:val="24"/>
        </w:rPr>
        <w:tab/>
        <w:tab/>
        <w:tab/>
        <w:tab/>
        <w:tab/>
        <w:tab/>
        <w:tab/>
      </w:r>
      <w:r>
        <w:rPr>
          <w:rFonts w:ascii="Times New Roman" w:hAnsi="Times New Roman"/>
          <w:b/>
          <w:sz w:val="24"/>
          <w:szCs w:val="24"/>
        </w:rPr>
        <w:t xml:space="preserve">Gestorský výbor odporúča schváliť. </w:t>
      </w:r>
    </w:p>
    <w:p w:rsidR="00C959A7" w:rsidP="00C959A7">
      <w:pPr>
        <w:bidi w:val="0"/>
        <w:rPr>
          <w:rFonts w:ascii="Times New Roman" w:hAnsi="Times New Roman"/>
          <w:b/>
        </w:rPr>
      </w:pPr>
    </w:p>
    <w:p w:rsidR="00C959A7" w:rsidP="00C959A7">
      <w:pPr>
        <w:bidi w:val="0"/>
        <w:jc w:val="center"/>
        <w:rPr>
          <w:rFonts w:ascii="Times New Roman" w:hAnsi="Times New Roman"/>
          <w:b/>
        </w:rPr>
      </w:pPr>
      <w:r>
        <w:rPr>
          <w:rFonts w:ascii="Times New Roman" w:hAnsi="Times New Roman"/>
          <w:b/>
        </w:rPr>
        <w:t xml:space="preserve"> V.</w:t>
      </w:r>
    </w:p>
    <w:p w:rsidR="00C959A7" w:rsidP="00C959A7">
      <w:pPr>
        <w:bidi w:val="0"/>
        <w:jc w:val="both"/>
        <w:rPr>
          <w:rFonts w:ascii="Times New Roman" w:hAnsi="Times New Roman"/>
        </w:rPr>
      </w:pPr>
    </w:p>
    <w:p w:rsidR="00C959A7" w:rsidP="00C959A7">
      <w:pPr>
        <w:bidi w:val="0"/>
        <w:jc w:val="both"/>
        <w:rPr>
          <w:rFonts w:ascii="Times New Roman" w:hAnsi="Times New Roman"/>
        </w:rPr>
      </w:pPr>
      <w:r>
        <w:rPr>
          <w:rFonts w:ascii="Times New Roman" w:hAnsi="Times New Roman"/>
        </w:rPr>
        <w:tab/>
        <w:t>Gestorský výbor odporúča o návrhoch výborov Národnej rady Slovenskej republiky, ktoré sú uvedené v spoločnej správe hlasovať takto:</w:t>
      </w:r>
    </w:p>
    <w:p w:rsidR="00C959A7" w:rsidP="00C959A7">
      <w:pPr>
        <w:bidi w:val="0"/>
        <w:rPr>
          <w:rFonts w:ascii="Times New Roman" w:hAnsi="Times New Roman"/>
        </w:rPr>
      </w:pPr>
    </w:p>
    <w:p w:rsidR="00C959A7" w:rsidP="00C959A7">
      <w:pPr>
        <w:pStyle w:val="Odsekzoznamu1"/>
        <w:tabs>
          <w:tab w:val="left" w:pos="-1985"/>
          <w:tab w:val="left" w:pos="709"/>
          <w:tab w:val="left" w:pos="1077"/>
        </w:tabs>
        <w:bidi w:val="0"/>
        <w:jc w:val="both"/>
        <w:rPr>
          <w:rFonts w:ascii="Times New Roman" w:hAnsi="Times New Roman"/>
          <w:lang w:val="cs-CZ"/>
        </w:rPr>
      </w:pPr>
      <w:r>
        <w:rPr>
          <w:rFonts w:ascii="Times New Roman" w:hAnsi="Times New Roman"/>
          <w:lang w:val="cs-CZ"/>
        </w:rPr>
        <w:t xml:space="preserve">hlasovať spoločne o  bodoch </w:t>
      </w:r>
      <w:r w:rsidR="00795D65">
        <w:rPr>
          <w:rFonts w:ascii="Times New Roman" w:hAnsi="Times New Roman"/>
          <w:lang w:val="cs-CZ"/>
        </w:rPr>
        <w:t xml:space="preserve"> 1 a</w:t>
      </w:r>
      <w:r>
        <w:rPr>
          <w:rFonts w:ascii="Times New Roman" w:hAnsi="Times New Roman"/>
          <w:lang w:val="cs-CZ"/>
        </w:rPr>
        <w:t xml:space="preserve">ž </w:t>
      </w:r>
      <w:r w:rsidR="00795D65">
        <w:rPr>
          <w:rFonts w:ascii="Times New Roman" w:hAnsi="Times New Roman"/>
          <w:lang w:val="cs-CZ"/>
        </w:rPr>
        <w:t>17,  s</w:t>
      </w:r>
      <w:r>
        <w:rPr>
          <w:rFonts w:ascii="Times New Roman" w:hAnsi="Times New Roman"/>
          <w:lang w:val="cs-CZ"/>
        </w:rPr>
        <w:t xml:space="preserve">  odporúčaním gestorského výboru </w:t>
      </w:r>
      <w:r>
        <w:rPr>
          <w:rFonts w:ascii="Times New Roman" w:hAnsi="Times New Roman"/>
          <w:b/>
          <w:lang w:val="cs-CZ"/>
        </w:rPr>
        <w:t>schváliť</w:t>
      </w:r>
      <w:r>
        <w:rPr>
          <w:rFonts w:ascii="Times New Roman" w:hAnsi="Times New Roman"/>
          <w:lang w:val="cs-CZ"/>
        </w:rPr>
        <w:t>.</w:t>
      </w:r>
    </w:p>
    <w:p w:rsidR="00C959A7" w:rsidP="00C959A7">
      <w:pPr>
        <w:pStyle w:val="Odsekzoznamu1"/>
        <w:tabs>
          <w:tab w:val="left" w:pos="-1985"/>
          <w:tab w:val="left" w:pos="709"/>
          <w:tab w:val="left" w:pos="1077"/>
        </w:tabs>
        <w:bidi w:val="0"/>
        <w:jc w:val="both"/>
        <w:rPr>
          <w:rFonts w:ascii="Times New Roman" w:hAnsi="Times New Roman"/>
          <w:lang w:val="cs-CZ"/>
        </w:rPr>
      </w:pPr>
    </w:p>
    <w:p w:rsidR="00C959A7" w:rsidP="00C959A7">
      <w:pPr>
        <w:pStyle w:val="Odsekzoznamu1"/>
        <w:tabs>
          <w:tab w:val="left" w:pos="-1985"/>
          <w:tab w:val="left" w:pos="709"/>
          <w:tab w:val="left" w:pos="1077"/>
        </w:tabs>
        <w:bidi w:val="0"/>
        <w:jc w:val="both"/>
        <w:rPr>
          <w:rFonts w:ascii="Times New Roman" w:hAnsi="Times New Roman"/>
          <w:lang w:val="cs-CZ"/>
        </w:rPr>
      </w:pPr>
    </w:p>
    <w:p w:rsidR="00C959A7" w:rsidP="00C959A7">
      <w:pPr>
        <w:tabs>
          <w:tab w:val="left" w:pos="-1985"/>
          <w:tab w:val="left" w:pos="709"/>
          <w:tab w:val="left" w:pos="1077"/>
        </w:tabs>
        <w:bidi w:val="0"/>
        <w:jc w:val="center"/>
        <w:rPr>
          <w:rFonts w:ascii="Times New Roman" w:hAnsi="Times New Roman"/>
          <w:b/>
          <w:lang w:val="cs-CZ"/>
        </w:rPr>
      </w:pPr>
      <w:r>
        <w:rPr>
          <w:rFonts w:ascii="Times New Roman" w:hAnsi="Times New Roman"/>
          <w:b/>
          <w:lang w:val="cs-CZ"/>
        </w:rPr>
        <w:t xml:space="preserve">VI. </w:t>
      </w:r>
    </w:p>
    <w:p w:rsidR="00C959A7" w:rsidP="00C959A7">
      <w:pPr>
        <w:tabs>
          <w:tab w:val="left" w:pos="-1985"/>
          <w:tab w:val="left" w:pos="709"/>
          <w:tab w:val="left" w:pos="1077"/>
        </w:tabs>
        <w:bidi w:val="0"/>
        <w:jc w:val="both"/>
        <w:rPr>
          <w:rFonts w:ascii="Times New Roman" w:hAnsi="Times New Roman"/>
          <w:lang w:val="cs-CZ"/>
        </w:rPr>
      </w:pPr>
    </w:p>
    <w:p w:rsidR="00C959A7" w:rsidP="00C959A7">
      <w:pPr>
        <w:tabs>
          <w:tab w:val="left" w:pos="-1985"/>
          <w:tab w:val="left" w:pos="709"/>
          <w:tab w:val="left" w:pos="1077"/>
        </w:tabs>
        <w:bidi w:val="0"/>
        <w:jc w:val="both"/>
        <w:rPr>
          <w:rFonts w:ascii="Times New Roman" w:hAnsi="Times New Roman"/>
        </w:rPr>
      </w:pPr>
      <w:r>
        <w:rPr>
          <w:rFonts w:ascii="Times New Roman" w:hAnsi="Times New Roman"/>
          <w:lang w:val="cs-CZ"/>
        </w:rPr>
        <w:tab/>
      </w:r>
      <w:r>
        <w:rPr>
          <w:rFonts w:ascii="Times New Roman" w:hAnsi="Times New Roman"/>
        </w:rPr>
        <w:t>Gestorský   výbor  na  základe  stanovísk  výborov</w:t>
      </w:r>
      <w:r>
        <w:rPr>
          <w:rFonts w:ascii="Times New Roman" w:hAnsi="Times New Roman"/>
          <w:bCs/>
        </w:rPr>
        <w:t xml:space="preserve"> k</w:t>
      </w:r>
      <w:r>
        <w:rPr>
          <w:rFonts w:ascii="Times New Roman" w:hAnsi="Times New Roman"/>
          <w:b/>
        </w:rPr>
        <w:t xml:space="preserve"> vládnemu návrhu </w:t>
      </w:r>
      <w:r w:rsidRPr="00C959A7" w:rsidR="003F5687">
        <w:rPr>
          <w:rFonts w:ascii="Times New Roman" w:hAnsi="Times New Roman"/>
          <w:b/>
        </w:rPr>
        <w:t>zákona, ktorým sa mení  a dopĺňa zákon č. 9/2010 Z. z. o sťažnostiach v znení neskorších predpisov (tlač 361)</w:t>
      </w:r>
      <w:r>
        <w:rPr>
          <w:rFonts w:ascii="Times New Roman" w:hAnsi="Times New Roman"/>
        </w:rPr>
        <w:t xml:space="preserve"> odporúča Národnej rade Slovenskej republiky predmetný návrh  zákona </w:t>
      </w:r>
      <w:r>
        <w:rPr>
          <w:rFonts w:ascii="Times New Roman" w:hAnsi="Times New Roman"/>
          <w:b/>
        </w:rPr>
        <w:t>schváliť</w:t>
      </w:r>
      <w:r>
        <w:rPr>
          <w:rFonts w:ascii="Times New Roman" w:hAnsi="Times New Roman"/>
        </w:rPr>
        <w:t xml:space="preserve">  ( v znení schválených  pozmeňujúcich a doplňujúcich návrhov uvedených v tejto spoločnej správe. )</w:t>
      </w:r>
    </w:p>
    <w:p w:rsidR="00C959A7" w:rsidP="00C959A7">
      <w:pPr>
        <w:tabs>
          <w:tab w:val="left" w:pos="-1985"/>
          <w:tab w:val="left" w:pos="709"/>
          <w:tab w:val="left" w:pos="1077"/>
        </w:tabs>
        <w:bidi w:val="0"/>
        <w:jc w:val="both"/>
        <w:rPr>
          <w:rFonts w:ascii="Times New Roman" w:hAnsi="Times New Roman"/>
          <w:b/>
          <w:bCs/>
        </w:rPr>
      </w:pPr>
    </w:p>
    <w:p w:rsidR="00C959A7" w:rsidP="00C959A7">
      <w:pPr>
        <w:tabs>
          <w:tab w:val="left" w:pos="-1985"/>
          <w:tab w:val="left" w:pos="709"/>
          <w:tab w:val="left" w:pos="1077"/>
        </w:tabs>
        <w:bidi w:val="0"/>
        <w:jc w:val="both"/>
        <w:rPr>
          <w:rFonts w:ascii="Times New Roman" w:hAnsi="Times New Roman"/>
          <w:bCs/>
          <w:iCs/>
        </w:rPr>
      </w:pPr>
      <w:r>
        <w:rPr>
          <w:rFonts w:ascii="Times New Roman" w:hAnsi="Times New Roman"/>
          <w:b/>
          <w:bCs/>
        </w:rPr>
        <w:tab/>
      </w:r>
      <w:r>
        <w:rPr>
          <w:rFonts w:ascii="Times New Roman" w:hAnsi="Times New Roman"/>
          <w:bCs/>
        </w:rPr>
        <w:t>Spoločná správa</w:t>
      </w:r>
      <w:r>
        <w:rPr>
          <w:rFonts w:ascii="Times New Roman" w:hAnsi="Times New Roman"/>
        </w:rPr>
        <w:t xml:space="preserve"> výborov Národnej rady Slovenskej republiky o prerokovaní </w:t>
      </w:r>
      <w:r>
        <w:rPr>
          <w:rFonts w:ascii="Times New Roman" w:hAnsi="Times New Roman"/>
          <w:b/>
        </w:rPr>
        <w:t xml:space="preserve">vládneho návrhu </w:t>
      </w:r>
      <w:r w:rsidRPr="00C959A7" w:rsidR="003F5687">
        <w:rPr>
          <w:rFonts w:ascii="Times New Roman" w:hAnsi="Times New Roman"/>
          <w:b/>
        </w:rPr>
        <w:t>zákona, ktorým sa mení  a dopĺňa zákon č. 9/2010 Z. z. o sťažnostiach v znení neskorších predpisov (tlač 361</w:t>
      </w:r>
      <w:r w:rsidR="003F5687">
        <w:rPr>
          <w:rFonts w:ascii="Times New Roman" w:hAnsi="Times New Roman"/>
          <w:b/>
        </w:rPr>
        <w:t>a</w:t>
      </w:r>
      <w:r w:rsidRPr="00C959A7" w:rsidR="003F5687">
        <w:rPr>
          <w:rFonts w:ascii="Times New Roman" w:hAnsi="Times New Roman"/>
          <w:b/>
        </w:rPr>
        <w:t>)</w:t>
      </w:r>
      <w:r>
        <w:rPr>
          <w:rFonts w:ascii="Times New Roman" w:hAnsi="Times New Roman"/>
        </w:rPr>
        <w:t xml:space="preserve"> </w:t>
      </w:r>
      <w:r>
        <w:rPr>
          <w:rFonts w:ascii="Times New Roman" w:hAnsi="Times New Roman"/>
          <w:bCs/>
          <w:iCs/>
        </w:rPr>
        <w:t xml:space="preserve">bola schválená  uznesením gestorského výboru  </w:t>
      </w:r>
      <w:r w:rsidR="00234E52">
        <w:rPr>
          <w:rFonts w:ascii="Times New Roman" w:hAnsi="Times New Roman"/>
          <w:bCs/>
          <w:iCs/>
        </w:rPr>
        <w:t xml:space="preserve">   </w:t>
      </w:r>
      <w:r>
        <w:rPr>
          <w:rFonts w:ascii="Times New Roman" w:hAnsi="Times New Roman"/>
          <w:bCs/>
          <w:iCs/>
        </w:rPr>
        <w:t xml:space="preserve">č. </w:t>
      </w:r>
      <w:r w:rsidRPr="00234E52" w:rsidR="00234E52">
        <w:rPr>
          <w:rFonts w:ascii="Times New Roman" w:hAnsi="Times New Roman"/>
          <w:b/>
          <w:bCs/>
          <w:iCs/>
        </w:rPr>
        <w:t>86</w:t>
      </w:r>
      <w:r>
        <w:rPr>
          <w:rFonts w:ascii="Times New Roman" w:hAnsi="Times New Roman"/>
          <w:b/>
          <w:bCs/>
          <w:iCs/>
        </w:rPr>
        <w:t xml:space="preserve"> </w:t>
      </w:r>
      <w:r>
        <w:rPr>
          <w:rFonts w:ascii="Times New Roman" w:hAnsi="Times New Roman"/>
          <w:bCs/>
          <w:iCs/>
        </w:rPr>
        <w:t>z</w:t>
      </w:r>
      <w:r>
        <w:rPr>
          <w:rFonts w:ascii="Times New Roman" w:hAnsi="Times New Roman"/>
          <w:b/>
          <w:bCs/>
          <w:iCs/>
        </w:rPr>
        <w:t> 21. marca  2017</w:t>
      </w:r>
      <w:r>
        <w:rPr>
          <w:rFonts w:ascii="Times New Roman" w:hAnsi="Times New Roman"/>
          <w:bCs/>
          <w:iCs/>
        </w:rPr>
        <w:t>.</w:t>
      </w:r>
      <w:r>
        <w:rPr>
          <w:rFonts w:ascii="Times New Roman" w:hAnsi="Times New Roman"/>
          <w:b/>
          <w:bCs/>
          <w:i/>
          <w:iCs/>
        </w:rPr>
        <w:t xml:space="preserve"> </w:t>
      </w:r>
    </w:p>
    <w:p w:rsidR="00C959A7" w:rsidP="00C959A7">
      <w:pPr>
        <w:tabs>
          <w:tab w:val="left" w:pos="-1985"/>
          <w:tab w:val="left" w:pos="709"/>
          <w:tab w:val="left" w:pos="1077"/>
        </w:tabs>
        <w:bidi w:val="0"/>
        <w:jc w:val="both"/>
        <w:rPr>
          <w:rFonts w:ascii="Times New Roman" w:hAnsi="Times New Roman"/>
          <w:bCs/>
          <w:iCs/>
        </w:rPr>
      </w:pPr>
    </w:p>
    <w:p w:rsidR="00C959A7" w:rsidP="00C959A7">
      <w:pPr>
        <w:bidi w:val="0"/>
        <w:ind w:firstLine="708"/>
        <w:jc w:val="both"/>
        <w:rPr>
          <w:rFonts w:ascii="Times New Roman" w:hAnsi="Times New Roman"/>
        </w:rPr>
      </w:pPr>
      <w:r>
        <w:rPr>
          <w:rFonts w:ascii="Times New Roman" w:hAnsi="Times New Roman"/>
          <w:bCs/>
        </w:rPr>
        <w:t xml:space="preserve">Týmto uznesením výbor zároveň poveril spoločného spravodajcu </w:t>
      </w:r>
      <w:r w:rsidR="003F5687">
        <w:rPr>
          <w:rFonts w:ascii="Times New Roman" w:hAnsi="Times New Roman"/>
          <w:b/>
          <w:bCs/>
        </w:rPr>
        <w:t>Stanislava Kmeca</w:t>
      </w:r>
      <w:r>
        <w:rPr>
          <w:rFonts w:ascii="Times New Roman" w:hAnsi="Times New Roman"/>
          <w:b/>
          <w:bCs/>
        </w:rPr>
        <w:t>,</w:t>
      </w:r>
      <w:r>
        <w:rPr>
          <w:rFonts w:ascii="Times New Roman" w:hAnsi="Times New Roman"/>
          <w:bCs/>
        </w:rPr>
        <w:t xml:space="preserve"> aby na schôdzi Národnej rady Slovenskej republiky pri rokovaní o predmetnom  návrhu  zákona predkladal návrhy v zmysle príslušných ustanovení zákona č. 350/1996 Z. z. o rokovacom poriadku Národnej rady Slovenskej republiky v znení neskorších predpisov.</w:t>
      </w:r>
      <w:r>
        <w:rPr>
          <w:rFonts w:ascii="Times New Roman" w:hAnsi="Times New Roman"/>
        </w:rPr>
        <w:tab/>
        <w:tab/>
        <w:tab/>
      </w:r>
    </w:p>
    <w:p w:rsidR="00C959A7" w:rsidP="00C959A7">
      <w:pPr>
        <w:tabs>
          <w:tab w:val="left" w:pos="-1985"/>
          <w:tab w:val="left" w:pos="709"/>
          <w:tab w:val="left" w:pos="1077"/>
        </w:tabs>
        <w:bidi w:val="0"/>
        <w:jc w:val="both"/>
        <w:rPr>
          <w:rFonts w:ascii="Times New Roman" w:hAnsi="Times New Roman"/>
          <w:bCs/>
          <w:iCs/>
        </w:rPr>
      </w:pPr>
    </w:p>
    <w:p w:rsidR="00C959A7" w:rsidP="00C959A7">
      <w:pPr>
        <w:tabs>
          <w:tab w:val="left" w:pos="-1985"/>
          <w:tab w:val="left" w:pos="709"/>
          <w:tab w:val="left" w:pos="1077"/>
        </w:tabs>
        <w:bidi w:val="0"/>
        <w:jc w:val="both"/>
        <w:rPr>
          <w:rFonts w:ascii="Times New Roman" w:hAnsi="Times New Roman"/>
          <w:bCs/>
          <w:iCs/>
        </w:rPr>
      </w:pPr>
    </w:p>
    <w:p w:rsidR="00C959A7" w:rsidP="00C959A7">
      <w:pPr>
        <w:tabs>
          <w:tab w:val="left" w:pos="-1985"/>
          <w:tab w:val="left" w:pos="709"/>
          <w:tab w:val="left" w:pos="1077"/>
        </w:tabs>
        <w:bidi w:val="0"/>
        <w:jc w:val="both"/>
        <w:rPr>
          <w:rFonts w:ascii="Times New Roman" w:hAnsi="Times New Roman"/>
          <w:bCs/>
          <w:iCs/>
        </w:rPr>
      </w:pPr>
    </w:p>
    <w:p w:rsidR="00C959A7" w:rsidP="00C959A7">
      <w:pPr>
        <w:tabs>
          <w:tab w:val="left" w:pos="-1985"/>
          <w:tab w:val="left" w:pos="709"/>
          <w:tab w:val="left" w:pos="1077"/>
        </w:tabs>
        <w:bidi w:val="0"/>
        <w:jc w:val="both"/>
        <w:rPr>
          <w:rFonts w:ascii="Times New Roman" w:hAnsi="Times New Roman"/>
          <w:bCs/>
          <w:iCs/>
        </w:rPr>
      </w:pPr>
    </w:p>
    <w:p w:rsidR="00C959A7" w:rsidP="00C959A7">
      <w:pPr>
        <w:tabs>
          <w:tab w:val="left" w:pos="-1985"/>
          <w:tab w:val="left" w:pos="709"/>
          <w:tab w:val="left" w:pos="1077"/>
        </w:tabs>
        <w:bidi w:val="0"/>
        <w:jc w:val="both"/>
        <w:rPr>
          <w:rFonts w:ascii="Times New Roman" w:hAnsi="Times New Roman"/>
          <w:bCs/>
          <w:iCs/>
        </w:rPr>
      </w:pPr>
    </w:p>
    <w:p w:rsidR="00234E52" w:rsidP="00C959A7">
      <w:pPr>
        <w:tabs>
          <w:tab w:val="left" w:pos="-1985"/>
          <w:tab w:val="left" w:pos="709"/>
          <w:tab w:val="left" w:pos="1077"/>
        </w:tabs>
        <w:bidi w:val="0"/>
        <w:jc w:val="both"/>
        <w:rPr>
          <w:rFonts w:ascii="Times New Roman" w:hAnsi="Times New Roman"/>
          <w:bCs/>
          <w:iCs/>
        </w:rPr>
      </w:pPr>
    </w:p>
    <w:p w:rsidR="00234E52" w:rsidP="00C959A7">
      <w:pPr>
        <w:tabs>
          <w:tab w:val="left" w:pos="-1985"/>
          <w:tab w:val="left" w:pos="709"/>
          <w:tab w:val="left" w:pos="1077"/>
        </w:tabs>
        <w:bidi w:val="0"/>
        <w:jc w:val="both"/>
        <w:rPr>
          <w:rFonts w:ascii="Times New Roman" w:hAnsi="Times New Roman"/>
          <w:bCs/>
          <w:iCs/>
        </w:rPr>
      </w:pPr>
    </w:p>
    <w:p w:rsidR="00C959A7" w:rsidP="00C959A7">
      <w:pPr>
        <w:bidi w:val="0"/>
        <w:rPr>
          <w:rFonts w:ascii="Times New Roman" w:hAnsi="Times New Roman"/>
        </w:rPr>
      </w:pPr>
    </w:p>
    <w:p w:rsidR="00C959A7" w:rsidP="00C959A7">
      <w:pPr>
        <w:bidi w:val="0"/>
        <w:jc w:val="center"/>
        <w:rPr>
          <w:rFonts w:ascii="Times New Roman" w:hAnsi="Times New Roman"/>
        </w:rPr>
      </w:pPr>
      <w:r>
        <w:rPr>
          <w:rFonts w:ascii="Times New Roman" w:hAnsi="Times New Roman"/>
          <w:b/>
        </w:rPr>
        <w:t>Boris  K o l l á r</w:t>
      </w:r>
      <w:r w:rsidR="00251C8E">
        <w:rPr>
          <w:rFonts w:ascii="Times New Roman" w:hAnsi="Times New Roman"/>
          <w:b/>
        </w:rPr>
        <w:t xml:space="preserve">, v.r. </w:t>
      </w:r>
    </w:p>
    <w:p w:rsidR="00C959A7" w:rsidP="00C959A7">
      <w:pPr>
        <w:bidi w:val="0"/>
        <w:jc w:val="center"/>
        <w:rPr>
          <w:rFonts w:ascii="Times New Roman" w:hAnsi="Times New Roman"/>
        </w:rPr>
      </w:pPr>
      <w:r w:rsidR="00251C8E">
        <w:rPr>
          <w:rFonts w:ascii="Times New Roman" w:hAnsi="Times New Roman"/>
        </w:rPr>
        <w:t>p</w:t>
      </w:r>
      <w:r>
        <w:rPr>
          <w:rFonts w:ascii="Times New Roman" w:hAnsi="Times New Roman"/>
        </w:rPr>
        <w:t xml:space="preserve">redseda </w:t>
      </w:r>
    </w:p>
    <w:p w:rsidR="00C959A7" w:rsidP="00251C8E">
      <w:pPr>
        <w:bidi w:val="0"/>
        <w:jc w:val="center"/>
        <w:rPr>
          <w:rFonts w:ascii="Times New Roman" w:hAnsi="Times New Roman"/>
        </w:rPr>
      </w:pPr>
      <w:r w:rsidR="00251C8E">
        <w:rPr>
          <w:rFonts w:ascii="Times New Roman" w:hAnsi="Times New Roman"/>
        </w:rPr>
        <w:t xml:space="preserve">Výboru NR SR pre verejnú správu </w:t>
      </w:r>
      <w:r>
        <w:rPr>
          <w:rFonts w:ascii="Times New Roman" w:hAnsi="Times New Roman"/>
        </w:rPr>
        <w:t>a regionálny rozvoj</w:t>
      </w:r>
    </w:p>
    <w:p w:rsidR="00C959A7" w:rsidP="00C959A7">
      <w:pPr>
        <w:bidi w:val="0"/>
        <w:rPr>
          <w:rFonts w:ascii="Times New Roman" w:hAnsi="Times New Roman"/>
        </w:rPr>
      </w:pPr>
    </w:p>
    <w:p w:rsidR="00C959A7" w:rsidP="00C959A7">
      <w:pPr>
        <w:bidi w:val="0"/>
        <w:rPr>
          <w:rFonts w:ascii="Times New Roman" w:hAnsi="Times New Roman"/>
        </w:rPr>
      </w:pPr>
    </w:p>
    <w:p w:rsidR="00C959A7" w:rsidP="00C959A7">
      <w:pPr>
        <w:bidi w:val="0"/>
        <w:rPr>
          <w:rFonts w:ascii="Times New Roman" w:hAnsi="Times New Roman"/>
        </w:rPr>
      </w:pPr>
    </w:p>
    <w:p w:rsidR="00C959A7" w:rsidP="00C959A7">
      <w:pPr>
        <w:bidi w:val="0"/>
        <w:rPr>
          <w:rFonts w:ascii="Times New Roman" w:hAnsi="Times New Roman"/>
        </w:rPr>
      </w:pPr>
    </w:p>
    <w:p w:rsidR="00234E52" w:rsidP="00C959A7">
      <w:pPr>
        <w:bidi w:val="0"/>
        <w:rPr>
          <w:rFonts w:ascii="Times New Roman" w:hAnsi="Times New Roman"/>
        </w:rPr>
      </w:pPr>
    </w:p>
    <w:p w:rsidR="00C959A7" w:rsidP="00C959A7">
      <w:pPr>
        <w:bidi w:val="0"/>
        <w:rPr>
          <w:rFonts w:ascii="Times New Roman" w:hAnsi="Times New Roman"/>
        </w:rPr>
      </w:pPr>
    </w:p>
    <w:p w:rsidR="00C959A7" w:rsidP="00C959A7">
      <w:pPr>
        <w:bidi w:val="0"/>
        <w:rPr>
          <w:rFonts w:ascii="Times New Roman" w:hAnsi="Times New Roman"/>
        </w:rPr>
      </w:pPr>
      <w:r>
        <w:rPr>
          <w:rFonts w:ascii="Times New Roman" w:hAnsi="Times New Roman"/>
        </w:rPr>
        <w:t>V Bratislave 21. marca  2017</w:t>
      </w:r>
    </w:p>
    <w:sectPr w:rsidSect="00234E52">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00"/>
    <w:family w:val="roman"/>
    <w:pitch w:val="variable"/>
    <w:sig w:usb0="00000000" w:usb1="00000000" w:usb2="00000000" w:usb3="00000000" w:csb0="00000001" w:csb1="00000000"/>
  </w:font>
  <w:font w:name="Calibri">
    <w:panose1 w:val="020F0502020204030204"/>
    <w:charset w:val="EE"/>
    <w:family w:val="swiss"/>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FF" w:csb1="00000000"/>
  </w:font>
  <w:font w:name="AT*Toronto">
    <w:altName w:val="Times New Roman"/>
    <w:panose1 w:val="00000000000000000000"/>
    <w:charset w:val="00"/>
    <w:family w:val="auto"/>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52">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51C8E">
      <w:rPr>
        <w:rFonts w:ascii="Times New Roman" w:hAnsi="Times New Roman"/>
        <w:noProof/>
      </w:rPr>
      <w:t>10</w:t>
    </w:r>
    <w:r>
      <w:rPr>
        <w:rFonts w:ascii="Times New Roman" w:hAnsi="Times New Roman"/>
      </w:rPr>
      <w:fldChar w:fldCharType="end"/>
    </w:r>
  </w:p>
  <w:p w:rsidR="00234E52">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4522E"/>
    <w:multiLevelType w:val="hybridMultilevel"/>
    <w:tmpl w:val="32F2FA86"/>
    <w:lvl w:ilvl="0">
      <w:start w:val="1"/>
      <w:numFmt w:val="decimal"/>
      <w:lvlText w:val="%1."/>
      <w:lvlJc w:val="left"/>
      <w:pPr>
        <w:ind w:left="78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7CFB0BB0"/>
    <w:multiLevelType w:val="hybridMultilevel"/>
    <w:tmpl w:val="A26822A8"/>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35DA2"/>
    <w:rsid w:val="00093DC7"/>
    <w:rsid w:val="00234E52"/>
    <w:rsid w:val="00251C8E"/>
    <w:rsid w:val="003F5687"/>
    <w:rsid w:val="00547B1C"/>
    <w:rsid w:val="005B768F"/>
    <w:rsid w:val="00765D9C"/>
    <w:rsid w:val="00795D65"/>
    <w:rsid w:val="00807697"/>
    <w:rsid w:val="00915743"/>
    <w:rsid w:val="009612DE"/>
    <w:rsid w:val="009917AC"/>
    <w:rsid w:val="009B3528"/>
    <w:rsid w:val="00A40D82"/>
    <w:rsid w:val="00B35DA2"/>
    <w:rsid w:val="00BF7A58"/>
    <w:rsid w:val="00C959A7"/>
    <w:rsid w:val="00CF17B0"/>
    <w:rsid w:val="00F9433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9A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semiHidden/>
    <w:unhideWhenUsed/>
    <w:qFormat/>
    <w:rsid w:val="00C959A7"/>
    <w:pPr>
      <w:keepNext/>
      <w:tabs>
        <w:tab w:val="left" w:pos="-1985"/>
        <w:tab w:val="left" w:pos="709"/>
        <w:tab w:val="left" w:pos="1077"/>
      </w:tabs>
      <w:jc w:val="center"/>
      <w:outlineLvl w:val="2"/>
    </w:pPr>
    <w:rPr>
      <w:rFonts w:ascii="AT*Toronto" w:hAnsi="AT*Toronto" w:cs="Arial Unicode MS"/>
      <w:b/>
      <w:sz w:val="28"/>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semiHidden/>
    <w:locked/>
    <w:rsid w:val="00C959A7"/>
    <w:rPr>
      <w:rFonts w:ascii="AT*Toronto" w:hAnsi="AT*Toronto" w:cs="Arial Unicode MS"/>
      <w:b/>
      <w:sz w:val="20"/>
      <w:szCs w:val="20"/>
      <w:rtl w:val="0"/>
      <w:cs w:val="0"/>
      <w:lang w:val="cs-CZ" w:eastAsia="sk-SK"/>
    </w:rPr>
  </w:style>
  <w:style w:type="paragraph" w:styleId="BodyText">
    <w:name w:val="Body Text"/>
    <w:basedOn w:val="Normal"/>
    <w:link w:val="ZkladntextChar"/>
    <w:uiPriority w:val="99"/>
    <w:unhideWhenUsed/>
    <w:rsid w:val="00C959A7"/>
    <w:pPr>
      <w:spacing w:after="120"/>
      <w:jc w:val="left"/>
    </w:pPr>
    <w:rPr>
      <w:rFonts w:ascii="Calibri" w:hAnsi="Calibri"/>
      <w:sz w:val="28"/>
      <w:szCs w:val="20"/>
    </w:rPr>
  </w:style>
  <w:style w:type="character" w:customStyle="1" w:styleId="ZkladntextChar">
    <w:name w:val="Základný text Char"/>
    <w:basedOn w:val="DefaultParagraphFont"/>
    <w:link w:val="BodyText"/>
    <w:uiPriority w:val="99"/>
    <w:locked/>
    <w:rsid w:val="00C959A7"/>
    <w:rPr>
      <w:rFonts w:ascii="Calibri" w:hAnsi="Calibri" w:cs="Times New Roman"/>
      <w:sz w:val="20"/>
      <w:szCs w:val="20"/>
      <w:rtl w:val="0"/>
      <w:cs w:val="0"/>
      <w:lang w:val="x-none" w:eastAsia="sk-SK"/>
    </w:rPr>
  </w:style>
  <w:style w:type="paragraph" w:styleId="BodyText2">
    <w:name w:val="Body Text 2"/>
    <w:basedOn w:val="Normal"/>
    <w:link w:val="Zkladntext2Char"/>
    <w:uiPriority w:val="99"/>
    <w:semiHidden/>
    <w:unhideWhenUsed/>
    <w:rsid w:val="00C959A7"/>
    <w:pPr>
      <w:jc w:val="left"/>
    </w:pPr>
    <w:rPr>
      <w:rFonts w:ascii="Calibri" w:hAnsi="Calibri"/>
      <w:sz w:val="32"/>
    </w:rPr>
  </w:style>
  <w:style w:type="character" w:customStyle="1" w:styleId="Zkladntext2Char">
    <w:name w:val="Základný text 2 Char"/>
    <w:basedOn w:val="DefaultParagraphFont"/>
    <w:link w:val="BodyText2"/>
    <w:uiPriority w:val="99"/>
    <w:semiHidden/>
    <w:locked/>
    <w:rsid w:val="00C959A7"/>
    <w:rPr>
      <w:rFonts w:ascii="Calibri" w:hAnsi="Calibri" w:cs="Times New Roman"/>
      <w:sz w:val="24"/>
      <w:szCs w:val="24"/>
      <w:rtl w:val="0"/>
      <w:cs w:val="0"/>
      <w:lang w:val="x-none" w:eastAsia="sk-SK"/>
    </w:rPr>
  </w:style>
  <w:style w:type="paragraph" w:styleId="NoSpacing">
    <w:name w:val="No Spacing"/>
    <w:uiPriority w:val="1"/>
    <w:qFormat/>
    <w:rsid w:val="00C959A7"/>
    <w:pPr>
      <w:framePr w:wrap="auto"/>
      <w:widowControl/>
      <w:overflowPunct w:val="0"/>
      <w:autoSpaceDE w:val="0"/>
      <w:autoSpaceDN w:val="0"/>
      <w:adjustRightInd w:val="0"/>
      <w:ind w:left="0" w:right="0"/>
      <w:jc w:val="left"/>
      <w:textAlignment w:val="auto"/>
    </w:pPr>
    <w:rPr>
      <w:rFonts w:cs="Times New Roman"/>
      <w:sz w:val="20"/>
      <w:szCs w:val="20"/>
      <w:rtl w:val="0"/>
      <w:cs w:val="0"/>
      <w:lang w:val="cs-CZ" w:eastAsia="sk-SK" w:bidi="ar-SA"/>
    </w:rPr>
  </w:style>
  <w:style w:type="paragraph" w:customStyle="1" w:styleId="Odsekzoznamu1">
    <w:name w:val="Odsek zoznamu1"/>
    <w:basedOn w:val="Normal"/>
    <w:uiPriority w:val="99"/>
    <w:semiHidden/>
    <w:rsid w:val="00C959A7"/>
    <w:pPr>
      <w:ind w:left="720"/>
      <w:contextualSpacing/>
      <w:jc w:val="left"/>
    </w:pPr>
  </w:style>
  <w:style w:type="paragraph" w:styleId="ListParagraph">
    <w:name w:val="List Paragraph"/>
    <w:basedOn w:val="Normal"/>
    <w:link w:val="OdsekzoznamuChar"/>
    <w:uiPriority w:val="34"/>
    <w:qFormat/>
    <w:rsid w:val="00807697"/>
    <w:pPr>
      <w:ind w:left="720"/>
      <w:contextualSpacing/>
      <w:jc w:val="left"/>
    </w:pPr>
  </w:style>
  <w:style w:type="character" w:customStyle="1" w:styleId="OdsekzoznamuChar">
    <w:name w:val="Odsek zoznamu Char"/>
    <w:link w:val="ListParagraph"/>
    <w:uiPriority w:val="34"/>
    <w:locked/>
    <w:rsid w:val="00807697"/>
    <w:rPr>
      <w:rFonts w:ascii="Times New Roman" w:hAnsi="Times New Roman" w:cs="Times New Roman"/>
      <w:sz w:val="24"/>
      <w:lang w:val="x-none" w:eastAsia="sk-SK"/>
    </w:rPr>
  </w:style>
  <w:style w:type="paragraph" w:styleId="Header">
    <w:name w:val="header"/>
    <w:basedOn w:val="Normal"/>
    <w:link w:val="HlavikaChar"/>
    <w:uiPriority w:val="99"/>
    <w:unhideWhenUsed/>
    <w:rsid w:val="00234E52"/>
    <w:pPr>
      <w:tabs>
        <w:tab w:val="center" w:pos="4536"/>
        <w:tab w:val="right" w:pos="9072"/>
      </w:tabs>
      <w:jc w:val="left"/>
    </w:pPr>
  </w:style>
  <w:style w:type="character" w:customStyle="1" w:styleId="HlavikaChar">
    <w:name w:val="Hlavička Char"/>
    <w:basedOn w:val="DefaultParagraphFont"/>
    <w:link w:val="Header"/>
    <w:uiPriority w:val="99"/>
    <w:locked/>
    <w:rsid w:val="00234E52"/>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34E52"/>
    <w:pPr>
      <w:tabs>
        <w:tab w:val="center" w:pos="4536"/>
        <w:tab w:val="right" w:pos="9072"/>
      </w:tabs>
      <w:jc w:val="left"/>
    </w:pPr>
  </w:style>
  <w:style w:type="character" w:customStyle="1" w:styleId="PtaChar">
    <w:name w:val="Päta Char"/>
    <w:basedOn w:val="DefaultParagraphFont"/>
    <w:link w:val="Footer"/>
    <w:uiPriority w:val="99"/>
    <w:locked/>
    <w:rsid w:val="00234E52"/>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234E52"/>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234E52"/>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76</TotalTime>
  <Pages>10</Pages>
  <Words>2958</Words>
  <Characters>16864</Characters>
  <Application>Microsoft Office Word</Application>
  <DocSecurity>0</DocSecurity>
  <Lines>0</Lines>
  <Paragraphs>0</Paragraphs>
  <ScaleCrop>false</ScaleCrop>
  <Company>Kancelaria NRSR</Company>
  <LinksUpToDate>false</LinksUpToDate>
  <CharactersWithSpaces>19783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Kramplová, Iveta</dc:creator>
  <cp:lastModifiedBy>Kramplová, Iveta</cp:lastModifiedBy>
  <cp:revision>8</cp:revision>
  <cp:lastPrinted>2017-03-21T17:08:00Z</cp:lastPrinted>
  <dcterms:created xsi:type="dcterms:W3CDTF">2017-03-09T12:40:00Z</dcterms:created>
  <dcterms:modified xsi:type="dcterms:W3CDTF">2017-03-21T17:08:00Z</dcterms:modified>
</cp:coreProperties>
</file>