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73784" w:rsidP="00873784">
      <w:pPr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122">
        <w:rPr>
          <w:rFonts w:ascii="Times New Roman" w:hAnsi="Times New Roman" w:cs="Times New Roman"/>
          <w:b/>
          <w:sz w:val="28"/>
          <w:szCs w:val="28"/>
        </w:rPr>
        <w:t xml:space="preserve">D ô v o d o v á   s p r á v a </w:t>
      </w:r>
    </w:p>
    <w:p w:rsidR="00873784" w:rsidP="00873784">
      <w:pPr>
        <w:bidi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3784" w:rsidP="00873784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Všeobecná časť</w:t>
      </w:r>
    </w:p>
    <w:p w:rsidR="00873784" w:rsidP="00873784">
      <w:pPr>
        <w:pStyle w:val="ListParagraph"/>
        <w:bidi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10C5" w:rsidRPr="00B810C5" w:rsidP="0083634F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10C5">
        <w:rPr>
          <w:rFonts w:ascii="Times New Roman" w:hAnsi="Times New Roman" w:cs="Times New Roman"/>
          <w:sz w:val="24"/>
          <w:szCs w:val="24"/>
        </w:rPr>
        <w:t xml:space="preserve">Na rokovanie Národnej rady Slovenskej republiky </w:t>
      </w:r>
      <w:r w:rsidR="00EE1A37">
        <w:rPr>
          <w:rFonts w:ascii="Times New Roman" w:hAnsi="Times New Roman" w:cs="Times New Roman"/>
          <w:sz w:val="24"/>
          <w:szCs w:val="24"/>
        </w:rPr>
        <w:t xml:space="preserve">(ďalej len „národná rada“) </w:t>
      </w:r>
      <w:r w:rsidRPr="00B810C5">
        <w:rPr>
          <w:rFonts w:ascii="Times New Roman" w:hAnsi="Times New Roman" w:cs="Times New Roman"/>
          <w:sz w:val="24"/>
          <w:szCs w:val="24"/>
        </w:rPr>
        <w:t xml:space="preserve">sa predkladá  novela zákona Národnej rady Slovenskej republiky č. 350/1996 Z. z. o rokovacom poriadku Národnej rady Slovenskej republiky </w:t>
      </w:r>
      <w:r w:rsidR="00C61485">
        <w:rPr>
          <w:rFonts w:ascii="Times New Roman" w:hAnsi="Times New Roman" w:cs="Times New Roman"/>
          <w:sz w:val="24"/>
          <w:szCs w:val="24"/>
        </w:rPr>
        <w:t xml:space="preserve">v znení neskorších predpisov </w:t>
      </w:r>
      <w:r w:rsidRPr="00B810C5">
        <w:rPr>
          <w:rFonts w:ascii="Times New Roman" w:hAnsi="Times New Roman" w:cs="Times New Roman"/>
          <w:sz w:val="24"/>
          <w:szCs w:val="24"/>
        </w:rPr>
        <w:t>(ďalej len „</w:t>
      </w:r>
      <w:r w:rsidR="007714A7">
        <w:rPr>
          <w:rFonts w:ascii="Times New Roman" w:hAnsi="Times New Roman" w:cs="Times New Roman"/>
          <w:sz w:val="24"/>
          <w:szCs w:val="24"/>
        </w:rPr>
        <w:t>návrh zákona</w:t>
      </w:r>
      <w:r w:rsidRPr="00B810C5">
        <w:rPr>
          <w:rFonts w:ascii="Times New Roman" w:hAnsi="Times New Roman" w:cs="Times New Roman"/>
          <w:sz w:val="24"/>
          <w:szCs w:val="24"/>
        </w:rPr>
        <w:t>“).</w:t>
      </w:r>
    </w:p>
    <w:p w:rsidR="00586DC0" w:rsidP="0083634F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B810C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Cieľo</w:t>
      </w:r>
      <w:r w:rsidR="00F436A1">
        <w:rPr>
          <w:rFonts w:ascii="Times New Roman" w:hAnsi="Times New Roman" w:cs="Times New Roman"/>
          <w:sz w:val="24"/>
          <w:szCs w:val="24"/>
        </w:rPr>
        <w:t>m predloženého návrhu zákona je</w:t>
      </w:r>
      <w:r w:rsidR="00D94A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zabezpeči</w:t>
      </w:r>
      <w:r w:rsidR="006811BA">
        <w:rPr>
          <w:rFonts w:ascii="Times New Roman" w:hAnsi="Times New Roman" w:cs="Times New Roman"/>
          <w:sz w:val="24"/>
          <w:szCs w:val="24"/>
        </w:rPr>
        <w:t xml:space="preserve">ť ochranu </w:t>
      </w:r>
      <w:r w:rsidR="005E1778">
        <w:rPr>
          <w:rFonts w:ascii="Times New Roman" w:hAnsi="Times New Roman" w:cs="Times New Roman"/>
          <w:sz w:val="24"/>
          <w:szCs w:val="24"/>
        </w:rPr>
        <w:t xml:space="preserve">efektívneho fungovania </w:t>
      </w:r>
      <w:r>
        <w:rPr>
          <w:rFonts w:ascii="Times New Roman" w:hAnsi="Times New Roman" w:cs="Times New Roman"/>
          <w:sz w:val="24"/>
          <w:szCs w:val="24"/>
        </w:rPr>
        <w:t>národnej rady</w:t>
      </w:r>
      <w:r w:rsidR="005E1778">
        <w:rPr>
          <w:rFonts w:ascii="Times New Roman" w:hAnsi="Times New Roman" w:cs="Times New Roman"/>
          <w:sz w:val="24"/>
          <w:szCs w:val="24"/>
        </w:rPr>
        <w:t xml:space="preserve"> </w:t>
      </w:r>
      <w:r w:rsidR="00F02D50">
        <w:rPr>
          <w:rFonts w:ascii="Times New Roman" w:hAnsi="Times New Roman" w:cs="Times New Roman"/>
          <w:sz w:val="24"/>
          <w:szCs w:val="24"/>
        </w:rPr>
        <w:t>počas</w:t>
      </w:r>
      <w:r w:rsidR="005E1778">
        <w:rPr>
          <w:rFonts w:ascii="Times New Roman" w:hAnsi="Times New Roman" w:cs="Times New Roman"/>
          <w:sz w:val="24"/>
          <w:szCs w:val="24"/>
        </w:rPr>
        <w:t xml:space="preserve"> jej schôdzí</w:t>
      </w:r>
      <w:r w:rsidR="0031777F">
        <w:rPr>
          <w:rFonts w:ascii="Times New Roman" w:hAnsi="Times New Roman" w:cs="Times New Roman"/>
          <w:sz w:val="24"/>
          <w:szCs w:val="24"/>
        </w:rPr>
        <w:t xml:space="preserve">. Navrhované opatrenia </w:t>
      </w:r>
      <w:r w:rsidR="007B3B75">
        <w:rPr>
          <w:rFonts w:ascii="Times New Roman" w:hAnsi="Times New Roman" w:cs="Times New Roman"/>
          <w:sz w:val="24"/>
          <w:szCs w:val="24"/>
        </w:rPr>
        <w:t>smerujúce k predchádzaniu</w:t>
      </w:r>
      <w:r w:rsidR="0031777F">
        <w:rPr>
          <w:rFonts w:ascii="Times New Roman" w:hAnsi="Times New Roman" w:cs="Times New Roman"/>
          <w:sz w:val="24"/>
          <w:szCs w:val="24"/>
        </w:rPr>
        <w:t xml:space="preserve"> rušenia poriadku počas schôdzí</w:t>
      </w:r>
      <w:r w:rsidR="00C647C4">
        <w:rPr>
          <w:rFonts w:ascii="Times New Roman" w:hAnsi="Times New Roman" w:cs="Times New Roman"/>
          <w:sz w:val="24"/>
          <w:szCs w:val="24"/>
        </w:rPr>
        <w:t xml:space="preserve"> národnej rady</w:t>
      </w:r>
      <w:r w:rsidR="0031777F">
        <w:rPr>
          <w:rFonts w:ascii="Times New Roman" w:hAnsi="Times New Roman" w:cs="Times New Roman"/>
          <w:sz w:val="24"/>
          <w:szCs w:val="24"/>
        </w:rPr>
        <w:t xml:space="preserve"> sledujú legitímny cieľ, </w:t>
      </w:r>
      <w:r w:rsidR="00C647C4">
        <w:rPr>
          <w:rFonts w:ascii="Times New Roman" w:hAnsi="Times New Roman" w:cs="Times New Roman"/>
          <w:sz w:val="24"/>
          <w:szCs w:val="24"/>
        </w:rPr>
        <w:t>ktorým je zabezpečenie plynulého chod</w:t>
      </w:r>
      <w:r w:rsidR="007B3B75">
        <w:rPr>
          <w:rFonts w:ascii="Times New Roman" w:hAnsi="Times New Roman" w:cs="Times New Roman"/>
          <w:sz w:val="24"/>
          <w:szCs w:val="24"/>
        </w:rPr>
        <w:t>u schôdzí národnej rady</w:t>
      </w:r>
      <w:r w:rsidR="006811BA">
        <w:rPr>
          <w:rFonts w:ascii="Times New Roman" w:hAnsi="Times New Roman" w:cs="Times New Roman"/>
          <w:sz w:val="24"/>
          <w:szCs w:val="24"/>
        </w:rPr>
        <w:t xml:space="preserve"> a zároveň ochranu </w:t>
      </w:r>
      <w:r w:rsidR="00236AD3">
        <w:rPr>
          <w:rFonts w:ascii="Times New Roman" w:hAnsi="Times New Roman" w:cs="Times New Roman"/>
          <w:sz w:val="24"/>
          <w:szCs w:val="24"/>
        </w:rPr>
        <w:t xml:space="preserve">nerušeného </w:t>
      </w:r>
      <w:r w:rsidR="006811BA">
        <w:rPr>
          <w:rFonts w:ascii="Times New Roman" w:hAnsi="Times New Roman" w:cs="Times New Roman"/>
          <w:sz w:val="24"/>
          <w:szCs w:val="24"/>
        </w:rPr>
        <w:t xml:space="preserve">výkonu </w:t>
      </w:r>
      <w:r w:rsidR="007714A7">
        <w:rPr>
          <w:rFonts w:ascii="Times New Roman" w:hAnsi="Times New Roman" w:cs="Times New Roman"/>
          <w:sz w:val="24"/>
          <w:szCs w:val="24"/>
        </w:rPr>
        <w:t>mandátu</w:t>
      </w:r>
      <w:r w:rsidR="006811BA">
        <w:rPr>
          <w:rFonts w:ascii="Times New Roman" w:hAnsi="Times New Roman" w:cs="Times New Roman"/>
          <w:sz w:val="24"/>
          <w:szCs w:val="24"/>
        </w:rPr>
        <w:t xml:space="preserve"> pos</w:t>
      </w:r>
      <w:r w:rsidR="00F02D50">
        <w:rPr>
          <w:rFonts w:ascii="Times New Roman" w:hAnsi="Times New Roman" w:cs="Times New Roman"/>
          <w:sz w:val="24"/>
          <w:szCs w:val="24"/>
        </w:rPr>
        <w:t>lancov</w:t>
      </w:r>
      <w:r w:rsidR="00D94AB2">
        <w:rPr>
          <w:rFonts w:ascii="Times New Roman" w:hAnsi="Times New Roman" w:cs="Times New Roman"/>
          <w:sz w:val="24"/>
          <w:szCs w:val="24"/>
        </w:rPr>
        <w:t xml:space="preserve"> pri súčasnom rešpektovaní</w:t>
      </w:r>
      <w:r w:rsidR="00D62C9A">
        <w:rPr>
          <w:rFonts w:ascii="Times New Roman" w:hAnsi="Times New Roman" w:cs="Times New Roman"/>
          <w:sz w:val="24"/>
          <w:szCs w:val="24"/>
        </w:rPr>
        <w:t xml:space="preserve"> výkonu</w:t>
      </w:r>
      <w:r w:rsidR="00D94AB2">
        <w:rPr>
          <w:rFonts w:ascii="Times New Roman" w:hAnsi="Times New Roman" w:cs="Times New Roman"/>
          <w:sz w:val="24"/>
          <w:szCs w:val="24"/>
        </w:rPr>
        <w:t xml:space="preserve"> </w:t>
      </w:r>
      <w:r w:rsidR="00D62C9A">
        <w:rPr>
          <w:rFonts w:ascii="Times New Roman" w:hAnsi="Times New Roman" w:cs="Times New Roman"/>
          <w:sz w:val="24"/>
          <w:szCs w:val="24"/>
        </w:rPr>
        <w:t xml:space="preserve">ich </w:t>
      </w:r>
      <w:r w:rsidR="00D94AB2">
        <w:rPr>
          <w:rFonts w:ascii="Times New Roman" w:hAnsi="Times New Roman" w:cs="Times New Roman"/>
          <w:sz w:val="24"/>
          <w:szCs w:val="24"/>
        </w:rPr>
        <w:t>práva na slobodu prejavu.</w:t>
      </w:r>
      <w:r w:rsidR="006D1671">
        <w:rPr>
          <w:rFonts w:ascii="Times New Roman" w:hAnsi="Times New Roman" w:cs="Times New Roman"/>
          <w:sz w:val="24"/>
          <w:szCs w:val="24"/>
        </w:rPr>
        <w:tab/>
      </w:r>
    </w:p>
    <w:p w:rsidR="00C10848" w:rsidP="0083634F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B810C5">
        <w:rPr>
          <w:rFonts w:ascii="Times New Roman" w:hAnsi="Times New Roman" w:cs="Times New Roman"/>
          <w:sz w:val="24"/>
          <w:szCs w:val="24"/>
        </w:rPr>
        <w:tab/>
      </w:r>
      <w:r w:rsidR="006D1671">
        <w:rPr>
          <w:rFonts w:ascii="Times New Roman" w:hAnsi="Times New Roman" w:cs="Times New Roman"/>
          <w:sz w:val="24"/>
          <w:szCs w:val="24"/>
        </w:rPr>
        <w:t xml:space="preserve">Predložený návrh zákona </w:t>
      </w:r>
      <w:r w:rsidR="00660F4B">
        <w:rPr>
          <w:rFonts w:ascii="Times New Roman" w:hAnsi="Times New Roman" w:cs="Times New Roman"/>
          <w:sz w:val="24"/>
          <w:szCs w:val="24"/>
        </w:rPr>
        <w:t xml:space="preserve">v nadväznosti na sledovaný cieľ </w:t>
      </w:r>
      <w:r>
        <w:rPr>
          <w:rFonts w:ascii="Times New Roman" w:hAnsi="Times New Roman" w:cs="Times New Roman"/>
          <w:sz w:val="24"/>
          <w:szCs w:val="24"/>
        </w:rPr>
        <w:t xml:space="preserve">upravuje najmä ustanovenia týkajúce sa </w:t>
      </w:r>
    </w:p>
    <w:p w:rsidR="00873784" w:rsidRPr="00D63FAC" w:rsidP="00790641">
      <w:pPr>
        <w:pStyle w:val="ListParagraph"/>
        <w:numPr>
          <w:numId w:val="6"/>
        </w:num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="00F02D50">
        <w:rPr>
          <w:rFonts w:ascii="Times New Roman" w:hAnsi="Times New Roman" w:cs="Times New Roman"/>
          <w:sz w:val="24"/>
          <w:szCs w:val="24"/>
        </w:rPr>
        <w:t>zabezpečenia</w:t>
      </w:r>
      <w:r w:rsidR="00724113">
        <w:rPr>
          <w:rFonts w:ascii="Times New Roman" w:hAnsi="Times New Roman" w:cs="Times New Roman"/>
          <w:sz w:val="24"/>
          <w:szCs w:val="24"/>
        </w:rPr>
        <w:t xml:space="preserve"> poriadku v rokovacej sále</w:t>
      </w:r>
      <w:r w:rsidR="00B2409E">
        <w:rPr>
          <w:rFonts w:ascii="Times New Roman" w:hAnsi="Times New Roman" w:cs="Times New Roman"/>
          <w:sz w:val="24"/>
          <w:szCs w:val="24"/>
        </w:rPr>
        <w:t xml:space="preserve"> (</w:t>
      </w:r>
      <w:r w:rsidR="00DD71DF">
        <w:rPr>
          <w:rFonts w:ascii="Times New Roman" w:hAnsi="Times New Roman" w:cs="Times New Roman"/>
          <w:sz w:val="24"/>
          <w:szCs w:val="24"/>
        </w:rPr>
        <w:t xml:space="preserve">výzva na </w:t>
      </w:r>
      <w:r w:rsidRPr="00DD71DF" w:rsidR="00DD71DF">
        <w:rPr>
          <w:rFonts w:ascii="Times New Roman" w:hAnsi="Times New Roman" w:cs="Times New Roman"/>
          <w:sz w:val="24"/>
          <w:szCs w:val="24"/>
        </w:rPr>
        <w:t>zachovanie poriadku</w:t>
      </w:r>
      <w:r w:rsidR="00DD71DF">
        <w:rPr>
          <w:rFonts w:ascii="Times New Roman" w:hAnsi="Times New Roman" w:cs="Times New Roman"/>
          <w:sz w:val="24"/>
          <w:szCs w:val="24"/>
        </w:rPr>
        <w:t xml:space="preserve">  </w:t>
      </w:r>
      <w:r w:rsidR="005C6DFB">
        <w:rPr>
          <w:rFonts w:ascii="Times New Roman" w:hAnsi="Times New Roman" w:cs="Times New Roman"/>
          <w:sz w:val="24"/>
          <w:szCs w:val="24"/>
        </w:rPr>
        <w:t>v ustanovených prípadoch narušenia poriadku</w:t>
      </w:r>
      <w:r w:rsidR="0073348C">
        <w:rPr>
          <w:rFonts w:ascii="Times New Roman" w:hAnsi="Times New Roman" w:cs="Times New Roman"/>
          <w:sz w:val="24"/>
          <w:szCs w:val="24"/>
        </w:rPr>
        <w:t xml:space="preserve"> v rokovacej sále</w:t>
      </w:r>
      <w:r w:rsidR="00B2409E">
        <w:rPr>
          <w:rFonts w:ascii="Times New Roman" w:hAnsi="Times New Roman" w:cs="Times New Roman"/>
          <w:sz w:val="24"/>
          <w:szCs w:val="24"/>
        </w:rPr>
        <w:t xml:space="preserve">, </w:t>
      </w:r>
      <w:r w:rsidR="00D63FAC">
        <w:rPr>
          <w:rFonts w:ascii="Times New Roman" w:hAnsi="Times New Roman" w:cs="Times New Roman"/>
          <w:sz w:val="24"/>
          <w:szCs w:val="24"/>
        </w:rPr>
        <w:t>vykázanie poslanca z rokovacej sály, disciplinárne konanie za narušenie poriadku v rokovacej sále)</w:t>
      </w:r>
      <w:r w:rsidR="00D07313">
        <w:rPr>
          <w:rFonts w:ascii="Times New Roman" w:hAnsi="Times New Roman" w:cs="Times New Roman"/>
          <w:sz w:val="24"/>
          <w:szCs w:val="24"/>
        </w:rPr>
        <w:t>,</w:t>
      </w:r>
    </w:p>
    <w:p w:rsidR="00724113" w:rsidP="00790641">
      <w:pPr>
        <w:pStyle w:val="ListParagraph"/>
        <w:numPr>
          <w:numId w:val="6"/>
        </w:num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dĺž</w:t>
      </w:r>
      <w:r w:rsidR="00F02D50">
        <w:rPr>
          <w:rFonts w:ascii="Times New Roman" w:hAnsi="Times New Roman" w:cs="Times New Roman"/>
          <w:sz w:val="24"/>
          <w:szCs w:val="24"/>
        </w:rPr>
        <w:t>ky</w:t>
      </w:r>
      <w:r>
        <w:rPr>
          <w:rFonts w:ascii="Times New Roman" w:hAnsi="Times New Roman" w:cs="Times New Roman"/>
          <w:sz w:val="24"/>
          <w:szCs w:val="24"/>
        </w:rPr>
        <w:t xml:space="preserve"> rečníckeho času</w:t>
      </w:r>
      <w:r w:rsidR="00E23718">
        <w:rPr>
          <w:rFonts w:ascii="Times New Roman" w:hAnsi="Times New Roman" w:cs="Times New Roman"/>
          <w:sz w:val="24"/>
          <w:szCs w:val="24"/>
        </w:rPr>
        <w:t xml:space="preserve"> (obmedzenie dĺžky rečníckeho času)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24113" w:rsidP="00790641">
      <w:pPr>
        <w:pStyle w:val="ListParagraph"/>
        <w:numPr>
          <w:numId w:val="6"/>
        </w:num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="00F02D50">
        <w:rPr>
          <w:rFonts w:ascii="Times New Roman" w:hAnsi="Times New Roman" w:cs="Times New Roman"/>
          <w:sz w:val="24"/>
          <w:szCs w:val="24"/>
        </w:rPr>
        <w:t>rozpravy</w:t>
      </w:r>
      <w:r w:rsidR="00D63FAC">
        <w:rPr>
          <w:rFonts w:ascii="Times New Roman" w:hAnsi="Times New Roman" w:cs="Times New Roman"/>
          <w:sz w:val="24"/>
          <w:szCs w:val="24"/>
        </w:rPr>
        <w:t xml:space="preserve"> (</w:t>
      </w:r>
      <w:r w:rsidR="00E23718">
        <w:rPr>
          <w:rFonts w:ascii="Times New Roman" w:hAnsi="Times New Roman" w:cs="Times New Roman"/>
          <w:sz w:val="24"/>
          <w:szCs w:val="24"/>
        </w:rPr>
        <w:t>napr. možnosť vystúpiť v rozprave len raz, možnosť voľby len jedného spôsobu prihlasovania sa do rozpravy, vystúpenie rečníka bez možnosti zvukovej prezentácie, obrazovej prezentácie a obrazovo-zvukovej prezentácie</w:t>
      </w:r>
      <w:r w:rsidR="00673624">
        <w:rPr>
          <w:rFonts w:ascii="Times New Roman" w:hAnsi="Times New Roman" w:cs="Times New Roman"/>
          <w:sz w:val="24"/>
          <w:szCs w:val="24"/>
        </w:rPr>
        <w:t>)</w:t>
      </w:r>
      <w:r w:rsidR="00E23718">
        <w:rPr>
          <w:rFonts w:ascii="Times New Roman" w:hAnsi="Times New Roman" w:cs="Times New Roman"/>
          <w:sz w:val="24"/>
          <w:szCs w:val="24"/>
        </w:rPr>
        <w:t>,</w:t>
      </w:r>
    </w:p>
    <w:p w:rsidR="00724113" w:rsidP="00673624">
      <w:pPr>
        <w:pStyle w:val="ListParagraph"/>
        <w:numPr>
          <w:numId w:val="6"/>
        </w:num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="00D63FAC">
        <w:rPr>
          <w:rFonts w:ascii="Times New Roman" w:hAnsi="Times New Roman" w:cs="Times New Roman"/>
          <w:sz w:val="24"/>
          <w:szCs w:val="24"/>
        </w:rPr>
        <w:t>spôsob</w:t>
      </w:r>
      <w:r w:rsidR="00F02D50">
        <w:rPr>
          <w:rFonts w:ascii="Times New Roman" w:hAnsi="Times New Roman" w:cs="Times New Roman"/>
          <w:sz w:val="24"/>
          <w:szCs w:val="24"/>
        </w:rPr>
        <w:t>u</w:t>
      </w:r>
      <w:r w:rsidR="00D63FAC">
        <w:rPr>
          <w:rFonts w:ascii="Times New Roman" w:hAnsi="Times New Roman" w:cs="Times New Roman"/>
          <w:sz w:val="24"/>
          <w:szCs w:val="24"/>
        </w:rPr>
        <w:t xml:space="preserve"> zisťovania prítomnosti poslancov národnej rady,</w:t>
      </w:r>
    </w:p>
    <w:p w:rsidR="00D63FAC" w:rsidP="00673624">
      <w:pPr>
        <w:pStyle w:val="ListParagraph"/>
        <w:numPr>
          <w:numId w:val="6"/>
        </w:num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="00F02D50">
        <w:rPr>
          <w:rFonts w:ascii="Times New Roman" w:hAnsi="Times New Roman" w:cs="Times New Roman"/>
          <w:sz w:val="24"/>
          <w:szCs w:val="24"/>
        </w:rPr>
        <w:t>účasti</w:t>
      </w:r>
      <w:r>
        <w:rPr>
          <w:rFonts w:ascii="Times New Roman" w:hAnsi="Times New Roman" w:cs="Times New Roman"/>
          <w:sz w:val="24"/>
          <w:szCs w:val="24"/>
        </w:rPr>
        <w:t xml:space="preserve"> iných osôb na rokovaní národnej rady (vystúpenie významných osobností politického života),</w:t>
      </w:r>
    </w:p>
    <w:p w:rsidR="00D63FAC" w:rsidP="00673624">
      <w:pPr>
        <w:pStyle w:val="ListParagraph"/>
        <w:numPr>
          <w:numId w:val="6"/>
        </w:num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="00F02D50">
        <w:rPr>
          <w:rFonts w:ascii="Times New Roman" w:hAnsi="Times New Roman" w:cs="Times New Roman"/>
          <w:sz w:val="24"/>
          <w:szCs w:val="24"/>
        </w:rPr>
        <w:t>pozmeňujúcich a doplňujúcich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313">
        <w:rPr>
          <w:rFonts w:ascii="Times New Roman" w:hAnsi="Times New Roman" w:cs="Times New Roman"/>
          <w:sz w:val="24"/>
          <w:szCs w:val="24"/>
        </w:rPr>
        <w:t>návrh</w:t>
      </w:r>
      <w:r w:rsidR="00F02D50">
        <w:rPr>
          <w:rFonts w:ascii="Times New Roman" w:hAnsi="Times New Roman" w:cs="Times New Roman"/>
          <w:sz w:val="24"/>
          <w:szCs w:val="24"/>
        </w:rPr>
        <w:t>ov</w:t>
      </w:r>
      <w:r w:rsidR="00D0731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ich odovzdanie najneskôr pre</w:t>
      </w:r>
      <w:r w:rsidR="009C68A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ich prednesením)</w:t>
      </w:r>
      <w:r w:rsidR="009C68A0">
        <w:rPr>
          <w:rFonts w:ascii="Times New Roman" w:hAnsi="Times New Roman" w:cs="Times New Roman"/>
          <w:sz w:val="24"/>
          <w:szCs w:val="24"/>
        </w:rPr>
        <w:t>,</w:t>
      </w:r>
    </w:p>
    <w:p w:rsidR="006D1671" w:rsidRPr="00D07313" w:rsidP="00673624">
      <w:pPr>
        <w:pStyle w:val="ListParagraph"/>
        <w:numPr>
          <w:numId w:val="6"/>
        </w:num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="00D07313">
        <w:rPr>
          <w:rFonts w:ascii="Times New Roman" w:hAnsi="Times New Roman" w:cs="Times New Roman"/>
          <w:sz w:val="24"/>
          <w:szCs w:val="24"/>
        </w:rPr>
        <w:t>v</w:t>
      </w:r>
      <w:r w:rsidR="00F02D50">
        <w:rPr>
          <w:rFonts w:ascii="Times New Roman" w:hAnsi="Times New Roman" w:cs="Times New Roman"/>
          <w:sz w:val="24"/>
          <w:szCs w:val="24"/>
        </w:rPr>
        <w:t>rátenia</w:t>
      </w:r>
      <w:r w:rsidR="00D63FAC">
        <w:rPr>
          <w:rFonts w:ascii="Times New Roman" w:hAnsi="Times New Roman" w:cs="Times New Roman"/>
          <w:sz w:val="24"/>
          <w:szCs w:val="24"/>
        </w:rPr>
        <w:t xml:space="preserve"> </w:t>
      </w:r>
      <w:r w:rsidR="00D07313">
        <w:rPr>
          <w:rFonts w:ascii="Times New Roman" w:hAnsi="Times New Roman" w:cs="Times New Roman"/>
          <w:sz w:val="24"/>
          <w:szCs w:val="24"/>
        </w:rPr>
        <w:t>zákona prezidentom (</w:t>
      </w:r>
      <w:r w:rsidR="00D63FAC">
        <w:rPr>
          <w:rFonts w:ascii="Times New Roman" w:hAnsi="Times New Roman" w:cs="Times New Roman"/>
          <w:sz w:val="24"/>
          <w:szCs w:val="24"/>
        </w:rPr>
        <w:t>možnosť zmeny ustanovenia o účinnosti zákona a ustanovení súvisiacich s</w:t>
      </w:r>
      <w:r w:rsidR="00D07313">
        <w:rPr>
          <w:rFonts w:ascii="Times New Roman" w:hAnsi="Times New Roman" w:cs="Times New Roman"/>
          <w:sz w:val="24"/>
          <w:szCs w:val="24"/>
        </w:rPr>
        <w:t> </w:t>
      </w:r>
      <w:r w:rsidR="00D63FAC">
        <w:rPr>
          <w:rFonts w:ascii="Times New Roman" w:hAnsi="Times New Roman" w:cs="Times New Roman"/>
          <w:sz w:val="24"/>
          <w:szCs w:val="24"/>
        </w:rPr>
        <w:t>účinnosťou</w:t>
      </w:r>
      <w:r w:rsidR="00D07313">
        <w:rPr>
          <w:rFonts w:ascii="Times New Roman" w:hAnsi="Times New Roman" w:cs="Times New Roman"/>
          <w:sz w:val="24"/>
          <w:szCs w:val="24"/>
        </w:rPr>
        <w:t>).</w:t>
      </w:r>
    </w:p>
    <w:p w:rsidR="00A36131" w:rsidRPr="00A36131" w:rsidP="00A36131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B810C5">
        <w:rPr>
          <w:rFonts w:ascii="Times New Roman" w:hAnsi="Times New Roman" w:cs="Times New Roman"/>
          <w:sz w:val="24"/>
          <w:szCs w:val="24"/>
        </w:rPr>
        <w:tab/>
      </w:r>
      <w:r w:rsidRPr="00A36131">
        <w:rPr>
          <w:rFonts w:ascii="Times New Roman" w:hAnsi="Times New Roman" w:cs="Times New Roman"/>
          <w:sz w:val="24"/>
          <w:szCs w:val="24"/>
        </w:rPr>
        <w:t>Navrhované zmeny vychádzajú aj z poznatkov získaných z právnych úprav krajín Európskej únie, Európskeho združenia voľného obchodu a Európskeho parlamentu.</w:t>
      </w:r>
    </w:p>
    <w:p w:rsidR="00C51DAC" w:rsidRPr="00C51DAC" w:rsidP="00924752">
      <w:pPr>
        <w:pStyle w:val="ListParagraph"/>
        <w:bidi w:val="0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DAC">
        <w:rPr>
          <w:rFonts w:ascii="Times New Roman" w:hAnsi="Times New Roman" w:cs="Times New Roman"/>
          <w:sz w:val="24"/>
          <w:szCs w:val="24"/>
        </w:rPr>
        <w:t xml:space="preserve">Predkladaný návrh zákona nemá vplyv na rozpočet verejnej správy, </w:t>
      </w:r>
      <w:r w:rsidR="005D46FA">
        <w:rPr>
          <w:rFonts w:ascii="Times New Roman" w:hAnsi="Times New Roman" w:cs="Times New Roman"/>
          <w:sz w:val="24"/>
          <w:szCs w:val="24"/>
        </w:rPr>
        <w:t xml:space="preserve">nezakladá </w:t>
      </w:r>
      <w:r w:rsidRPr="00C51DAC">
        <w:rPr>
          <w:rFonts w:ascii="Times New Roman" w:hAnsi="Times New Roman" w:cs="Times New Roman"/>
          <w:sz w:val="24"/>
          <w:szCs w:val="24"/>
        </w:rPr>
        <w:t>nárok na pracovné sily a organizačné zabezpečenie.</w:t>
      </w:r>
    </w:p>
    <w:p w:rsidR="00A36131" w:rsidP="0083634F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D1671" w:rsidRPr="00F95122" w:rsidP="0083634F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A361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Návrh zákona je v súlade s Ústavou Slovenskej republiky, ústavnými zákonmi a ostatnými všeobecne záväznými právnymi predpismi Slovenskej republiky, medzinárodnými zmluvami a inými medzinárodnými dokumentmi, ktorými je Slovenská republika viazaná. Návrh  zákona je v súlade s právom Európskej únie.</w:t>
      </w:r>
    </w:p>
    <w:p w:rsidR="00873784" w:rsidP="005F4D76">
      <w:pPr>
        <w:pStyle w:val="ListParagraph"/>
        <w:bidi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316D">
      <w:pPr>
        <w:bidi w:val="0"/>
      </w:pPr>
    </w:p>
    <w:p w:rsidR="00873784">
      <w:pPr>
        <w:bidi w:val="0"/>
      </w:pPr>
    </w:p>
    <w:p w:rsidR="00965746">
      <w:pPr>
        <w:bidi w:val="0"/>
      </w:pPr>
    </w:p>
    <w:p w:rsidR="00965746">
      <w:pPr>
        <w:bidi w:val="0"/>
      </w:pPr>
    </w:p>
    <w:p w:rsidR="00965746">
      <w:pPr>
        <w:bidi w:val="0"/>
      </w:pPr>
    </w:p>
    <w:p w:rsidR="00965746">
      <w:pPr>
        <w:bidi w:val="0"/>
      </w:pPr>
    </w:p>
    <w:p w:rsidR="00965746">
      <w:pPr>
        <w:bidi w:val="0"/>
      </w:pPr>
    </w:p>
    <w:p w:rsidR="00965746">
      <w:pPr>
        <w:bidi w:val="0"/>
      </w:pPr>
    </w:p>
    <w:p w:rsidR="00965746">
      <w:pPr>
        <w:bidi w:val="0"/>
      </w:pPr>
    </w:p>
    <w:p w:rsidR="00965746">
      <w:pPr>
        <w:bidi w:val="0"/>
      </w:pPr>
    </w:p>
    <w:p w:rsidR="00965746">
      <w:pPr>
        <w:bidi w:val="0"/>
      </w:pPr>
    </w:p>
    <w:p w:rsidR="00965746">
      <w:pPr>
        <w:bidi w:val="0"/>
      </w:pPr>
    </w:p>
    <w:p w:rsidR="00965746">
      <w:pPr>
        <w:bidi w:val="0"/>
      </w:pPr>
    </w:p>
    <w:p w:rsidR="00965746">
      <w:pPr>
        <w:bidi w:val="0"/>
      </w:pPr>
    </w:p>
    <w:p w:rsidR="00965746">
      <w:pPr>
        <w:bidi w:val="0"/>
      </w:pPr>
    </w:p>
    <w:p w:rsidR="00965746">
      <w:pPr>
        <w:bidi w:val="0"/>
      </w:pPr>
    </w:p>
    <w:p w:rsidR="00965746">
      <w:pPr>
        <w:bidi w:val="0"/>
      </w:pPr>
    </w:p>
    <w:p w:rsidR="00965746">
      <w:pPr>
        <w:bidi w:val="0"/>
      </w:pPr>
    </w:p>
    <w:p w:rsidR="00965746">
      <w:pPr>
        <w:bidi w:val="0"/>
      </w:pPr>
    </w:p>
    <w:p w:rsidR="00965746">
      <w:pPr>
        <w:bidi w:val="0"/>
      </w:pPr>
    </w:p>
    <w:p w:rsidR="00965746">
      <w:pPr>
        <w:bidi w:val="0"/>
      </w:pPr>
    </w:p>
    <w:p w:rsidR="00965746">
      <w:pPr>
        <w:bidi w:val="0"/>
      </w:pPr>
    </w:p>
    <w:p w:rsidR="00965746">
      <w:pPr>
        <w:bidi w:val="0"/>
      </w:pPr>
    </w:p>
    <w:p w:rsidR="00965746">
      <w:pPr>
        <w:bidi w:val="0"/>
      </w:pPr>
    </w:p>
    <w:p w:rsidR="00965746">
      <w:pPr>
        <w:bidi w:val="0"/>
      </w:pPr>
    </w:p>
    <w:p w:rsidR="00965746">
      <w:pPr>
        <w:bidi w:val="0"/>
      </w:pPr>
    </w:p>
    <w:p w:rsidR="00873784" w:rsidP="0083634F">
      <w:pPr>
        <w:pStyle w:val="ListParagraph"/>
        <w:numPr>
          <w:numId w:val="1"/>
        </w:numPr>
        <w:bidi w:val="0"/>
        <w:ind w:hanging="29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Osobitná časť</w:t>
      </w:r>
    </w:p>
    <w:p w:rsidR="00873784" w:rsidP="00873784">
      <w:pPr>
        <w:pStyle w:val="ListParagraph"/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784" w:rsidP="0083634F">
      <w:pPr>
        <w:pStyle w:val="ListParagraph"/>
        <w:bidi w:val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čl. I</w:t>
      </w:r>
    </w:p>
    <w:p w:rsidR="00873784" w:rsidP="00873784">
      <w:pPr>
        <w:pStyle w:val="ListParagraph"/>
        <w:bidi w:val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784" w:rsidP="00A1797F">
      <w:pPr>
        <w:pStyle w:val="ListParagraph"/>
        <w:bidi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289E">
        <w:rPr>
          <w:rFonts w:ascii="Times New Roman" w:hAnsi="Times New Roman" w:cs="Times New Roman"/>
          <w:b/>
          <w:sz w:val="24"/>
          <w:szCs w:val="24"/>
        </w:rPr>
        <w:t>K bodu 1</w:t>
      </w:r>
      <w:r w:rsidRPr="00DC61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(§ 17 ods. 1)</w:t>
      </w:r>
    </w:p>
    <w:p w:rsidR="00873784" w:rsidP="00A1797F">
      <w:pPr>
        <w:pStyle w:val="ListParagraph"/>
        <w:bidi w:val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73784" w:rsidP="00A1797F">
      <w:pPr>
        <w:pStyle w:val="ListParagraph"/>
        <w:bidi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DC6129">
        <w:rPr>
          <w:rFonts w:ascii="Times New Roman" w:hAnsi="Times New Roman" w:cs="Times New Roman"/>
          <w:sz w:val="24"/>
          <w:szCs w:val="24"/>
        </w:rPr>
        <w:tab/>
      </w:r>
      <w:r w:rsidR="00E4625D">
        <w:rPr>
          <w:rFonts w:ascii="Times New Roman" w:hAnsi="Times New Roman" w:cs="Times New Roman"/>
          <w:sz w:val="24"/>
          <w:szCs w:val="24"/>
        </w:rPr>
        <w:t>N</w:t>
      </w:r>
      <w:r w:rsidRPr="00E4625D" w:rsidR="00E4625D">
        <w:rPr>
          <w:rFonts w:ascii="Times New Roman" w:hAnsi="Times New Roman" w:cs="Times New Roman"/>
          <w:sz w:val="24"/>
          <w:szCs w:val="24"/>
        </w:rPr>
        <w:t>avrhuje sa precizovanie ustanovenia.</w:t>
      </w:r>
    </w:p>
    <w:p w:rsidR="00873784" w:rsidP="00A1797F">
      <w:pPr>
        <w:pStyle w:val="ListParagraph"/>
        <w:bidi w:val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4625D" w:rsidP="00A1797F">
      <w:pPr>
        <w:pStyle w:val="ListParagraph"/>
        <w:bidi w:val="0"/>
        <w:ind w:left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3289E" w:rsidR="00873784">
        <w:rPr>
          <w:rFonts w:ascii="Times New Roman" w:hAnsi="Times New Roman" w:cs="Times New Roman"/>
          <w:b/>
          <w:sz w:val="24"/>
          <w:szCs w:val="24"/>
          <w:lang w:eastAsia="cs-CZ"/>
        </w:rPr>
        <w:t>K bodu 2</w:t>
      </w:r>
      <w:r w:rsidR="00294A8A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873784">
        <w:rPr>
          <w:rFonts w:ascii="Times New Roman" w:hAnsi="Times New Roman" w:cs="Times New Roman"/>
          <w:sz w:val="24"/>
          <w:szCs w:val="24"/>
          <w:lang w:eastAsia="cs-CZ"/>
        </w:rPr>
        <w:t>(§ 21 ods. 1)</w:t>
      </w:r>
    </w:p>
    <w:p w:rsidR="00E4625D" w:rsidP="00A1797F">
      <w:pPr>
        <w:pStyle w:val="ListParagraph"/>
        <w:bidi w:val="0"/>
        <w:ind w:left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4625D">
        <w:rPr>
          <w:rFonts w:ascii="Times New Roman" w:hAnsi="Times New Roman" w:cs="Times New Roman"/>
          <w:sz w:val="24"/>
          <w:szCs w:val="24"/>
          <w:lang w:eastAsia="cs-CZ"/>
        </w:rPr>
        <w:tab/>
      </w:r>
    </w:p>
    <w:p w:rsidR="00873784" w:rsidRPr="00E4625D" w:rsidP="00A1797F">
      <w:pPr>
        <w:pStyle w:val="ListParagraph"/>
        <w:bidi w:val="0"/>
        <w:ind w:left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="00A1797F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E4625D" w:rsidR="00E4625D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>Ustanovenie týkajúce sa vystúpenia iných osôb na schôdzi národnej rady sa dopĺňa o možnosť, aby so súhlasom národnej rady vystúpili na schôdzi národnej rady aj osoby politického života napr. poslanci Európskeho parlamentu, ktorí boli pozvaní národnou radou alebo predsedom národnej rady.</w:t>
      </w:r>
    </w:p>
    <w:p w:rsidR="00E4625D" w:rsidP="00A1797F">
      <w:pPr>
        <w:pStyle w:val="ListParagraph"/>
        <w:bidi w:val="0"/>
        <w:ind w:left="0"/>
        <w:jc w:val="both"/>
        <w:rPr>
          <w:rFonts w:ascii="Times New Roman" w:hAnsi="Times New Roman" w:cs="Times New Roman"/>
          <w:sz w:val="24"/>
          <w:szCs w:val="24"/>
          <w:u w:val="single"/>
          <w:lang w:eastAsia="cs-CZ"/>
        </w:rPr>
      </w:pPr>
    </w:p>
    <w:p w:rsidR="00873784" w:rsidRPr="00C3289E" w:rsidP="00A1797F">
      <w:pPr>
        <w:pStyle w:val="ListParagraph"/>
        <w:bidi w:val="0"/>
        <w:ind w:left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3289E">
        <w:rPr>
          <w:rFonts w:ascii="Times New Roman" w:hAnsi="Times New Roman" w:cs="Times New Roman"/>
          <w:b/>
          <w:sz w:val="24"/>
          <w:szCs w:val="24"/>
          <w:lang w:eastAsia="cs-CZ"/>
        </w:rPr>
        <w:t>K bodu 3</w:t>
      </w:r>
      <w:r w:rsidR="00294A8A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C3289E">
        <w:rPr>
          <w:rFonts w:ascii="Times New Roman" w:hAnsi="Times New Roman" w:cs="Times New Roman"/>
          <w:sz w:val="24"/>
          <w:szCs w:val="24"/>
          <w:lang w:eastAsia="cs-CZ"/>
        </w:rPr>
        <w:t>(§ 23 ods. 4)</w:t>
      </w:r>
    </w:p>
    <w:p w:rsidR="005F4D76" w:rsidP="00A1797F">
      <w:pPr>
        <w:pStyle w:val="ListParagraph"/>
        <w:bidi w:val="0"/>
        <w:ind w:left="0"/>
        <w:jc w:val="both"/>
        <w:rPr>
          <w:rFonts w:ascii="Times New Roman" w:hAnsi="Times New Roman" w:cs="Times New Roman"/>
          <w:color w:val="FF0000"/>
          <w:sz w:val="24"/>
          <w:szCs w:val="24"/>
          <w:lang w:eastAsia="cs-CZ"/>
        </w:rPr>
      </w:pPr>
      <w:r w:rsidR="00873784">
        <w:rPr>
          <w:rFonts w:ascii="Times New Roman" w:hAnsi="Times New Roman" w:cs="Times New Roman"/>
          <w:color w:val="FF0000"/>
          <w:sz w:val="24"/>
          <w:szCs w:val="24"/>
          <w:lang w:eastAsia="cs-CZ"/>
        </w:rPr>
        <w:tab/>
        <w:tab/>
      </w:r>
    </w:p>
    <w:p w:rsidR="00873784" w:rsidP="00A1797F">
      <w:pPr>
        <w:pStyle w:val="ListParagraph"/>
        <w:bidi w:val="0"/>
        <w:ind w:left="0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 w:rsidR="00E4625D">
        <w:rPr>
          <w:rFonts w:ascii="Times New Roman" w:hAnsi="Times New Roman" w:cs="Times New Roman"/>
          <w:color w:val="FF0000"/>
          <w:sz w:val="24"/>
          <w:szCs w:val="24"/>
          <w:lang w:eastAsia="cs-CZ"/>
        </w:rPr>
        <w:tab/>
      </w:r>
      <w:r w:rsidRPr="00E4625D" w:rsidR="00E4625D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>Do zákona  sa navrhuje prebrať ustanovenie z uznesenia národnej rady zo 4. februára 1997 č. 523, ktoré problematiku prezentácie  poslancov upravuje. Prítomnosť poslancov na schôdzi národnej rady sa zisťuje prostredníctvom technického zariadenia v rokovacej sále.</w:t>
      </w:r>
    </w:p>
    <w:p w:rsidR="00E4625D" w:rsidP="00A1797F">
      <w:pPr>
        <w:pStyle w:val="ListParagraph"/>
        <w:bidi w:val="0"/>
        <w:ind w:left="0"/>
        <w:jc w:val="both"/>
        <w:rPr>
          <w:rFonts w:ascii="Times New Roman" w:hAnsi="Times New Roman" w:cs="Times New Roman"/>
          <w:sz w:val="24"/>
          <w:szCs w:val="24"/>
          <w:u w:val="single"/>
          <w:lang w:eastAsia="cs-CZ"/>
        </w:rPr>
      </w:pPr>
    </w:p>
    <w:p w:rsidR="00873784" w:rsidRPr="00873784" w:rsidP="00A1797F">
      <w:pPr>
        <w:pStyle w:val="ListParagraph"/>
        <w:bidi w:val="0"/>
        <w:ind w:left="0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 w:rsidRPr="00C3289E">
        <w:rPr>
          <w:rFonts w:ascii="Times New Roman" w:hAnsi="Times New Roman" w:cs="Times New Roman"/>
          <w:b/>
          <w:sz w:val="24"/>
          <w:szCs w:val="24"/>
          <w:lang w:eastAsia="cs-CZ"/>
        </w:rPr>
        <w:t>K bodu 4</w:t>
      </w:r>
      <w:r w:rsidR="00294A8A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>(§ 24 ods. 2)</w:t>
      </w:r>
    </w:p>
    <w:p w:rsidR="004F69ED" w:rsidP="00A1797F">
      <w:pPr>
        <w:pStyle w:val="ListParagraph"/>
        <w:bidi w:val="0"/>
        <w:spacing w:after="200" w:line="276" w:lineRule="auto"/>
        <w:ind w:left="0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 w:rsidR="00873784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ab/>
      </w:r>
    </w:p>
    <w:p w:rsidR="00475163" w:rsidRPr="00475163" w:rsidP="00A1797F">
      <w:pPr>
        <w:pStyle w:val="ListParagraph"/>
        <w:bidi w:val="0"/>
        <w:spacing w:after="200" w:line="276" w:lineRule="auto"/>
        <w:ind w:left="0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 w:rsidR="004F69ED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ab/>
      </w:r>
      <w:r w:rsidRPr="00475163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>Vo vzťahu k návrhu na zmenu alebo doplnenie programu schôdze národnej rady sa ustanovuje povinnosť poslanca, ktorý takýto návrh podal, odovzdať bezprostredne po jeho prednesení aj jeho písomné vyhotovenie.</w:t>
      </w:r>
    </w:p>
    <w:p w:rsidR="00873784" w:rsidP="00A1797F">
      <w:pPr>
        <w:pStyle w:val="ListParagraph"/>
        <w:bidi w:val="0"/>
        <w:spacing w:after="200" w:line="276" w:lineRule="auto"/>
        <w:ind w:left="0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</w:p>
    <w:p w:rsidR="00873784" w:rsidP="00A1797F">
      <w:pPr>
        <w:pStyle w:val="ListParagraph"/>
        <w:bidi w:val="0"/>
        <w:spacing w:after="200" w:line="276" w:lineRule="auto"/>
        <w:ind w:left="0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 w:rsidRPr="00C3289E"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cs-CZ"/>
        </w:rPr>
        <w:t>K bodu 5</w:t>
      </w:r>
      <w:r w:rsidRPr="00DC6129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>(§ 26 ods. 1)</w:t>
      </w:r>
    </w:p>
    <w:p w:rsidR="00873784" w:rsidP="00A1797F">
      <w:pPr>
        <w:pStyle w:val="ListParagraph"/>
        <w:bidi w:val="0"/>
        <w:spacing w:after="200" w:line="276" w:lineRule="auto"/>
        <w:ind w:left="0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</w:p>
    <w:p w:rsidR="00873784" w:rsidP="00A1797F">
      <w:pPr>
        <w:pStyle w:val="ListParagraph"/>
        <w:bidi w:val="0"/>
        <w:spacing w:after="200" w:line="276" w:lineRule="auto"/>
        <w:ind w:left="0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 w:rsidR="00475163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ab/>
      </w:r>
      <w:r w:rsidRPr="00475163" w:rsidR="00475163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>V prípade, že sú navrhovateľmi viacerí poslanci, ustanovuje sa, aby v mene týchto navrhovateľov mohol pri prerokúvaní veci zaradenej do programu schôdze národnej rady vystúpiť najviac jeden  poverený poslanec.</w:t>
      </w:r>
    </w:p>
    <w:p w:rsidR="004F69ED" w:rsidP="00A1797F">
      <w:pPr>
        <w:pStyle w:val="ListParagraph"/>
        <w:bidi w:val="0"/>
        <w:spacing w:after="200" w:line="276" w:lineRule="auto"/>
        <w:ind w:left="0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u w:val="single"/>
          <w:lang w:eastAsia="cs-CZ"/>
        </w:rPr>
      </w:pPr>
    </w:p>
    <w:p w:rsidR="00873784" w:rsidP="00A1797F">
      <w:pPr>
        <w:pStyle w:val="ListParagraph"/>
        <w:bidi w:val="0"/>
        <w:spacing w:after="200" w:line="276" w:lineRule="auto"/>
        <w:ind w:left="0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 w:rsidRPr="00C3289E"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cs-CZ"/>
        </w:rPr>
        <w:t>K bodu 6</w:t>
      </w:r>
      <w:r w:rsidRPr="00DC6129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>(§ 27 ods. 1)</w:t>
      </w:r>
    </w:p>
    <w:p w:rsidR="005F4D76" w:rsidP="00A1797F">
      <w:pPr>
        <w:pStyle w:val="ListParagraph"/>
        <w:bidi w:val="0"/>
        <w:spacing w:after="200" w:line="276" w:lineRule="auto"/>
        <w:ind w:left="0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 w:rsidR="00873784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ab/>
        <w:tab/>
      </w:r>
    </w:p>
    <w:p w:rsidR="00615221" w:rsidP="00A1797F">
      <w:pPr>
        <w:pStyle w:val="ListParagraph"/>
        <w:bidi w:val="0"/>
        <w:spacing w:after="200" w:line="276" w:lineRule="auto"/>
        <w:ind w:left="0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u w:val="single"/>
          <w:lang w:eastAsia="cs-CZ"/>
        </w:rPr>
      </w:pPr>
      <w:r w:rsidR="004F69ED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ab/>
      </w:r>
      <w:r w:rsidRPr="004F69ED" w:rsidR="004F69ED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>Vzhľadom na úpravu prihlasovania sa poslancov do rozpravy sa výslovne ustanovuje, že poslanec môže k prerokúvanej veci na schôdzi národnej rady vystúpiť len raz, a to na základe písomnej prihlášky do zoznamu rečníkov, alebo na základe ústnej prihlášky. Výnimkou z tohto pravidla je napríklad úprava umožňujúca udeliť slovo v rozprave kedykoľvek (§ 27 ods. 8 a § 28). Počet vystúpení v rozprave k jednému bodu programu majú upravené aj iné parlamenty v členských štátoch Európskej únie (napr. Rakúsko a Belgicko).</w:t>
      </w:r>
    </w:p>
    <w:p w:rsidR="005F4D76" w:rsidP="00A1797F">
      <w:pPr>
        <w:pStyle w:val="ListParagraph"/>
        <w:bidi w:val="0"/>
        <w:spacing w:after="200" w:line="276" w:lineRule="auto"/>
        <w:ind w:left="0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u w:val="single"/>
          <w:lang w:eastAsia="cs-CZ"/>
        </w:rPr>
      </w:pPr>
    </w:p>
    <w:p w:rsidR="00873784" w:rsidP="00A1797F">
      <w:pPr>
        <w:pStyle w:val="ListParagraph"/>
        <w:bidi w:val="0"/>
        <w:spacing w:after="200" w:line="276" w:lineRule="auto"/>
        <w:ind w:left="0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 w:rsidRPr="00C3289E"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cs-CZ"/>
        </w:rPr>
        <w:t>K bodu 7</w:t>
      </w:r>
      <w:r w:rsidR="00294A8A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 xml:space="preserve">(§ </w:t>
      </w:r>
      <w:r w:rsidR="00615221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>27 ods. 2)</w:t>
      </w:r>
    </w:p>
    <w:p w:rsidR="004F69ED" w:rsidRPr="004F69ED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 w:rsidR="00A1797F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ab/>
      </w:r>
      <w:r w:rsidRPr="004F69ED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>Navrhovaná zmena pri prihlasovaní sa poslancov do rozpravy umožňuje poslancovi zvážiť svoje vystúpenie, a to buď prihlásením sa písomne do zoznamu rečníkov alebo ústnym prihlásením sa po vystúpení písomne prihlásených rečníkov do rozpravy. Na zachovanie práva poslanca podľa § 27 ods. 1 sa ustanovuje,  že poslancovi, ktorý bol písomne prihlásený do rozpravy a  stratil poradie, sa umožňuje prihlásiť sa do rozpravy aj ústne.</w:t>
      </w:r>
    </w:p>
    <w:p w:rsidR="00615221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</w:p>
    <w:p w:rsidR="00615221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 w:rsidRPr="00C3289E"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cs-CZ"/>
        </w:rPr>
        <w:t xml:space="preserve">K bodu 8 </w:t>
      </w:r>
      <w:r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>(§ 27 ods. 7)</w:t>
      </w:r>
    </w:p>
    <w:p w:rsidR="005F4D76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 w:rsidR="00615221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ab/>
      </w:r>
    </w:p>
    <w:p w:rsidR="00615221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 w:rsidR="004F69ED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ab/>
      </w:r>
      <w:r w:rsidRPr="004F69ED" w:rsidR="004F69ED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>Ustanovenie týkajúce sa prejavu rečníka pri jeho vystúpení v rozprave sa upravuje vo vzťahu k pomôckam, ktoré môže pri svojom prednese použiť. Na podporu svojho ústneho prednesu je rečník oprávnený tak, ako aj doteraz, použiť poznámky či už v papierovej podobe alebo v elektronickej podobe. Zároveň sa navrhuje vylúčiť pri ústnom prejave poslanca možnosť použitia akejkoľvek obrazovej, zvukovej a obrazovo-zvukovej prezentácie.</w:t>
      </w:r>
    </w:p>
    <w:p w:rsidR="00993BB4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</w:p>
    <w:p w:rsidR="00615221" w:rsidRPr="00242874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eastAsia="cs-CZ"/>
        </w:rPr>
      </w:pPr>
      <w:r w:rsidRPr="00C3289E"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cs-CZ"/>
        </w:rPr>
        <w:t>K bodu 9</w:t>
      </w:r>
      <w:r w:rsidR="00294A8A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 xml:space="preserve"> </w:t>
      </w:r>
      <w:r w:rsidRPr="00615221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>(§ 27 ods. 8 a 9, § 28 ods. 1 a ods. 2 prvá veta)</w:t>
      </w:r>
    </w:p>
    <w:p w:rsidR="005F4D76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eastAsia="cs-CZ"/>
        </w:rPr>
      </w:pPr>
      <w:r w:rsidR="00615221">
        <w:rPr>
          <w:rFonts w:ascii="Times New Roman" w:hAnsi="Times New Roman" w:cs="Times New Roman"/>
          <w:color w:val="FF0000"/>
          <w:sz w:val="24"/>
          <w:szCs w:val="24"/>
          <w:lang w:eastAsia="cs-CZ"/>
        </w:rPr>
        <w:tab/>
      </w:r>
    </w:p>
    <w:p w:rsidR="00993BB4" w:rsidRPr="00993BB4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cs-CZ"/>
        </w:rPr>
        <w:tab/>
      </w:r>
      <w:r w:rsidRPr="00993BB4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 xml:space="preserve">S ohľadom na navrhovanú zmenu určenia dĺžky rečníckeho času jej zákonným limitovaním sa v ustanovení týkajúcom sa spravodajcu a navrhovateľa, vzhľadom na ich postavenie v rámci legislatívneho procesu navrhuje, aby sa zákonná limitácia na ich vystúpenie nevzťahovala. </w:t>
      </w:r>
    </w:p>
    <w:p w:rsidR="00615221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 w:rsidRPr="00993BB4" w:rsidR="00993BB4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ab/>
        <w:t>Zákonná limitácia sa nebude vzťahovať ani na vystúpenie predsedu národnej rady, podpredsedu národnej rady, prezidenta republiky a člena vlády, kedykoľvek o to požiadajú a ani na vystúpenie predsedu ústavného súdu, predsedu najvyššieho súdu, predsedu najvyššieho kontrolného úradu, generálneho prokurátora a guvernéra Národnej banky Slovenska, ktorým možno so súhlasom národnej rady udeliť slovo, ak o to požiadajú.</w:t>
      </w:r>
    </w:p>
    <w:p w:rsidR="00993BB4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</w:p>
    <w:p w:rsidR="00615221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 w:rsidRPr="00C3289E"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cs-CZ"/>
        </w:rPr>
        <w:t>K bodu 10</w:t>
      </w:r>
      <w:r w:rsidRPr="00DC6129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>(§ 29 ods. 1)</w:t>
      </w:r>
    </w:p>
    <w:p w:rsidR="005F4D76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 w:rsidR="00615221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ab/>
      </w:r>
    </w:p>
    <w:p w:rsidR="004E390F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 w:rsidR="00732B93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ab/>
      </w:r>
      <w:r w:rsidRPr="00732B93" w:rsidR="00732B93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>Navrhuje sa precizovanie ustanovenia upravujúceho podanie pozmeňujúceho alebo doplňujúceho návrhu poslancom v rozprave. Podľa platného právneho stavu (§ 82 ods. 2 rokovacieho poriadku) sa už aj v súčasnosti podané pozmeňujúce alebo doplňujúce návrhy zverejňujú na webovom sídle národnej rady. Predmetné ustanovenie sa však precizuje tak, aby bolo zrejmé, že pozmeňujúci alebo doplňujúci návrh podaný v rozprave musí byť odovzdaný na zverejnenie na webovom sídle  n</w:t>
      </w:r>
      <w:r w:rsidR="00AD168C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>ajneskôr bezprostredne  pred jeho</w:t>
      </w:r>
      <w:r w:rsidRPr="00732B93" w:rsidR="00732B93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 xml:space="preserve"> prednesom  v rozprave. </w:t>
        <w:tab/>
      </w:r>
      <w:r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ab/>
      </w:r>
    </w:p>
    <w:p w:rsidR="00732B93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 w:rsidR="004E390F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ab/>
      </w:r>
      <w:r w:rsidRPr="00732B93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>Vzhľadom na to, že sa do rečníckeho času nebude započítavať čas prednesu pozmeňujúceho alebo doplňujúceho návrhu (§ 30), poslanec je z tohto dôvodu povinný oznámiť predsedajúcemu začatie prednesu a skončenie prednesu písomne vyhotoveného  pozmeňujúceho alebo doplňujúceho návrhu.</w:t>
      </w:r>
    </w:p>
    <w:p w:rsidR="00732B93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</w:p>
    <w:p w:rsidR="00615221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 w:rsidRPr="00C3289E"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cs-CZ"/>
        </w:rPr>
        <w:t>K bodu 11</w:t>
      </w:r>
      <w:r w:rsidRPr="00DC6129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>(§ 30 )</w:t>
      </w:r>
    </w:p>
    <w:p w:rsidR="003131D1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 w:rsidR="00F1525F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ab/>
      </w:r>
    </w:p>
    <w:p w:rsidR="00F1525F" w:rsidRPr="00F1525F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 w:rsidR="003131D1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ab/>
      </w:r>
      <w:r w:rsidRPr="00F1525F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 xml:space="preserve">Novú úpravu v rokovacom poriadku predstavuje zákonom ustanovená dĺžka rečníckeho času v rozprave. Účelom navrhovanej zmeny je zabezpečiť efektívnosť rokovaní národnej rady za súčasného rešpektovania ústavou garantovaných práv poslanca. Dĺžka rečníckeho času v rozprave sa navrhuje ustanoviť na 20 minút  a v prípade, že ide o člena povereného poslaneckým klubom, 30 minút. Úprava rešpektuje a garantuje právo poslanca podávať pozmeňujúce alebo doplňujúce návrhy k prerokúvanej veci, kedy sa do rečníckeho času nebude započítavať čas prednesu znenia písomne vyhotoveného pozmeňujúceho alebo doplňujúceho návrhu, pričom z tohto dôvodu je poslanec povinný oznámiť predsedajúcemu začatie prednesu a skončenie prednesu písomne vyhotoveného pozmeňujúceho alebo doplňujúceho návrhu (§ 29 ods. 1). </w:t>
      </w:r>
    </w:p>
    <w:p w:rsidR="00615221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 w:rsidR="00F1525F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ab/>
      </w:r>
      <w:r w:rsidRPr="00F1525F" w:rsidR="00F1525F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>Navrhované obmedzenie sa nebude vzťahovať na navrhovateľa a spravodajcu, vzhľadom na ich postavenie v rámci legislatívneho proc</w:t>
      </w:r>
      <w:r w:rsidR="00F1525F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 xml:space="preserve">esu a ani na osoby podľa § 28. </w:t>
        <w:tab/>
      </w:r>
      <w:r w:rsidRPr="00F1525F" w:rsidR="00F1525F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 xml:space="preserve">Vzhľadom na už v platnej právnej úprave existujúci inštitút obmedzenia dĺžky času na rozpravu (§29a), sa v prípade jeho použitia, nebude navrhované ustanovenie ohľadne dĺžky rečníckeho času aplikovať. Národná rada sa môže uzniesť na predĺžení rečníckeho času bez rozpravy. Obmedzenie dĺžky rečníckeho času je bežnou praxou aj v iných európskych demokraciách a je považované za štandardný nástroj parlamentnej rozpravy (napr. Rakúsko, Nemecko, Francúzsko, Veľká Británia).  </w:t>
      </w:r>
    </w:p>
    <w:p w:rsidR="00F1525F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</w:p>
    <w:p w:rsidR="00615221" w:rsidRPr="00A7048C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 w:rsidRPr="00294A8A"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cs-CZ"/>
        </w:rPr>
        <w:t>K bodu 12</w:t>
      </w:r>
      <w:r w:rsidRPr="00DC6129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 xml:space="preserve"> </w:t>
      </w:r>
      <w:r w:rsidR="00A7048C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>(§ 32 ods. 2)</w:t>
      </w:r>
    </w:p>
    <w:p w:rsidR="005F4D76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 w:rsidR="00A7048C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ab/>
      </w:r>
    </w:p>
    <w:p w:rsidR="004E390F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 w:rsidR="00F1525F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ab/>
      </w:r>
      <w:r w:rsidRPr="00F1525F" w:rsidR="00F1525F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 xml:space="preserve">Vzhľadom na absenciu úpravy situácie, kedy poslanec svojím konaním narúša priebeh rokovania, navrhuje sa doplniť ustanovenie týkajúce sa zabezpečenia poriadku v rokovacej sále tak, aby predsedajúci mal oprávnenie, po výzve na zachovávanie poriadku, ak táto nevedie k náprave, vykázať poslanca, ktorému odobral slovo, alebo ktorý svojimi prejavmi alebo činmi v rokovacej sále prekročil hranice slušnosti, alebo ktorý svojím konaním narúša priebeh rokovania, z rokovacej sály. Poslanec bude povinný v tomto prípade rokovaciu sálu opustiť, avšak ak tak neurobí, a to ani po opätovnej výzve predsedajúceho, preruší predsedajúci rokovanie schôdze na nevyhnutne potrebný čas na obnovu poriadku v rokovacej sále a bude mať oprávnenie rozhodnúť, že poslanci prítomní v rokovacej sále opustia jej priestor. Zároveň predseda </w:t>
      </w:r>
      <w:r w:rsidR="009873E8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 xml:space="preserve">národnej rady </w:t>
      </w:r>
      <w:r w:rsidRPr="00F1525F" w:rsidR="00F1525F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>zvolá bezodkladne poslanecké grémium.</w:t>
        <w:tab/>
      </w:r>
    </w:p>
    <w:p w:rsidR="00F1525F" w:rsidRPr="00F1525F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 w:rsidR="004E390F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ab/>
      </w:r>
      <w:r w:rsidRPr="00F1525F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 xml:space="preserve">Vykázaný poslanec nebude mať právo zúčastniť sa rokovania v dni, v ktorom bol vykázaný. Zachováva sa však  jeho právo hlasovať o každom návrhu okrem hlasovania o procedurálnych návrhoch. </w:t>
      </w:r>
    </w:p>
    <w:p w:rsidR="00F1525F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ab/>
      </w:r>
      <w:r w:rsidRPr="00F1525F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>Nedodržanie pravidiel správania sa a priebehu rokovania (napr. výtržnosti, provokácie, inzultácie či iné ohrozenia alebo použitie násilia voči ostatným poslancom, zneužitie rokovania alebo zámerná obštrukcia) s možným následným disciplinárnym postihom daného (jednotlivého) poslanca, majú bežne upravené aj iné parlamenty (napr. Francúzsko, Európsky parlament).</w:t>
      </w:r>
    </w:p>
    <w:p w:rsidR="00F1525F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</w:p>
    <w:p w:rsidR="00A7048C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 w:rsidRPr="00294A8A"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cs-CZ"/>
        </w:rPr>
        <w:t>K bodu 13</w:t>
      </w:r>
      <w:r w:rsidRPr="003A42F9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>(§ 32 ods. 3)</w:t>
      </w:r>
    </w:p>
    <w:p w:rsidR="005F4D76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 w:rsidR="00A7048C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ab/>
      </w:r>
    </w:p>
    <w:p w:rsidR="009E7334" w:rsidRPr="009E7334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ab/>
      </w:r>
      <w:r w:rsidRPr="009E7334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 xml:space="preserve">Precizuje sa ustanovenie týkajúce sa činností zakázaných v rokovacej sále tak, aby bol zabezpečený plynulý a nerušený priebeh rokovania národnej rady. Zakazuje sa používať mobilné telefóny, ako aj iné technické zariadenia umožňujúce komunikáciu, na telefonovanie alebo vyhotovovanie záznamov alebo prenosov (napríklad tablet a iné obdobné technické zariadenia), ktorých používanie v sále nie je opodstatnené a ruší rokovanie. </w:t>
      </w:r>
    </w:p>
    <w:p w:rsidR="009E7334" w:rsidRPr="009E7334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ab/>
      </w:r>
      <w:r w:rsidRPr="009E7334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 xml:space="preserve">Zákaz vyhotovovania fotografií, zvukových záznamov a audiovizuálnych záznamov alebo audiovizuálnych prenosov sa nebude vzťahovať na ich vyhotovovanie kanceláriou národnej rady. Z uvedeného zákazu sú vyňaté technické zariadenia kancelárie a sú vyňatí aj zástupcovia hromadných informačných prostriedkov, pričom režimové opatrenia ich vstupu do rokovacej sály na účely fotografovania, filmovania a vyhotovovania audiovizuálnych záznamov upravuje aj v súčasnosti  vnútroorganizačný predpis kancelárie. </w:t>
      </w:r>
    </w:p>
    <w:p w:rsidR="00A7048C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 w:rsidR="009E7334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ab/>
      </w:r>
      <w:r w:rsidRPr="009E7334" w:rsidR="009E7334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>Ak výzva na zachovanie poriadku nevedie u poslanca k náprave, môže predsedajúci vykázať poslanca z rokovacej sály až do skončenia rokovania v tom istom dni. Ak predsedajúci vykáže poslanca z rokovacej sály, poslanec je povinný opustiť rokovaciu sálu. Vykázaný poslanec má právo v dni, v ktorom bol vykázaný, zúčastniť sa na hlasovaní o každom návrhu okrem hlasovania o procedurálnych návrhoch.</w:t>
      </w:r>
    </w:p>
    <w:p w:rsidR="009E7334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u w:val="single"/>
          <w:lang w:eastAsia="cs-CZ"/>
        </w:rPr>
      </w:pPr>
    </w:p>
    <w:p w:rsidR="00A7048C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 w:rsidRPr="00294A8A"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cs-CZ"/>
        </w:rPr>
        <w:t>K bodu 14</w:t>
      </w:r>
      <w:r w:rsidRPr="003A42F9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 xml:space="preserve">  </w:t>
      </w:r>
      <w:r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 xml:space="preserve">(§ 32 ods. </w:t>
      </w:r>
      <w:r w:rsidR="00CE4A4D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>4 a 5)</w:t>
      </w:r>
    </w:p>
    <w:p w:rsidR="009E7334" w:rsidRPr="009E7334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 w:rsidR="00CE4A4D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ab/>
      </w:r>
    </w:p>
    <w:p w:rsidR="009E7334" w:rsidRPr="009E7334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 w:rsidR="00022688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ab/>
      </w:r>
      <w:r w:rsidRPr="009E7334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 xml:space="preserve">Ustanovenie upravujúce zákaz vnášania ustanovených predmetov do rokovacej sály sa rozširuje aj o zákaz vnášania transparentov, plagátov, letákov alebo iných obdobných vizuálnych zobrazení a zákaz nosiť materiály propagujúce politickú stranu alebo politické hnutie a reklamu. Predmetné ustanovenie má zabezpečiť vážnosť a dôstojnosť rokovania národnej rady. </w:t>
      </w:r>
    </w:p>
    <w:p w:rsidR="009E7334" w:rsidRPr="009E7334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 w:rsidRPr="009E7334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ab/>
        <w:t>Osobu, ktorá poruší niektorý z týchto zákazov, vyzve predsedajúci zachovávať poriadok. Ak výzva na zachovanie poriadku nevedie u poslanca k náprave, môže predsedajúci vykázať poslanca z rokovacej sály až do skončenia rokovania v tom istom dni. Ak predsedajúci vykáže poslanca z rokovacej sály, poslanec je povinný opustiť rokovaciu sálu. Vykázaný poslanec má právo v dni, v ktorom bol vykázaný, zúčastniť sa len na hlasovaní o každom návrhu okrem hlasovania o procedurálnych návrhoch.</w:t>
      </w:r>
    </w:p>
    <w:p w:rsidR="00FC4791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u w:val="single"/>
          <w:lang w:eastAsia="cs-CZ"/>
        </w:rPr>
      </w:pPr>
      <w:r w:rsidRPr="009E7334" w:rsidR="009E7334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ab/>
        <w:t>V rokovacom poriadku sa výslovne upravuje, z dôvodu zavedenia opatrení smerujúcich k zachovaniu poriadku počas schôdze, ďalší nástroj, ktorým je kompetencia predsedu národnej rady podať mandátovému a imunitnému výboru návrh na začatie disciplinárneho konania proti poslancovi, ktorý opakovane (najmenej dvakrát) nerešpektuje pravidlá správania sa na schôdzi národnej rady (§ 32 ods. 1 až 4).</w:t>
      </w:r>
    </w:p>
    <w:p w:rsidR="00FC4791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u w:val="single"/>
          <w:lang w:eastAsia="cs-CZ"/>
        </w:rPr>
      </w:pPr>
    </w:p>
    <w:p w:rsidR="00CE4A4D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 w:rsidRPr="00294A8A"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cs-CZ"/>
        </w:rPr>
        <w:t>K bodu 15</w:t>
      </w:r>
      <w:r w:rsidRPr="003A42F9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 xml:space="preserve">  </w:t>
      </w:r>
      <w:r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>(§ 32 ods. 6)</w:t>
      </w:r>
    </w:p>
    <w:p w:rsidR="005F4D76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 w:rsidR="00CE4A4D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ab/>
      </w:r>
    </w:p>
    <w:p w:rsidR="00CE4A4D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 w:rsidR="00022688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ab/>
      </w:r>
      <w:r w:rsidRPr="00022688" w:rsidR="00022688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>Za neospravedlnenú neúčasť poslanca na rokovacom dni schôdze národnej rady sa považuje aj vykázanie poslanca z rokovacej sály podľa novo navrhovaných ustanovení § 32 ods. 2 až 4.</w:t>
      </w:r>
    </w:p>
    <w:p w:rsidR="00022688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</w:p>
    <w:p w:rsidR="00CE4A4D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 w:rsidRPr="00294A8A"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cs-CZ"/>
        </w:rPr>
        <w:t>K bodu 16</w:t>
      </w:r>
      <w:r w:rsidRPr="003A42F9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 xml:space="preserve">  </w:t>
      </w:r>
      <w:r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>(§ 32 ods. 7)</w:t>
      </w:r>
    </w:p>
    <w:p w:rsidR="005F4D76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 w:rsidR="00CE4A4D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ab/>
      </w:r>
    </w:p>
    <w:p w:rsidR="00022688" w:rsidRPr="00022688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 w:rsidR="005F4D76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ab/>
      </w:r>
      <w:r w:rsidRPr="00022688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 xml:space="preserve">Poslancovi sa ponecháva právo podať  námietku proti opatreniam predsedajúceho podľa § 32 ods. 1 až 4. Vzhľadom na to, že rozhodnutiu o prerušení schôdze národnej rady a rozhodnutiu o opustení priestoru rokovacej sály poslancami predchádza výzva predsedajúceho zachovávať poriadok, proti ktorej môže poslanec podať námietku, nie sú námietky proti týmto dvom rozhodnutiam predsedajúceho odôvodnené. </w:t>
      </w:r>
    </w:p>
    <w:p w:rsidR="00CE4A4D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u w:val="single"/>
          <w:lang w:eastAsia="cs-CZ"/>
        </w:rPr>
      </w:pPr>
    </w:p>
    <w:p w:rsidR="00CE4A4D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 w:rsidRPr="00294A8A"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cs-CZ"/>
        </w:rPr>
        <w:t>K bodu 17</w:t>
      </w:r>
      <w:r w:rsidRPr="003A42F9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 xml:space="preserve">  </w:t>
      </w:r>
      <w:r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>(§ 34 ods. 2)</w:t>
      </w:r>
    </w:p>
    <w:p w:rsidR="00CF000C" w:rsidP="00A1797F">
      <w:pPr>
        <w:bidi w:val="0"/>
        <w:contextualSpacing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="00CE4A4D">
        <w:rPr>
          <w:rFonts w:ascii="Times New Roman" w:hAnsi="Times New Roman"/>
          <w:color w:val="000000" w:themeColor="tx1" w:themeShade="FF"/>
          <w:sz w:val="24"/>
          <w:szCs w:val="24"/>
        </w:rPr>
        <w:tab/>
      </w:r>
    </w:p>
    <w:p w:rsidR="00CE4A4D" w:rsidP="00A1797F">
      <w:pPr>
        <w:bidi w:val="0"/>
        <w:contextualSpacing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="00CF000C">
        <w:rPr>
          <w:rFonts w:ascii="Times New Roman" w:hAnsi="Times New Roman"/>
          <w:color w:val="000000" w:themeColor="tx1" w:themeShade="FF"/>
          <w:sz w:val="24"/>
          <w:szCs w:val="24"/>
        </w:rPr>
        <w:tab/>
      </w:r>
      <w:r w:rsidRPr="00022688" w:rsidR="00022688">
        <w:rPr>
          <w:rFonts w:ascii="Times New Roman" w:hAnsi="Times New Roman"/>
          <w:color w:val="000000" w:themeColor="tx1" w:themeShade="FF"/>
          <w:sz w:val="24"/>
          <w:szCs w:val="24"/>
        </w:rPr>
        <w:t>Vo vzťahu k procedurálnemu návrhu sa ustanovuje povinnosť poslanca, ktorý takýto návrh podal, odovzdať predsedajúcemu bezprostredne po jeho prednesení aj jeho písomné vyhotovenie.</w:t>
      </w:r>
    </w:p>
    <w:p w:rsidR="00022688" w:rsidP="00A1797F">
      <w:pPr>
        <w:bidi w:val="0"/>
        <w:contextualSpacing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E15E56" w:rsidRPr="00E15E56" w:rsidP="00A1797F">
      <w:pPr>
        <w:bidi w:val="0"/>
        <w:contextualSpacing/>
        <w:jc w:val="both"/>
        <w:rPr>
          <w:rFonts w:ascii="Times New Roman" w:hAnsi="Times New Roman"/>
          <w:color w:val="000000" w:themeColor="tx1" w:themeShade="FF"/>
          <w:sz w:val="24"/>
          <w:szCs w:val="24"/>
          <w:u w:val="single"/>
        </w:rPr>
      </w:pPr>
      <w:r w:rsidRPr="00294A8A" w:rsidR="00CE4A4D">
        <w:rPr>
          <w:rFonts w:ascii="Times New Roman" w:hAnsi="Times New Roman"/>
          <w:b/>
          <w:color w:val="000000" w:themeColor="tx1" w:themeShade="FF"/>
          <w:sz w:val="24"/>
          <w:szCs w:val="24"/>
        </w:rPr>
        <w:t>K bodu 18</w:t>
      </w:r>
      <w:r w:rsidR="00294A8A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  <w:r w:rsidRPr="003A42F9">
        <w:rPr>
          <w:rFonts w:ascii="Times New Roman" w:hAnsi="Times New Roman"/>
          <w:color w:val="000000" w:themeColor="tx1" w:themeShade="FF"/>
          <w:sz w:val="24"/>
          <w:szCs w:val="24"/>
        </w:rPr>
        <w:t>[§ 43 ods. 2 písm. k) a l)]</w:t>
      </w:r>
    </w:p>
    <w:p w:rsidR="00CE4A4D" w:rsidP="00A1797F">
      <w:pPr>
        <w:bidi w:val="0"/>
        <w:contextualSpacing/>
        <w:jc w:val="both"/>
        <w:rPr>
          <w:rFonts w:ascii="Times New Roman" w:hAnsi="Times New Roman"/>
          <w:color w:val="000000" w:themeColor="tx1" w:themeShade="FF"/>
          <w:sz w:val="24"/>
          <w:szCs w:val="24"/>
          <w:u w:val="single"/>
        </w:rPr>
      </w:pPr>
    </w:p>
    <w:p w:rsidR="00E15E56" w:rsidRPr="00E15E56" w:rsidP="00A1797F">
      <w:pPr>
        <w:bidi w:val="0"/>
        <w:jc w:val="both"/>
        <w:rPr>
          <w:rFonts w:ascii="Times New Roman" w:hAnsi="Times New Roman"/>
          <w:color w:val="FF0000"/>
          <w:sz w:val="24"/>
          <w:szCs w:val="24"/>
        </w:rPr>
      </w:pPr>
      <w:r w:rsidR="00CE4A4D">
        <w:rPr>
          <w:rFonts w:ascii="Times New Roman" w:hAnsi="Times New Roman"/>
          <w:color w:val="FF0000"/>
          <w:sz w:val="24"/>
          <w:szCs w:val="24"/>
        </w:rPr>
        <w:tab/>
      </w:r>
      <w:r w:rsidRPr="00E15E56">
        <w:rPr>
          <w:rFonts w:ascii="Times New Roman" w:hAnsi="Times New Roman"/>
          <w:color w:val="000000" w:themeColor="tx1" w:themeShade="FF"/>
          <w:sz w:val="24"/>
          <w:szCs w:val="24"/>
        </w:rPr>
        <w:t>Pôsobnosť predsedu národnej rady  sa dopĺňa o oprávnenie prerušiť schôdzu národnej rady napríklad v priebehu dňa z dôvodu obedňajšej prestávky, pri ukončení rokovacieho dňa alebo ak ide situáciu vyžadujúcu zabezpečenie poriadku v rokovacej sále.</w:t>
        <w:tab/>
      </w:r>
    </w:p>
    <w:p w:rsidR="00CF000C" w:rsidP="00A1797F">
      <w:pPr>
        <w:bidi w:val="0"/>
        <w:jc w:val="both"/>
        <w:rPr>
          <w:rFonts w:ascii="Times New Roman" w:hAnsi="Times New Roman"/>
          <w:color w:val="000000" w:themeColor="tx1" w:themeShade="FF"/>
          <w:sz w:val="24"/>
          <w:szCs w:val="24"/>
          <w:u w:val="single"/>
        </w:rPr>
      </w:pPr>
      <w:r w:rsidRPr="00E15E56" w:rsidR="00E15E56">
        <w:rPr>
          <w:rFonts w:ascii="Times New Roman" w:hAnsi="Times New Roman"/>
          <w:color w:val="000000" w:themeColor="tx1" w:themeShade="FF"/>
          <w:sz w:val="24"/>
          <w:szCs w:val="24"/>
        </w:rPr>
        <w:tab/>
        <w:t>Súčasne sa v súvislosti so zavedením nového typu disciplinárneho konania voči poslancovi, ktorý narúša poriadok na schôdzi národnej rady, ustanovuje kompetencia predsedovi národnej rady podať mandátovému a imunitnému výboru návrh na začatie disciplinárneho konania proti takémuto poslancovi.</w:t>
      </w:r>
    </w:p>
    <w:p w:rsidR="00D80C95" w:rsidP="00A1797F">
      <w:pPr>
        <w:bidi w:val="0"/>
        <w:jc w:val="both"/>
        <w:rPr>
          <w:rFonts w:ascii="Times New Roman" w:hAnsi="Times New Roman"/>
          <w:color w:val="000000" w:themeColor="tx1" w:themeShade="FF"/>
          <w:sz w:val="24"/>
          <w:szCs w:val="24"/>
          <w:u w:val="single"/>
        </w:rPr>
      </w:pPr>
    </w:p>
    <w:p w:rsidR="00CE4A4D" w:rsidP="00A1797F">
      <w:pPr>
        <w:bidi w:val="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294A8A">
        <w:rPr>
          <w:rFonts w:ascii="Times New Roman" w:hAnsi="Times New Roman"/>
          <w:b/>
          <w:color w:val="000000" w:themeColor="tx1" w:themeShade="FF"/>
          <w:sz w:val="24"/>
          <w:szCs w:val="24"/>
        </w:rPr>
        <w:t>K bodu 19</w:t>
      </w:r>
      <w:r w:rsidRPr="003A42F9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x1" w:themeShade="FF"/>
          <w:sz w:val="24"/>
          <w:szCs w:val="24"/>
        </w:rPr>
        <w:t>(§</w:t>
      </w:r>
      <w:r w:rsidR="00DD6053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x1" w:themeShade="FF"/>
          <w:sz w:val="24"/>
          <w:szCs w:val="24"/>
        </w:rPr>
        <w:t>63)</w:t>
      </w:r>
    </w:p>
    <w:p w:rsidR="00FC4791" w:rsidP="00A1797F">
      <w:pPr>
        <w:bidi w:val="0"/>
        <w:jc w:val="both"/>
        <w:rPr>
          <w:rFonts w:ascii="Times New Roman" w:hAnsi="Times New Roman"/>
          <w:sz w:val="24"/>
          <w:szCs w:val="24"/>
        </w:rPr>
      </w:pPr>
      <w:r w:rsidR="00855B93">
        <w:rPr>
          <w:rFonts w:ascii="Times New Roman" w:hAnsi="Times New Roman"/>
          <w:sz w:val="24"/>
          <w:szCs w:val="24"/>
        </w:rPr>
        <w:tab/>
      </w:r>
      <w:r w:rsidRPr="00855B93" w:rsidR="00855B93">
        <w:rPr>
          <w:rFonts w:ascii="Times New Roman" w:hAnsi="Times New Roman"/>
          <w:sz w:val="24"/>
          <w:szCs w:val="24"/>
        </w:rPr>
        <w:t>Navrhuje sa precizovanie ustanovenia § 63, vypustením odseku 10  vo väzbe na  § 63 ods. 2, podľa ktorého sa na každý rokovací deň schôdze  alebo jej výboru vyhotoví jedna prezenčná listina, do ktorej sú povinní sa zapísať všetci prítomní poslanci.</w:t>
      </w:r>
    </w:p>
    <w:p w:rsidR="00D80C95" w:rsidP="00A1797F">
      <w:pPr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CE4A4D" w:rsidP="00A1797F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294A8A">
        <w:rPr>
          <w:rFonts w:ascii="Times New Roman" w:hAnsi="Times New Roman"/>
          <w:b/>
          <w:sz w:val="24"/>
          <w:szCs w:val="24"/>
        </w:rPr>
        <w:t>K bodu 20</w:t>
      </w:r>
      <w:r w:rsidRPr="003A42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(§ 66 ods. 4)</w:t>
      </w:r>
    </w:p>
    <w:p w:rsidR="00285E8F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 w:rsidR="00997EDB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ab/>
      </w:r>
      <w:r w:rsidRPr="00997EDB" w:rsidR="00997EDB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>Ustanovuje sa povinnosť predsedu národnej rady  zvolať poslanecké grémium v prípade, ak predsedajúci preruší schôdzu národnej rady z dôvodu situácie počas schôdze národnej rady, ktorá vyžaduje zabezpečenie poriadku v rokovacej sále (§ 146 ods. 2)</w:t>
      </w:r>
      <w:r w:rsidR="00583439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 xml:space="preserve"> alebo z dôvodu uvedeného v § 32 ods. 2</w:t>
      </w:r>
      <w:r w:rsidRPr="00997EDB" w:rsidR="00997EDB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>.</w:t>
      </w:r>
    </w:p>
    <w:p w:rsidR="00997EDB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u w:val="single"/>
          <w:lang w:eastAsia="cs-CZ"/>
        </w:rPr>
      </w:pPr>
    </w:p>
    <w:p w:rsidR="00CE4A4D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 w:rsidR="00294A8A"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cs-CZ"/>
        </w:rPr>
        <w:t xml:space="preserve">K bodu 21 </w:t>
      </w:r>
      <w:r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>(§ 90 ods. 1)</w:t>
      </w:r>
    </w:p>
    <w:p w:rsidR="00CF000C" w:rsidP="00A1797F">
      <w:pPr>
        <w:bidi w:val="0"/>
        <w:contextualSpacing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="00CE4A4D">
        <w:rPr>
          <w:rFonts w:ascii="Times New Roman" w:hAnsi="Times New Roman"/>
          <w:color w:val="000000" w:themeColor="tx1" w:themeShade="FF"/>
          <w:sz w:val="24"/>
          <w:szCs w:val="24"/>
        </w:rPr>
        <w:tab/>
      </w:r>
    </w:p>
    <w:p w:rsidR="00CE4A4D" w:rsidP="00A1797F">
      <w:pPr>
        <w:bidi w:val="0"/>
        <w:contextualSpacing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="00997EDB">
        <w:rPr>
          <w:rFonts w:ascii="Times New Roman" w:hAnsi="Times New Roman"/>
          <w:color w:val="000000" w:themeColor="tx1" w:themeShade="FF"/>
          <w:sz w:val="24"/>
          <w:szCs w:val="24"/>
        </w:rPr>
        <w:tab/>
      </w:r>
      <w:r w:rsidRPr="00997EDB" w:rsidR="00997EDB">
        <w:rPr>
          <w:rFonts w:ascii="Times New Roman" w:hAnsi="Times New Roman"/>
          <w:color w:val="000000" w:themeColor="tx1" w:themeShade="FF"/>
          <w:sz w:val="24"/>
          <w:szCs w:val="24"/>
        </w:rPr>
        <w:t>Ustanovenie týkajúce sa právomoci prezidenta Slovenskej republiky vrátiť zákon schválený národnou radou sa precizuje tak, aby bolo jednoznačné, že národná rada môže zmeniť ustanovenie o účinnosti ako aj ďalšie ustanovenia s tým súvisiace vtedy, ak z termínu prerokovania zákona vráteného prezidentom vyplýva, že účinnosť zákona by nastala pred jeho vyhlásením, čo by spôsobilo jeho retroaktivitu a nesúlad s ústavou.</w:t>
      </w:r>
    </w:p>
    <w:p w:rsidR="00997EDB" w:rsidP="00A1797F">
      <w:pPr>
        <w:bidi w:val="0"/>
        <w:contextualSpacing/>
        <w:jc w:val="both"/>
        <w:rPr>
          <w:rFonts w:ascii="Times New Roman" w:hAnsi="Times New Roman"/>
          <w:color w:val="000000" w:themeColor="tx1" w:themeShade="FF"/>
          <w:sz w:val="24"/>
          <w:szCs w:val="24"/>
          <w:u w:val="single"/>
        </w:rPr>
      </w:pPr>
    </w:p>
    <w:p w:rsidR="00CE4A4D" w:rsidP="00A1797F">
      <w:pPr>
        <w:bidi w:val="0"/>
        <w:contextualSpacing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294A8A">
        <w:rPr>
          <w:rFonts w:ascii="Times New Roman" w:hAnsi="Times New Roman"/>
          <w:b/>
          <w:color w:val="000000" w:themeColor="tx1" w:themeShade="FF"/>
          <w:sz w:val="24"/>
          <w:szCs w:val="24"/>
        </w:rPr>
        <w:t>K bodu 22</w:t>
      </w:r>
      <w:r w:rsidRPr="00294A8A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x1" w:themeShade="FF"/>
          <w:sz w:val="24"/>
          <w:szCs w:val="24"/>
        </w:rPr>
        <w:t>(§ 94 ods. 5)</w:t>
      </w:r>
    </w:p>
    <w:p w:rsidR="00CF000C" w:rsidP="00A1797F">
      <w:pPr>
        <w:bidi w:val="0"/>
        <w:contextualSpacing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="00CE4A4D">
        <w:rPr>
          <w:rFonts w:ascii="Times New Roman" w:hAnsi="Times New Roman"/>
          <w:color w:val="000000" w:themeColor="tx1" w:themeShade="FF"/>
          <w:sz w:val="24"/>
          <w:szCs w:val="24"/>
        </w:rPr>
        <w:tab/>
      </w:r>
    </w:p>
    <w:p w:rsidR="005F4D76" w:rsidP="00A1797F">
      <w:pPr>
        <w:bidi w:val="0"/>
        <w:contextualSpacing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="00997EDB">
        <w:rPr>
          <w:rFonts w:ascii="Times New Roman" w:hAnsi="Times New Roman"/>
          <w:color w:val="000000" w:themeColor="tx1" w:themeShade="FF"/>
          <w:sz w:val="24"/>
          <w:szCs w:val="24"/>
        </w:rPr>
        <w:tab/>
      </w:r>
      <w:r w:rsidRPr="00997EDB" w:rsidR="00997EDB">
        <w:rPr>
          <w:rFonts w:ascii="Times New Roman" w:hAnsi="Times New Roman"/>
          <w:color w:val="000000" w:themeColor="tx1" w:themeShade="FF"/>
          <w:sz w:val="24"/>
          <w:szCs w:val="24"/>
        </w:rPr>
        <w:t>V nadväznosti na  navrhovanú zákonnú limitáciu rečníckeho času sa v spoločných ustanoveniach k desiatej časti rokovacieho poriadku, týkajúcej sa rokovania o návrhoch zákonov ustanovuje, že uvedené časové obmedzenie sa vzťahuje na každé čítanie samostatne.</w:t>
      </w:r>
    </w:p>
    <w:p w:rsidR="005F4D76" w:rsidP="00A1797F">
      <w:pPr>
        <w:bidi w:val="0"/>
        <w:contextualSpacing/>
        <w:jc w:val="both"/>
        <w:rPr>
          <w:rFonts w:ascii="Times New Roman" w:hAnsi="Times New Roman"/>
          <w:color w:val="000000" w:themeColor="tx1" w:themeShade="FF"/>
          <w:sz w:val="24"/>
          <w:szCs w:val="24"/>
          <w:u w:val="single"/>
        </w:rPr>
      </w:pPr>
    </w:p>
    <w:p w:rsidR="00CE4A4D" w:rsidP="00A1797F">
      <w:pPr>
        <w:bidi w:val="0"/>
        <w:contextualSpacing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294A8A" w:rsidR="005F4D76">
        <w:rPr>
          <w:rFonts w:ascii="Times New Roman" w:hAnsi="Times New Roman"/>
          <w:b/>
          <w:color w:val="000000" w:themeColor="tx1" w:themeShade="FF"/>
          <w:sz w:val="24"/>
          <w:szCs w:val="24"/>
        </w:rPr>
        <w:t>K bodu 23</w:t>
      </w:r>
      <w:r w:rsidRPr="00294A8A" w:rsidR="005F4D76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  <w:r w:rsidRPr="0050472F" w:rsidR="0050472F">
        <w:rPr>
          <w:rFonts w:ascii="Times New Roman" w:hAnsi="Times New Roman"/>
          <w:color w:val="000000" w:themeColor="tx1" w:themeShade="FF"/>
          <w:sz w:val="24"/>
          <w:szCs w:val="24"/>
        </w:rPr>
        <w:t>[§ 135 písm. e)]</w:t>
      </w:r>
    </w:p>
    <w:p w:rsidR="00D80C95" w:rsidP="00A1797F">
      <w:pPr>
        <w:bidi w:val="0"/>
        <w:contextualSpacing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="005F4D76">
        <w:rPr>
          <w:rFonts w:ascii="Times New Roman" w:hAnsi="Times New Roman"/>
          <w:color w:val="000000" w:themeColor="tx1" w:themeShade="FF"/>
          <w:sz w:val="24"/>
          <w:szCs w:val="24"/>
        </w:rPr>
        <w:tab/>
      </w:r>
    </w:p>
    <w:p w:rsidR="00CE4A4D" w:rsidRPr="00CE4A4D" w:rsidP="00A1797F">
      <w:pPr>
        <w:bidi w:val="0"/>
        <w:contextualSpacing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="00D80C95">
        <w:rPr>
          <w:rFonts w:ascii="Times New Roman" w:hAnsi="Times New Roman"/>
          <w:color w:val="000000" w:themeColor="tx1" w:themeShade="FF"/>
          <w:sz w:val="24"/>
          <w:szCs w:val="24"/>
        </w:rPr>
        <w:tab/>
      </w:r>
      <w:r w:rsidRPr="00997EDB" w:rsidR="00997EDB">
        <w:rPr>
          <w:rFonts w:ascii="Times New Roman" w:hAnsi="Times New Roman"/>
          <w:color w:val="000000" w:themeColor="tx1" w:themeShade="FF"/>
          <w:sz w:val="24"/>
          <w:szCs w:val="24"/>
        </w:rPr>
        <w:t>Navrhuje sa doplnenie novej skutkovej podstaty disciplinárneho deliktu poslanca v prípade narušenia poriadku na schôdzi národnej rady podľa § 32 rokovacieho poriadku.</w:t>
      </w:r>
    </w:p>
    <w:p w:rsidR="0050472F" w:rsidP="00A1797F">
      <w:pPr>
        <w:bidi w:val="0"/>
        <w:contextualSpacing/>
        <w:jc w:val="both"/>
        <w:rPr>
          <w:rFonts w:ascii="Times New Roman" w:hAnsi="Times New Roman"/>
          <w:color w:val="000000" w:themeColor="tx1" w:themeShade="FF"/>
          <w:sz w:val="24"/>
          <w:szCs w:val="24"/>
          <w:u w:val="single"/>
        </w:rPr>
      </w:pPr>
    </w:p>
    <w:p w:rsidR="00CE4A4D" w:rsidRPr="005F4D76" w:rsidP="00A1797F">
      <w:pPr>
        <w:bidi w:val="0"/>
        <w:contextualSpacing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294A8A" w:rsidR="005F4D76">
        <w:rPr>
          <w:rFonts w:ascii="Times New Roman" w:hAnsi="Times New Roman"/>
          <w:b/>
          <w:color w:val="000000" w:themeColor="tx1" w:themeShade="FF"/>
          <w:sz w:val="24"/>
          <w:szCs w:val="24"/>
        </w:rPr>
        <w:t>K bodu 24</w:t>
      </w:r>
      <w:r w:rsidRPr="00130A34" w:rsidR="005F4D76">
        <w:rPr>
          <w:rFonts w:ascii="Times New Roman" w:hAnsi="Times New Roman"/>
          <w:color w:val="000000" w:themeColor="tx1" w:themeShade="FF"/>
          <w:sz w:val="24"/>
          <w:szCs w:val="24"/>
        </w:rPr>
        <w:t xml:space="preserve">  </w:t>
      </w:r>
      <w:r w:rsidRPr="00130A34" w:rsidR="00130A34">
        <w:rPr>
          <w:rFonts w:ascii="Times New Roman" w:hAnsi="Times New Roman"/>
          <w:color w:val="000000" w:themeColor="tx1" w:themeShade="FF"/>
          <w:sz w:val="24"/>
          <w:szCs w:val="24"/>
        </w:rPr>
        <w:t>[§ 136 ods. 2 písm. d)]</w:t>
      </w:r>
    </w:p>
    <w:p w:rsidR="00CF000C" w:rsidP="00A1797F">
      <w:pPr>
        <w:bidi w:val="0"/>
        <w:contextualSpacing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="005F4D76">
        <w:rPr>
          <w:rFonts w:ascii="Times New Roman" w:hAnsi="Times New Roman"/>
          <w:color w:val="000000" w:themeColor="tx1" w:themeShade="FF"/>
          <w:sz w:val="24"/>
          <w:szCs w:val="24"/>
        </w:rPr>
        <w:tab/>
      </w:r>
    </w:p>
    <w:p w:rsidR="00CE4A4D" w:rsidP="00A1797F">
      <w:pPr>
        <w:bidi w:val="0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 w:rsidR="00130A34">
        <w:rPr>
          <w:rFonts w:ascii="Times New Roman" w:hAnsi="Times New Roman"/>
          <w:color w:val="000000" w:themeColor="tx1" w:themeShade="FF"/>
          <w:sz w:val="24"/>
          <w:szCs w:val="24"/>
        </w:rPr>
        <w:tab/>
      </w:r>
      <w:r w:rsidRPr="0050472F" w:rsidR="0050472F">
        <w:rPr>
          <w:rFonts w:ascii="Times New Roman" w:hAnsi="Times New Roman"/>
          <w:color w:val="000000" w:themeColor="tx1" w:themeShade="FF"/>
          <w:sz w:val="24"/>
          <w:szCs w:val="24"/>
        </w:rPr>
        <w:t>V súvislosti s doplnením novej disciplinárnej právomoci voči poslancovi za  narušenie poriadku na schôdzi národnej rady [§135 písm. e)] sa ustanovuje, že oprávneným podať návrh na začatie disciplinárneho konania v tejto veci je predseda národnej rady.</w:t>
      </w:r>
    </w:p>
    <w:p w:rsidR="00BB62B7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u w:val="single"/>
          <w:lang w:eastAsia="cs-CZ"/>
        </w:rPr>
      </w:pPr>
    </w:p>
    <w:p w:rsidR="005F4D76" w:rsidRPr="005F4D76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 w:rsidRPr="00294A8A"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cs-CZ"/>
        </w:rPr>
        <w:t>K bodu 25</w:t>
      </w:r>
      <w:r w:rsidRPr="00294A8A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>(§ 139 ods. 5)</w:t>
      </w:r>
    </w:p>
    <w:p w:rsidR="00CF000C" w:rsidP="00A1797F">
      <w:pPr>
        <w:bidi w:val="0"/>
        <w:contextualSpacing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="005F4D76">
        <w:rPr>
          <w:rFonts w:ascii="Times New Roman" w:hAnsi="Times New Roman"/>
          <w:color w:val="000000" w:themeColor="tx1" w:themeShade="FF"/>
          <w:sz w:val="24"/>
          <w:szCs w:val="24"/>
        </w:rPr>
        <w:tab/>
      </w:r>
    </w:p>
    <w:p w:rsidR="00BB62B7" w:rsidRPr="00BB62B7" w:rsidP="00A1797F">
      <w:pPr>
        <w:bidi w:val="0"/>
        <w:contextualSpacing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>
        <w:rPr>
          <w:rFonts w:ascii="Times New Roman" w:hAnsi="Times New Roman"/>
          <w:color w:val="000000" w:themeColor="tx1" w:themeShade="FF"/>
          <w:sz w:val="24"/>
          <w:szCs w:val="24"/>
        </w:rPr>
        <w:tab/>
      </w:r>
      <w:r w:rsidRPr="00BB62B7">
        <w:rPr>
          <w:rFonts w:ascii="Times New Roman" w:hAnsi="Times New Roman"/>
          <w:color w:val="000000" w:themeColor="tx1" w:themeShade="FF"/>
          <w:sz w:val="24"/>
          <w:szCs w:val="24"/>
        </w:rPr>
        <w:t xml:space="preserve">Navrhuje sa precizovať ustanovenie týkajúce sa disciplinárneho konania v mandátovom a imunitnom výbore, ak sa zistí </w:t>
      </w:r>
      <w:r w:rsidR="00184A3D">
        <w:rPr>
          <w:rFonts w:ascii="Times New Roman" w:hAnsi="Times New Roman"/>
          <w:color w:val="000000" w:themeColor="tx1" w:themeShade="FF"/>
          <w:sz w:val="24"/>
          <w:szCs w:val="24"/>
        </w:rPr>
        <w:t>narušenie poriadku poslancom</w:t>
      </w:r>
      <w:r w:rsidRPr="00BB62B7">
        <w:rPr>
          <w:rFonts w:ascii="Times New Roman" w:hAnsi="Times New Roman"/>
          <w:color w:val="000000" w:themeColor="tx1" w:themeShade="FF"/>
          <w:sz w:val="24"/>
          <w:szCs w:val="24"/>
        </w:rPr>
        <w:t xml:space="preserve"> na schôdzi národnej rady. V takom prípade mandátový a imunitný výbor odporučí národnej rade, aby poslancovi uložila pokutu až do výšky 2000 eur.</w:t>
      </w:r>
    </w:p>
    <w:p w:rsidR="005F4D76" w:rsidRPr="005F4D76" w:rsidP="00A1797F">
      <w:pPr>
        <w:bidi w:val="0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 w:rsidRPr="00BB62B7" w:rsidR="00BB62B7">
        <w:rPr>
          <w:rFonts w:ascii="Times New Roman" w:hAnsi="Times New Roman"/>
          <w:color w:val="000000" w:themeColor="tx1" w:themeShade="FF"/>
          <w:sz w:val="24"/>
          <w:szCs w:val="24"/>
        </w:rPr>
        <w:tab/>
        <w:t>Ak poslanec opakovane naruší poriadok na schôdzi národnej rady v čase do jedného roka od uloženia pokuty za narušenie poriadku na schôdzi národnej rady, mandátový a imunitný výbor odporučí národnej rade, aby mu národná rada uložila pokutu až do výšky 4000 eur, čo predstavuje dvojnásobok hornej hranice pokuty ustanovenej za narušenie poriadku na schôdzi národnej rady.</w:t>
      </w:r>
    </w:p>
    <w:p w:rsidR="005F4D76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</w:p>
    <w:p w:rsidR="005F4D76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 w:rsidR="00294A8A"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cs-CZ"/>
        </w:rPr>
        <w:t xml:space="preserve">K bodu 26 </w:t>
      </w:r>
      <w:r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>(§139 ods. 6)</w:t>
      </w:r>
    </w:p>
    <w:p w:rsidR="005F4D76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ab/>
      </w:r>
    </w:p>
    <w:p w:rsidR="00BB62B7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ab/>
      </w:r>
      <w:r w:rsidRPr="00BB62B7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>Legislatívno-technická úprava v súvislosti s vložením nového odseku 5 do § 139.</w:t>
      </w:r>
    </w:p>
    <w:p w:rsidR="00BB62B7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</w:p>
    <w:p w:rsidR="005F4D76" w:rsidRPr="005F4D76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 w:rsidRPr="00294A8A"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cs-CZ"/>
        </w:rPr>
        <w:t>K bodu 27</w:t>
      </w:r>
      <w:r w:rsidR="00294A8A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>(§146 ods. 2)</w:t>
      </w:r>
    </w:p>
    <w:p w:rsidR="005F4D76" w:rsidRPr="005F4D76" w:rsidP="00A1797F">
      <w:pPr>
        <w:pStyle w:val="ListParagraph"/>
        <w:bidi w:val="0"/>
        <w:spacing w:after="200" w:line="276" w:lineRule="auto"/>
        <w:ind w:left="0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 w:rsidR="00A30B78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ab/>
      </w:r>
      <w:r w:rsidRPr="00A30B78" w:rsidR="00A30B78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>Vzhľadom na aplikačné problémy pri rokovaní národnej rady v situáciách, kedy je potrebné zabezpečiť poriadok v rokovacej sále, avšak rokovací poriadok výslovne neupravuje riešenie takejto procesnej situácie sa navrhuje, aby v uvedených prípadoch predsedajúci mohol prerušiť schôdzu národnej rady, pričom predseda národnej rady bude povinný bezodkladne zvolať poslanecké grémium.</w:t>
      </w:r>
    </w:p>
    <w:p w:rsidR="00DC1652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u w:val="single"/>
          <w:lang w:eastAsia="cs-CZ"/>
        </w:rPr>
      </w:pPr>
    </w:p>
    <w:p w:rsidR="005F4D76" w:rsidRPr="005F4D76" w:rsidP="00A1797F">
      <w:p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 w:rsidRPr="00294A8A"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cs-CZ"/>
        </w:rPr>
        <w:t>K bodu 28</w:t>
      </w:r>
      <w:r w:rsidR="00294A8A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>(§148 ods. 1)</w:t>
      </w:r>
    </w:p>
    <w:p w:rsidR="005F4D76" w:rsidRPr="00CE4A4D" w:rsidP="00A1797F">
      <w:pPr>
        <w:pStyle w:val="ListParagraph"/>
        <w:bidi w:val="0"/>
        <w:spacing w:after="200" w:line="240" w:lineRule="auto"/>
        <w:ind w:left="0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ab/>
      </w:r>
      <w:r w:rsidRPr="00A30B78" w:rsidR="00A30B78"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  <w:t>Legislatívno-technická úprava v súvislosti s vložením nového odseku 5 do § 139.</w:t>
      </w:r>
    </w:p>
    <w:p w:rsidR="00D80C95" w:rsidP="00A1797F">
      <w:pPr>
        <w:bidi w:val="0"/>
        <w:jc w:val="both"/>
        <w:rPr>
          <w:rFonts w:ascii="Times New Roman" w:hAnsi="Times New Roman"/>
          <w:b/>
          <w:color w:val="000000" w:themeColor="tx1" w:themeShade="FF"/>
          <w:sz w:val="24"/>
          <w:szCs w:val="24"/>
        </w:rPr>
      </w:pPr>
    </w:p>
    <w:p w:rsidR="00A1797F" w:rsidP="00A1797F">
      <w:pPr>
        <w:bidi w:val="0"/>
        <w:jc w:val="both"/>
        <w:rPr>
          <w:rFonts w:ascii="Times New Roman" w:hAnsi="Times New Roman"/>
          <w:b/>
          <w:color w:val="000000" w:themeColor="tx1" w:themeShade="FF"/>
          <w:sz w:val="24"/>
          <w:szCs w:val="24"/>
        </w:rPr>
      </w:pPr>
      <w:r w:rsidRPr="00B94365" w:rsidR="005F4D76">
        <w:rPr>
          <w:rFonts w:ascii="Times New Roman" w:hAnsi="Times New Roman"/>
          <w:b/>
          <w:color w:val="000000" w:themeColor="tx1" w:themeShade="FF"/>
          <w:sz w:val="24"/>
          <w:szCs w:val="24"/>
        </w:rPr>
        <w:t>K čl. II</w:t>
      </w:r>
    </w:p>
    <w:p w:rsidR="005F4D76" w:rsidRPr="00A1797F" w:rsidP="00A1797F">
      <w:pPr>
        <w:bidi w:val="0"/>
        <w:jc w:val="both"/>
        <w:rPr>
          <w:rFonts w:ascii="Times New Roman" w:hAnsi="Times New Roman"/>
          <w:b/>
          <w:color w:val="000000" w:themeColor="tx1" w:themeShade="FF"/>
          <w:sz w:val="24"/>
          <w:szCs w:val="24"/>
        </w:rPr>
      </w:pPr>
      <w:r w:rsidR="00A1797F">
        <w:rPr>
          <w:rFonts w:ascii="Times New Roman" w:hAnsi="Times New Roman"/>
          <w:b/>
          <w:color w:val="000000" w:themeColor="tx1" w:themeShade="FF"/>
          <w:sz w:val="24"/>
          <w:szCs w:val="24"/>
        </w:rPr>
        <w:tab/>
      </w:r>
      <w:r>
        <w:rPr>
          <w:rFonts w:ascii="Times New Roman" w:hAnsi="Times New Roman"/>
          <w:color w:val="000000" w:themeColor="tx1" w:themeShade="FF"/>
          <w:sz w:val="24"/>
          <w:szCs w:val="24"/>
        </w:rPr>
        <w:t xml:space="preserve">Účinnosť zákona sa navrhuje </w:t>
      </w:r>
      <w:r w:rsidR="00CA6DEF">
        <w:rPr>
          <w:rFonts w:ascii="Times New Roman" w:hAnsi="Times New Roman"/>
          <w:color w:val="000000" w:themeColor="tx1" w:themeShade="FF"/>
          <w:sz w:val="24"/>
          <w:szCs w:val="24"/>
        </w:rPr>
        <w:t>dňom vyhlásenia</w:t>
      </w:r>
      <w:r w:rsidR="009A47A6">
        <w:rPr>
          <w:rFonts w:ascii="Times New Roman" w:hAnsi="Times New Roman"/>
          <w:color w:val="000000" w:themeColor="tx1" w:themeShade="FF"/>
          <w:sz w:val="24"/>
          <w:szCs w:val="24"/>
        </w:rPr>
        <w:t>.</w:t>
      </w:r>
    </w:p>
    <w:p w:rsidR="00CE4A4D" w:rsidRPr="00CE4A4D" w:rsidP="00CE4A4D">
      <w:pPr>
        <w:bidi w:val="0"/>
        <w:ind w:left="720"/>
        <w:contextualSpacing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CE4A4D" w:rsidRPr="00CE4A4D" w:rsidP="00CE4A4D">
      <w:pPr>
        <w:bidi w:val="0"/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</w:p>
    <w:p w:rsidR="00CE4A4D" w:rsidRPr="00CE4A4D" w:rsidP="00CE4A4D">
      <w:pPr>
        <w:bidi w:val="0"/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  <w:lang w:eastAsia="cs-CZ"/>
        </w:rPr>
      </w:pPr>
    </w:p>
    <w:p w:rsidR="00807EA8" w:rsidRPr="0010266E" w:rsidP="00807EA8">
      <w:pPr>
        <w:pageBreakBefore/>
        <w:widowControl w:val="0"/>
        <w:suppressAutoHyphens/>
        <w:bidi w:val="0"/>
        <w:spacing w:after="0" w:line="240" w:lineRule="auto"/>
        <w:ind w:right="-720"/>
        <w:jc w:val="center"/>
        <w:rPr>
          <w:rFonts w:ascii="Times New Roman" w:eastAsia="SimSun" w:hAnsi="Times New Roman"/>
          <w:b/>
          <w:bCs/>
          <w:kern w:val="2"/>
          <w:sz w:val="28"/>
          <w:szCs w:val="28"/>
          <w:lang w:eastAsia="ar-SA"/>
        </w:rPr>
      </w:pPr>
      <w:r w:rsidRPr="0010266E">
        <w:rPr>
          <w:rFonts w:ascii="Times New Roman" w:eastAsia="SimSun" w:hAnsi="Times New Roman" w:hint="default"/>
          <w:b/>
          <w:bCs/>
          <w:spacing w:val="30"/>
          <w:kern w:val="2"/>
          <w:sz w:val="28"/>
          <w:szCs w:val="28"/>
          <w:lang w:eastAsia="ar-SA"/>
        </w:rPr>
        <w:t>Dolož</w:t>
      </w:r>
      <w:r w:rsidRPr="0010266E">
        <w:rPr>
          <w:rFonts w:ascii="Times New Roman" w:eastAsia="SimSun" w:hAnsi="Times New Roman" w:hint="default"/>
          <w:b/>
          <w:bCs/>
          <w:spacing w:val="30"/>
          <w:kern w:val="2"/>
          <w:sz w:val="28"/>
          <w:szCs w:val="28"/>
          <w:lang w:eastAsia="ar-SA"/>
        </w:rPr>
        <w:t>ka</w:t>
      </w:r>
    </w:p>
    <w:p w:rsidR="00807EA8" w:rsidRPr="0010266E" w:rsidP="00807EA8">
      <w:pPr>
        <w:widowControl w:val="0"/>
        <w:suppressAutoHyphens/>
        <w:bidi w:val="0"/>
        <w:spacing w:after="0" w:line="240" w:lineRule="auto"/>
        <w:ind w:right="-720"/>
        <w:jc w:val="center"/>
        <w:rPr>
          <w:rFonts w:ascii="Times New Roman" w:eastAsia="SimSun" w:hAnsi="Times New Roman"/>
          <w:kern w:val="2"/>
          <w:sz w:val="28"/>
          <w:szCs w:val="28"/>
          <w:lang w:eastAsia="ar-SA"/>
        </w:rPr>
      </w:pPr>
      <w:r w:rsidRPr="0010266E">
        <w:rPr>
          <w:rFonts w:ascii="Times New Roman" w:eastAsia="SimSun" w:hAnsi="Times New Roman" w:hint="default"/>
          <w:b/>
          <w:bCs/>
          <w:kern w:val="2"/>
          <w:sz w:val="28"/>
          <w:szCs w:val="28"/>
          <w:lang w:eastAsia="ar-SA"/>
        </w:rPr>
        <w:t>vybraný</w:t>
      </w:r>
      <w:r w:rsidRPr="0010266E">
        <w:rPr>
          <w:rFonts w:ascii="Times New Roman" w:eastAsia="SimSun" w:hAnsi="Times New Roman" w:hint="default"/>
          <w:b/>
          <w:bCs/>
          <w:kern w:val="2"/>
          <w:sz w:val="28"/>
          <w:szCs w:val="28"/>
          <w:lang w:eastAsia="ar-SA"/>
        </w:rPr>
        <w:t>ch vplyvov</w:t>
      </w:r>
    </w:p>
    <w:p w:rsidR="00807EA8" w:rsidRPr="00D3664C" w:rsidP="00807EA8">
      <w:pPr>
        <w:pBdr>
          <w:bottom w:val="single" w:sz="12" w:space="1" w:color="auto"/>
        </w:pBdr>
        <w:bidi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0"/>
        </w:rPr>
      </w:pPr>
    </w:p>
    <w:p w:rsidR="00095B36" w:rsidP="00095B36">
      <w:pPr>
        <w:widowControl w:val="0"/>
        <w:suppressAutoHyphens/>
        <w:bidi w:val="0"/>
        <w:spacing w:after="0" w:line="240" w:lineRule="auto"/>
        <w:ind w:right="-720"/>
        <w:rPr>
          <w:rFonts w:ascii="Times New Roman" w:eastAsia="SimSun" w:hAnsi="Times New Roman"/>
          <w:kern w:val="2"/>
          <w:sz w:val="24"/>
          <w:szCs w:val="24"/>
          <w:lang w:eastAsia="ar-SA"/>
        </w:rPr>
      </w:pPr>
    </w:p>
    <w:p w:rsidR="00095B36" w:rsidP="00095B36">
      <w:pPr>
        <w:widowControl w:val="0"/>
        <w:tabs>
          <w:tab w:val="left" w:pos="0"/>
        </w:tabs>
        <w:suppressAutoHyphens/>
        <w:bidi w:val="0"/>
        <w:spacing w:after="0" w:line="240" w:lineRule="auto"/>
        <w:ind w:right="-716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hint="default"/>
          <w:b/>
          <w:bCs/>
          <w:kern w:val="2"/>
          <w:sz w:val="24"/>
          <w:szCs w:val="24"/>
          <w:lang w:eastAsia="ar-SA"/>
        </w:rPr>
        <w:t>A.1. Ná</w:t>
      </w:r>
      <w:r>
        <w:rPr>
          <w:rFonts w:ascii="Times New Roman" w:eastAsia="SimSun" w:hAnsi="Times New Roman" w:hint="default"/>
          <w:b/>
          <w:bCs/>
          <w:kern w:val="2"/>
          <w:sz w:val="24"/>
          <w:szCs w:val="24"/>
          <w:lang w:eastAsia="ar-SA"/>
        </w:rPr>
        <w:t>zov materiá</w:t>
      </w:r>
      <w:r>
        <w:rPr>
          <w:rFonts w:ascii="Times New Roman" w:eastAsia="SimSun" w:hAnsi="Times New Roman" w:hint="default"/>
          <w:b/>
          <w:bCs/>
          <w:kern w:val="2"/>
          <w:sz w:val="24"/>
          <w:szCs w:val="24"/>
          <w:lang w:eastAsia="ar-SA"/>
        </w:rPr>
        <w:t xml:space="preserve">lu: </w:t>
      </w:r>
      <w:r>
        <w:rPr>
          <w:rFonts w:ascii="Times New Roman" w:eastAsia="SimSun" w:hAnsi="Times New Roman" w:hint="default"/>
          <w:bCs/>
          <w:kern w:val="2"/>
          <w:sz w:val="24"/>
          <w:szCs w:val="24"/>
          <w:lang w:eastAsia="ar-SA"/>
        </w:rPr>
        <w:t>Ná</w:t>
      </w:r>
      <w:r>
        <w:rPr>
          <w:rFonts w:ascii="Times New Roman" w:eastAsia="SimSun" w:hAnsi="Times New Roman" w:hint="default"/>
          <w:bCs/>
          <w:kern w:val="2"/>
          <w:sz w:val="24"/>
          <w:szCs w:val="24"/>
          <w:lang w:eastAsia="ar-SA"/>
        </w:rPr>
        <w:t>vrh zá</w:t>
      </w:r>
      <w:r>
        <w:rPr>
          <w:rFonts w:ascii="Times New Roman" w:eastAsia="SimSun" w:hAnsi="Times New Roman" w:hint="default"/>
          <w:bCs/>
          <w:kern w:val="2"/>
          <w:sz w:val="24"/>
          <w:szCs w:val="24"/>
          <w:lang w:eastAsia="ar-SA"/>
        </w:rPr>
        <w:t>kona, ktorý</w:t>
      </w:r>
      <w:r>
        <w:rPr>
          <w:rFonts w:ascii="Times New Roman" w:eastAsia="SimSun" w:hAnsi="Times New Roman" w:hint="default"/>
          <w:bCs/>
          <w:kern w:val="2"/>
          <w:sz w:val="24"/>
          <w:szCs w:val="24"/>
          <w:lang w:eastAsia="ar-SA"/>
        </w:rPr>
        <w:t>m sa mení</w:t>
      </w:r>
      <w:r>
        <w:rPr>
          <w:rFonts w:ascii="Times New Roman" w:eastAsia="SimSun" w:hAnsi="Times New Roman" w:hint="default"/>
          <w:bCs/>
          <w:kern w:val="2"/>
          <w:sz w:val="24"/>
          <w:szCs w:val="24"/>
          <w:lang w:eastAsia="ar-SA"/>
        </w:rPr>
        <w:t xml:space="preserve"> a dopĺň</w:t>
      </w:r>
      <w:r>
        <w:rPr>
          <w:rFonts w:ascii="Times New Roman" w:eastAsia="SimSun" w:hAnsi="Times New Roman" w:hint="default"/>
          <w:bCs/>
          <w:kern w:val="2"/>
          <w:sz w:val="24"/>
          <w:szCs w:val="24"/>
          <w:lang w:eastAsia="ar-SA"/>
        </w:rPr>
        <w:t>a zá</w:t>
      </w:r>
      <w:r>
        <w:rPr>
          <w:rFonts w:ascii="Times New Roman" w:eastAsia="SimSun" w:hAnsi="Times New Roman" w:hint="default"/>
          <w:bCs/>
          <w:kern w:val="2"/>
          <w:sz w:val="24"/>
          <w:szCs w:val="24"/>
          <w:lang w:eastAsia="ar-SA"/>
        </w:rPr>
        <w:t>kon Ná</w:t>
      </w:r>
      <w:r>
        <w:rPr>
          <w:rFonts w:ascii="Times New Roman" w:eastAsia="SimSun" w:hAnsi="Times New Roman" w:hint="default"/>
          <w:bCs/>
          <w:kern w:val="2"/>
          <w:sz w:val="24"/>
          <w:szCs w:val="24"/>
          <w:lang w:eastAsia="ar-SA"/>
        </w:rPr>
        <w:t>rodnej rady Slovenskej republiky č</w:t>
      </w:r>
      <w:r>
        <w:rPr>
          <w:rFonts w:ascii="Times New Roman" w:eastAsia="SimSun" w:hAnsi="Times New Roman" w:hint="default"/>
          <w:bCs/>
          <w:kern w:val="2"/>
          <w:sz w:val="24"/>
          <w:szCs w:val="24"/>
          <w:lang w:eastAsia="ar-SA"/>
        </w:rPr>
        <w:t>. 350/1996 Z. z. o rokovacom poriadku Ná</w:t>
      </w:r>
      <w:r>
        <w:rPr>
          <w:rFonts w:ascii="Times New Roman" w:eastAsia="SimSun" w:hAnsi="Times New Roman" w:hint="default"/>
          <w:bCs/>
          <w:kern w:val="2"/>
          <w:sz w:val="24"/>
          <w:szCs w:val="24"/>
          <w:lang w:eastAsia="ar-SA"/>
        </w:rPr>
        <w:t>rodnej rady Slovenskej republiky v znení</w:t>
      </w:r>
      <w:r>
        <w:rPr>
          <w:rFonts w:ascii="Times New Roman" w:eastAsia="SimSun" w:hAnsi="Times New Roman" w:hint="default"/>
          <w:bCs/>
          <w:kern w:val="2"/>
          <w:sz w:val="24"/>
          <w:szCs w:val="24"/>
          <w:lang w:eastAsia="ar-SA"/>
        </w:rPr>
        <w:t xml:space="preserve"> neskorší</w:t>
      </w:r>
      <w:r>
        <w:rPr>
          <w:rFonts w:ascii="Times New Roman" w:eastAsia="SimSun" w:hAnsi="Times New Roman" w:hint="default"/>
          <w:bCs/>
          <w:kern w:val="2"/>
          <w:sz w:val="24"/>
          <w:szCs w:val="24"/>
          <w:lang w:eastAsia="ar-SA"/>
        </w:rPr>
        <w:t xml:space="preserve">ch predpisov  </w:t>
      </w:r>
    </w:p>
    <w:p w:rsidR="00095B36" w:rsidP="00095B36">
      <w:pPr>
        <w:widowControl w:val="0"/>
        <w:tabs>
          <w:tab w:val="left" w:pos="567"/>
        </w:tabs>
        <w:suppressAutoHyphens/>
        <w:bidi w:val="0"/>
        <w:spacing w:after="0" w:line="240" w:lineRule="auto"/>
        <w:ind w:left="567" w:right="-720" w:hanging="567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</w:p>
    <w:p w:rsidR="00095B36" w:rsidP="00095B36">
      <w:pPr>
        <w:widowControl w:val="0"/>
        <w:suppressAutoHyphens/>
        <w:bidi w:val="0"/>
        <w:spacing w:after="0" w:line="240" w:lineRule="auto"/>
        <w:ind w:right="-720"/>
        <w:jc w:val="both"/>
        <w:rPr>
          <w:rFonts w:ascii="Cambria" w:eastAsia="SimSun" w:hAnsi="Cambria"/>
          <w:sz w:val="24"/>
          <w:szCs w:val="24"/>
          <w:lang w:val="cs-CZ" w:eastAsia="ar-SA"/>
        </w:rPr>
      </w:pP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A.2. Vplyvy:</w:t>
      </w:r>
    </w:p>
    <w:tbl>
      <w:tblPr>
        <w:tblStyle w:val="TableNormal"/>
        <w:tblW w:w="9651" w:type="dxa"/>
        <w:tblInd w:w="-17" w:type="dxa"/>
        <w:tblLayout w:type="fixed"/>
        <w:tblLook w:val="04A0"/>
      </w:tblPr>
      <w:tblGrid>
        <w:gridCol w:w="6533"/>
        <w:gridCol w:w="1134"/>
        <w:gridCol w:w="1134"/>
        <w:gridCol w:w="850"/>
      </w:tblGrid>
      <w:tr>
        <w:tblPrEx>
          <w:tblW w:w="9651" w:type="dxa"/>
          <w:tblInd w:w="-17" w:type="dxa"/>
          <w:tblLayout w:type="fixed"/>
          <w:tblLook w:val="04A0"/>
        </w:tblPrEx>
        <w:tc>
          <w:tcPr>
            <w:tcW w:w="65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DD6053" w:rsidP="005E2582">
            <w:pPr>
              <w:widowControl w:val="0"/>
              <w:suppressAutoHyphens/>
              <w:bidi w:val="0"/>
              <w:snapToGrid w:val="0"/>
              <w:spacing w:after="0" w:line="276" w:lineRule="auto"/>
              <w:ind w:right="-720"/>
              <w:rPr>
                <w:rFonts w:ascii="Cambria" w:eastAsia="SimSun" w:hAnsi="Cambria"/>
                <w:sz w:val="24"/>
                <w:szCs w:val="24"/>
                <w:lang w:val="cs-CZ"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DD6053" w:rsidP="00FD766B">
            <w:pPr>
              <w:widowControl w:val="0"/>
              <w:suppressAutoHyphens/>
              <w:bidi w:val="0"/>
              <w:spacing w:after="0" w:line="276" w:lineRule="auto"/>
              <w:ind w:right="-720"/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  <w:t>Pozití</w:t>
            </w:r>
            <w:r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  <w:t>vne 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top"/>
          </w:tcPr>
          <w:p w:rsidR="00DD6053" w:rsidP="00FD766B">
            <w:pPr>
              <w:widowControl w:val="0"/>
              <w:suppressAutoHyphens/>
              <w:bidi w:val="0"/>
              <w:spacing w:after="0" w:line="276" w:lineRule="auto"/>
              <w:ind w:right="-720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="001440B2"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  <w:t>Negatí</w:t>
            </w:r>
            <w:r w:rsidR="001440B2"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  <w:t>vne</w:t>
            </w: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DD6053" w:rsidP="001440B2">
            <w:pPr>
              <w:widowControl w:val="0"/>
              <w:suppressAutoHyphens/>
              <w:bidi w:val="0"/>
              <w:spacing w:after="0" w:line="276" w:lineRule="auto"/>
              <w:ind w:right="-720"/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  <w:t>Ž</w:t>
            </w:r>
            <w:r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  <w:t>iadne </w:t>
            </w:r>
          </w:p>
        </w:tc>
      </w:tr>
      <w:tr>
        <w:tblPrEx>
          <w:tblW w:w="9651" w:type="dxa"/>
          <w:tblInd w:w="-17" w:type="dxa"/>
          <w:tblLayout w:type="fixed"/>
          <w:tblLook w:val="04A0"/>
        </w:tblPrEx>
        <w:tc>
          <w:tcPr>
            <w:tcW w:w="65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DD6053" w:rsidP="005E2582">
            <w:pPr>
              <w:widowControl w:val="0"/>
              <w:suppressAutoHyphens/>
              <w:bidi w:val="0"/>
              <w:spacing w:after="0" w:line="276" w:lineRule="auto"/>
              <w:ind w:right="-720"/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  <w:t>1. Vplyvy na rozpoč</w:t>
            </w:r>
            <w:r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  <w:t xml:space="preserve">et </w:t>
            </w:r>
            <w:r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  <w:t>verejnej sprá</w:t>
            </w:r>
            <w:r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  <w:t>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DD6053" w:rsidP="005E2582">
            <w:pPr>
              <w:widowControl w:val="0"/>
              <w:suppressAutoHyphens/>
              <w:bidi w:val="0"/>
              <w:snapToGrid w:val="0"/>
              <w:spacing w:after="0" w:line="276" w:lineRule="auto"/>
              <w:ind w:right="-72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top"/>
          </w:tcPr>
          <w:p w:rsidR="00DD6053" w:rsidP="005E2582">
            <w:pPr>
              <w:widowControl w:val="0"/>
              <w:suppressAutoHyphens/>
              <w:bidi w:val="0"/>
              <w:spacing w:after="0" w:line="276" w:lineRule="auto"/>
              <w:ind w:right="-72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DD6053" w:rsidP="001440B2">
            <w:pPr>
              <w:widowControl w:val="0"/>
              <w:suppressAutoHyphens/>
              <w:bidi w:val="0"/>
              <w:spacing w:after="0" w:line="276" w:lineRule="auto"/>
              <w:ind w:right="-720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>
        <w:tblPrEx>
          <w:tblW w:w="9651" w:type="dxa"/>
          <w:tblInd w:w="-17" w:type="dxa"/>
          <w:tblLayout w:type="fixed"/>
          <w:tblLook w:val="04A0"/>
        </w:tblPrEx>
        <w:tc>
          <w:tcPr>
            <w:tcW w:w="65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DD6053" w:rsidP="005E2582">
            <w:pPr>
              <w:widowControl w:val="0"/>
              <w:suppressAutoHyphens/>
              <w:bidi w:val="0"/>
              <w:spacing w:after="0" w:line="276" w:lineRule="auto"/>
              <w:ind w:right="-720"/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  <w:t>2. Vplyvy na podnikateľ</w:t>
            </w:r>
            <w:r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  <w:t>ské</w:t>
            </w:r>
            <w:r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  <w:t xml:space="preserve"> prostredie </w:t>
            </w:r>
            <w:r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  <w:t>–</w:t>
            </w:r>
            <w:r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  <w:t xml:space="preserve"> dochá</w:t>
            </w:r>
            <w:r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  <w:t>dza k zvýš</w:t>
            </w:r>
            <w:r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  <w:t>eniu regulač</w:t>
            </w:r>
            <w:r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  <w:t>né</w:t>
            </w:r>
            <w:r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  <w:t>ho zať</w:t>
            </w:r>
            <w:r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  <w:t>až</w:t>
            </w:r>
            <w:r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  <w:t>enia?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DD6053" w:rsidP="005E2582">
            <w:pPr>
              <w:widowControl w:val="0"/>
              <w:suppressAutoHyphens/>
              <w:bidi w:val="0"/>
              <w:snapToGrid w:val="0"/>
              <w:spacing w:after="0" w:line="276" w:lineRule="auto"/>
              <w:ind w:right="-72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top"/>
          </w:tcPr>
          <w:p w:rsidR="00DD6053" w:rsidP="005E2582">
            <w:pPr>
              <w:widowControl w:val="0"/>
              <w:suppressAutoHyphens/>
              <w:bidi w:val="0"/>
              <w:spacing w:after="0" w:line="276" w:lineRule="auto"/>
              <w:ind w:right="-72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DD6053" w:rsidP="001440B2">
            <w:pPr>
              <w:widowControl w:val="0"/>
              <w:suppressAutoHyphens/>
              <w:bidi w:val="0"/>
              <w:spacing w:after="0" w:line="276" w:lineRule="auto"/>
              <w:ind w:right="-720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>
        <w:tblPrEx>
          <w:tblW w:w="9651" w:type="dxa"/>
          <w:tblInd w:w="-17" w:type="dxa"/>
          <w:tblLayout w:type="fixed"/>
          <w:tblLook w:val="04A0"/>
        </w:tblPrEx>
        <w:tc>
          <w:tcPr>
            <w:tcW w:w="65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DD6053" w:rsidP="005E2582">
            <w:pPr>
              <w:widowControl w:val="0"/>
              <w:suppressAutoHyphens/>
              <w:bidi w:val="0"/>
              <w:spacing w:after="0" w:line="276" w:lineRule="auto"/>
              <w:ind w:right="-720"/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  <w:t>3. Sociá</w:t>
            </w:r>
            <w:r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  <w:t>lne vplyvy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DD6053" w:rsidP="005E2582">
            <w:pPr>
              <w:widowControl w:val="0"/>
              <w:suppressAutoHyphens/>
              <w:bidi w:val="0"/>
              <w:spacing w:after="0" w:line="276" w:lineRule="auto"/>
              <w:ind w:right="-720"/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  <w:t xml:space="preserve">                  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top"/>
          </w:tcPr>
          <w:p w:rsidR="00DD6053" w:rsidP="005E2582">
            <w:pPr>
              <w:widowControl w:val="0"/>
              <w:suppressAutoHyphens/>
              <w:bidi w:val="0"/>
              <w:spacing w:after="0" w:line="276" w:lineRule="auto"/>
              <w:ind w:right="-72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DD6053" w:rsidP="001440B2">
            <w:pPr>
              <w:widowControl w:val="0"/>
              <w:suppressAutoHyphens/>
              <w:bidi w:val="0"/>
              <w:spacing w:after="0" w:line="276" w:lineRule="auto"/>
              <w:ind w:right="-720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>
        <w:tblPrEx>
          <w:tblW w:w="9651" w:type="dxa"/>
          <w:tblInd w:w="-17" w:type="dxa"/>
          <w:tblLayout w:type="fixed"/>
          <w:tblLook w:val="04A0"/>
        </w:tblPrEx>
        <w:tc>
          <w:tcPr>
            <w:tcW w:w="65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DD6053" w:rsidP="005E2582">
            <w:pPr>
              <w:widowControl w:val="0"/>
              <w:suppressAutoHyphens/>
              <w:bidi w:val="0"/>
              <w:spacing w:after="0" w:line="276" w:lineRule="auto"/>
              <w:ind w:right="-720"/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  <w:t>–</w:t>
            </w:r>
            <w:r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  <w:t xml:space="preserve"> vplyvy na hospodá</w:t>
            </w:r>
            <w:r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  <w:t>renie obyvateľ</w:t>
            </w:r>
            <w:r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  <w:t>stva,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DD6053" w:rsidP="005E2582">
            <w:pPr>
              <w:widowControl w:val="0"/>
              <w:suppressAutoHyphens/>
              <w:bidi w:val="0"/>
              <w:spacing w:after="0" w:line="276" w:lineRule="auto"/>
              <w:ind w:right="-720"/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  <w:t xml:space="preserve">                  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top"/>
          </w:tcPr>
          <w:p w:rsidR="00DD6053" w:rsidP="005E2582">
            <w:pPr>
              <w:widowControl w:val="0"/>
              <w:suppressAutoHyphens/>
              <w:bidi w:val="0"/>
              <w:spacing w:after="0" w:line="276" w:lineRule="auto"/>
              <w:ind w:right="-720"/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DD6053" w:rsidP="001440B2">
            <w:pPr>
              <w:widowControl w:val="0"/>
              <w:suppressAutoHyphens/>
              <w:bidi w:val="0"/>
              <w:spacing w:after="0" w:line="276" w:lineRule="auto"/>
              <w:ind w:right="-720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                  x</w:t>
            </w:r>
          </w:p>
        </w:tc>
      </w:tr>
      <w:tr>
        <w:tblPrEx>
          <w:tblW w:w="9651" w:type="dxa"/>
          <w:tblInd w:w="-17" w:type="dxa"/>
          <w:tblLayout w:type="fixed"/>
          <w:tblLook w:val="04A0"/>
        </w:tblPrEx>
        <w:tc>
          <w:tcPr>
            <w:tcW w:w="65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DD6053" w:rsidP="005E2582">
            <w:pPr>
              <w:widowControl w:val="0"/>
              <w:suppressAutoHyphens/>
              <w:bidi w:val="0"/>
              <w:spacing w:after="0" w:line="276" w:lineRule="auto"/>
              <w:ind w:right="-720"/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  <w:t>–</w:t>
            </w:r>
            <w:r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  <w:t xml:space="preserve"> sociá</w:t>
            </w:r>
            <w:r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  <w:t>lnu exklú</w:t>
            </w:r>
            <w:r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  <w:t>ziu,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DD6053" w:rsidP="005E2582">
            <w:pPr>
              <w:widowControl w:val="0"/>
              <w:suppressAutoHyphens/>
              <w:bidi w:val="0"/>
              <w:spacing w:after="0" w:line="276" w:lineRule="auto"/>
              <w:ind w:right="-720"/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  <w:t xml:space="preserve">                  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top"/>
          </w:tcPr>
          <w:p w:rsidR="00DD6053" w:rsidP="005E2582">
            <w:pPr>
              <w:widowControl w:val="0"/>
              <w:suppressAutoHyphens/>
              <w:bidi w:val="0"/>
              <w:spacing w:after="0" w:line="276" w:lineRule="auto"/>
              <w:ind w:right="-72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DD6053" w:rsidP="001440B2">
            <w:pPr>
              <w:widowControl w:val="0"/>
              <w:suppressAutoHyphens/>
              <w:bidi w:val="0"/>
              <w:spacing w:after="0" w:line="276" w:lineRule="auto"/>
              <w:ind w:right="-720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>
        <w:tblPrEx>
          <w:tblW w:w="9651" w:type="dxa"/>
          <w:tblInd w:w="-17" w:type="dxa"/>
          <w:tblLayout w:type="fixed"/>
          <w:tblLook w:val="04A0"/>
        </w:tblPrEx>
        <w:tc>
          <w:tcPr>
            <w:tcW w:w="65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DD6053" w:rsidP="005E2582">
            <w:pPr>
              <w:widowControl w:val="0"/>
              <w:suppressAutoHyphens/>
              <w:bidi w:val="0"/>
              <w:spacing w:after="0" w:line="276" w:lineRule="auto"/>
              <w:ind w:right="-720"/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  <w:t>–</w:t>
            </w:r>
            <w:r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  <w:t xml:space="preserve"> rovnosť</w:t>
            </w:r>
            <w:r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  <w:t xml:space="preserve"> prí</w:t>
            </w:r>
            <w:r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  <w:t>lež</w:t>
            </w:r>
            <w:r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  <w:t>itostí</w:t>
            </w:r>
            <w:r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  <w:t xml:space="preserve"> a rodovú</w:t>
            </w:r>
            <w:r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  <w:t xml:space="preserve"> rovnosť</w:t>
            </w:r>
            <w:r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  <w:t xml:space="preserve"> a vplyvy na zamestnanosť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DD6053" w:rsidP="005E2582">
            <w:pPr>
              <w:widowControl w:val="0"/>
              <w:suppressAutoHyphens/>
              <w:bidi w:val="0"/>
              <w:snapToGrid w:val="0"/>
              <w:spacing w:after="0" w:line="276" w:lineRule="auto"/>
              <w:ind w:right="-72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top"/>
          </w:tcPr>
          <w:p w:rsidR="00DD6053" w:rsidP="005E2582">
            <w:pPr>
              <w:widowControl w:val="0"/>
              <w:suppressAutoHyphens/>
              <w:bidi w:val="0"/>
              <w:spacing w:after="0" w:line="276" w:lineRule="auto"/>
              <w:ind w:right="-72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DD6053" w:rsidP="001440B2">
            <w:pPr>
              <w:widowControl w:val="0"/>
              <w:suppressAutoHyphens/>
              <w:bidi w:val="0"/>
              <w:spacing w:after="0" w:line="276" w:lineRule="auto"/>
              <w:ind w:right="-720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>
        <w:tblPrEx>
          <w:tblW w:w="9651" w:type="dxa"/>
          <w:tblInd w:w="-17" w:type="dxa"/>
          <w:tblLayout w:type="fixed"/>
          <w:tblLook w:val="04A0"/>
        </w:tblPrEx>
        <w:tc>
          <w:tcPr>
            <w:tcW w:w="65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DD6053" w:rsidP="005E2582">
            <w:pPr>
              <w:widowControl w:val="0"/>
              <w:suppressAutoHyphens/>
              <w:bidi w:val="0"/>
              <w:spacing w:after="0" w:line="276" w:lineRule="auto"/>
              <w:ind w:right="-720"/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  <w:t>4. Vplyvy na ž</w:t>
            </w:r>
            <w:r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  <w:t>ivotné</w:t>
            </w:r>
            <w:r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  <w:t xml:space="preserve"> prostredie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DD6053" w:rsidP="005E2582">
            <w:pPr>
              <w:widowControl w:val="0"/>
              <w:suppressAutoHyphens/>
              <w:bidi w:val="0"/>
              <w:snapToGrid w:val="0"/>
              <w:spacing w:after="0" w:line="276" w:lineRule="auto"/>
              <w:ind w:right="-72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top"/>
          </w:tcPr>
          <w:p w:rsidR="00DD6053" w:rsidP="005E2582">
            <w:pPr>
              <w:widowControl w:val="0"/>
              <w:suppressAutoHyphens/>
              <w:bidi w:val="0"/>
              <w:spacing w:after="0" w:line="276" w:lineRule="auto"/>
              <w:ind w:right="-72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DD6053" w:rsidP="001440B2">
            <w:pPr>
              <w:widowControl w:val="0"/>
              <w:suppressAutoHyphens/>
              <w:bidi w:val="0"/>
              <w:spacing w:after="0" w:line="276" w:lineRule="auto"/>
              <w:ind w:right="-720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>
        <w:tblPrEx>
          <w:tblW w:w="9651" w:type="dxa"/>
          <w:tblInd w:w="-17" w:type="dxa"/>
          <w:tblLayout w:type="fixed"/>
          <w:tblLook w:val="04A0"/>
        </w:tblPrEx>
        <w:tc>
          <w:tcPr>
            <w:tcW w:w="65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DD6053" w:rsidP="005E2582">
            <w:pPr>
              <w:widowControl w:val="0"/>
              <w:suppressAutoHyphens/>
              <w:bidi w:val="0"/>
              <w:spacing w:after="0" w:line="276" w:lineRule="auto"/>
              <w:ind w:right="-720"/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  <w:t>5. Vplyvy na informatizá</w:t>
            </w:r>
            <w:r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  <w:t>ciu spoloč</w:t>
            </w:r>
            <w:r>
              <w:rPr>
                <w:rFonts w:ascii="Times New Roman" w:eastAsia="SimSun" w:hAnsi="Times New Roman" w:hint="default"/>
                <w:kern w:val="2"/>
                <w:sz w:val="24"/>
                <w:szCs w:val="24"/>
                <w:lang w:eastAsia="ar-SA"/>
              </w:rPr>
              <w:t>nosti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DD6053" w:rsidP="005E2582">
            <w:pPr>
              <w:widowControl w:val="0"/>
              <w:suppressAutoHyphens/>
              <w:bidi w:val="0"/>
              <w:snapToGrid w:val="0"/>
              <w:spacing w:after="0" w:line="276" w:lineRule="auto"/>
              <w:ind w:right="-72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top"/>
          </w:tcPr>
          <w:p w:rsidR="00DD6053" w:rsidP="005E2582">
            <w:pPr>
              <w:widowControl w:val="0"/>
              <w:suppressAutoHyphens/>
              <w:bidi w:val="0"/>
              <w:spacing w:after="0" w:line="276" w:lineRule="auto"/>
              <w:ind w:right="-720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DD6053" w:rsidP="001440B2">
            <w:pPr>
              <w:widowControl w:val="0"/>
              <w:suppressAutoHyphens/>
              <w:bidi w:val="0"/>
              <w:spacing w:after="0" w:line="276" w:lineRule="auto"/>
              <w:ind w:right="-720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</w:tr>
    </w:tbl>
    <w:p w:rsidR="00095B36" w:rsidP="00095B36">
      <w:pPr>
        <w:widowControl w:val="0"/>
        <w:suppressAutoHyphens/>
        <w:bidi w:val="0"/>
        <w:spacing w:after="200" w:line="276" w:lineRule="auto"/>
        <w:ind w:right="-720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kern w:val="2"/>
          <w:sz w:val="24"/>
          <w:szCs w:val="24"/>
          <w:lang w:eastAsia="ar-SA"/>
        </w:rPr>
        <w:t> </w:t>
      </w:r>
    </w:p>
    <w:p w:rsidR="00095B36" w:rsidP="00095B36">
      <w:pPr>
        <w:widowControl w:val="0"/>
        <w:suppressAutoHyphens/>
        <w:bidi w:val="0"/>
        <w:spacing w:after="0" w:line="240" w:lineRule="auto"/>
        <w:ind w:right="-720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>
        <w:rPr>
          <w:rFonts w:ascii="Times New Roman" w:eastAsia="SimSun" w:hAnsi="Times New Roman" w:hint="default"/>
          <w:b/>
          <w:bCs/>
          <w:kern w:val="2"/>
          <w:sz w:val="24"/>
          <w:szCs w:val="24"/>
          <w:lang w:eastAsia="ar-SA"/>
        </w:rPr>
        <w:t>A.3. Pozná</w:t>
      </w:r>
      <w:r>
        <w:rPr>
          <w:rFonts w:ascii="Times New Roman" w:eastAsia="SimSun" w:hAnsi="Times New Roman" w:hint="default"/>
          <w:b/>
          <w:bCs/>
          <w:kern w:val="2"/>
          <w:sz w:val="24"/>
          <w:szCs w:val="24"/>
          <w:lang w:eastAsia="ar-SA"/>
        </w:rPr>
        <w:t>mky</w:t>
      </w:r>
    </w:p>
    <w:p w:rsidR="00095B36" w:rsidP="00095B36">
      <w:pPr>
        <w:widowControl w:val="0"/>
        <w:suppressAutoHyphens/>
        <w:bidi w:val="0"/>
        <w:spacing w:after="0" w:line="240" w:lineRule="auto"/>
        <w:ind w:right="-716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hint="default"/>
          <w:sz w:val="24"/>
          <w:szCs w:val="24"/>
          <w:lang w:eastAsia="ar-SA"/>
        </w:rPr>
        <w:t>Ná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>vrh zá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>kona nezakladá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 xml:space="preserve"> zvýš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>ené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 xml:space="preserve"> ná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>roky na vý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>davkovú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 xml:space="preserve"> č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>asť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 xml:space="preserve"> š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>tá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 xml:space="preserve">tneho 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>rozpoč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>tu, rozpoč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>et verejnej sprá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>vy, nemá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 xml:space="preserve"> negatí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>vny vplyv na podnikateľ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>ské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 xml:space="preserve"> prostredie. Nemá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 xml:space="preserve"> vplyv na ž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>ivotné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 xml:space="preserve"> prostredie, na zamestnanosť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 xml:space="preserve"> a ani vplyv na informatizá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>ciu spoloč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>nosti. Zá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>roveň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 xml:space="preserve"> predlož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>ený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 xml:space="preserve"> ná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>vrh zá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>kona nemá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 xml:space="preserve"> negatí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>vny</w:t>
      </w: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>sociá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>lny vplyv, ani vplyv na h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>ospodá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>renie obyvateľ</w:t>
      </w:r>
      <w:r>
        <w:rPr>
          <w:rFonts w:ascii="Times New Roman" w:eastAsia="SimSun" w:hAnsi="Times New Roman" w:hint="default"/>
          <w:sz w:val="24"/>
          <w:szCs w:val="24"/>
          <w:lang w:eastAsia="ar-SA"/>
        </w:rPr>
        <w:t xml:space="preserve">stva. </w:t>
      </w:r>
    </w:p>
    <w:p w:rsidR="00095B36" w:rsidP="00095B36">
      <w:pPr>
        <w:widowControl w:val="0"/>
        <w:suppressAutoHyphens/>
        <w:bidi w:val="0"/>
        <w:spacing w:after="0" w:line="240" w:lineRule="auto"/>
        <w:ind w:right="-720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</w:p>
    <w:p w:rsidR="00095B36" w:rsidP="00095B36">
      <w:pPr>
        <w:widowControl w:val="0"/>
        <w:suppressAutoHyphens/>
        <w:bidi w:val="0"/>
        <w:spacing w:after="0" w:line="240" w:lineRule="auto"/>
        <w:ind w:right="-720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hint="default"/>
          <w:b/>
          <w:bCs/>
          <w:kern w:val="2"/>
          <w:sz w:val="24"/>
          <w:szCs w:val="24"/>
          <w:lang w:eastAsia="ar-SA"/>
        </w:rPr>
        <w:t>A.4. Alternatí</w:t>
      </w:r>
      <w:r>
        <w:rPr>
          <w:rFonts w:ascii="Times New Roman" w:eastAsia="SimSun" w:hAnsi="Times New Roman" w:hint="default"/>
          <w:b/>
          <w:bCs/>
          <w:kern w:val="2"/>
          <w:sz w:val="24"/>
          <w:szCs w:val="24"/>
          <w:lang w:eastAsia="ar-SA"/>
        </w:rPr>
        <w:t>vne rieš</w:t>
      </w:r>
      <w:r>
        <w:rPr>
          <w:rFonts w:ascii="Times New Roman" w:eastAsia="SimSun" w:hAnsi="Times New Roman" w:hint="default"/>
          <w:b/>
          <w:bCs/>
          <w:kern w:val="2"/>
          <w:sz w:val="24"/>
          <w:szCs w:val="24"/>
          <w:lang w:eastAsia="ar-SA"/>
        </w:rPr>
        <w:t>enia</w:t>
      </w:r>
    </w:p>
    <w:p w:rsidR="00095B36" w:rsidP="00095B36">
      <w:pPr>
        <w:widowControl w:val="0"/>
        <w:suppressAutoHyphens/>
        <w:bidi w:val="0"/>
        <w:spacing w:after="0" w:line="240" w:lineRule="auto"/>
        <w:ind w:right="-720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hint="default"/>
          <w:kern w:val="2"/>
          <w:sz w:val="24"/>
          <w:szCs w:val="24"/>
          <w:lang w:eastAsia="ar-SA"/>
        </w:rPr>
        <w:t>Bezpredmetné </w:t>
      </w:r>
    </w:p>
    <w:p w:rsidR="00095B36" w:rsidP="00095B36">
      <w:pPr>
        <w:widowControl w:val="0"/>
        <w:suppressAutoHyphens/>
        <w:bidi w:val="0"/>
        <w:spacing w:after="0" w:line="240" w:lineRule="auto"/>
        <w:ind w:right="-720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</w:p>
    <w:p w:rsidR="00095B36" w:rsidP="00095B36">
      <w:pPr>
        <w:widowControl w:val="0"/>
        <w:suppressAutoHyphens/>
        <w:bidi w:val="0"/>
        <w:spacing w:after="0" w:line="240" w:lineRule="auto"/>
        <w:ind w:left="567" w:right="-720" w:hanging="567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 xml:space="preserve">A.5. </w:t>
        <w:tab/>
        <w:t>Stanovisko gestorov</w:t>
      </w:r>
    </w:p>
    <w:p w:rsidR="00095B36" w:rsidP="00095B36">
      <w:pPr>
        <w:widowControl w:val="0"/>
        <w:suppressAutoHyphens/>
        <w:bidi w:val="0"/>
        <w:spacing w:after="0" w:line="240" w:lineRule="auto"/>
        <w:ind w:right="-720"/>
        <w:jc w:val="both"/>
        <w:rPr>
          <w:rFonts w:ascii="Times New Roman" w:eastAsia="SimSun" w:hAnsi="Times New Roman" w:hint="default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hint="default"/>
          <w:kern w:val="2"/>
          <w:sz w:val="24"/>
          <w:szCs w:val="24"/>
          <w:lang w:eastAsia="ar-SA"/>
        </w:rPr>
        <w:t>Bezpredmetné </w:t>
      </w:r>
    </w:p>
    <w:p w:rsidR="00095B36" w:rsidP="00095B36">
      <w:pPr>
        <w:widowControl w:val="0"/>
        <w:suppressAutoHyphens/>
        <w:bidi w:val="0"/>
        <w:spacing w:after="280" w:line="276" w:lineRule="auto"/>
        <w:ind w:right="-720"/>
        <w:rPr>
          <w:rFonts w:ascii="Times New Roman" w:eastAsia="SimSun" w:hAnsi="Times New Roman"/>
          <w:kern w:val="2"/>
          <w:sz w:val="24"/>
          <w:szCs w:val="24"/>
          <w:lang w:eastAsia="ar-SA"/>
        </w:rPr>
      </w:pPr>
    </w:p>
    <w:p w:rsidR="00095B36" w:rsidP="00095B36">
      <w:pPr>
        <w:pStyle w:val="ListParagraph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B36" w:rsidP="00095B36">
      <w:pPr>
        <w:pStyle w:val="ListParagraph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B36" w:rsidP="00095B36">
      <w:pPr>
        <w:pStyle w:val="ListParagraph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B36" w:rsidP="00095B36">
      <w:pPr>
        <w:pStyle w:val="ListParagraph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B36" w:rsidP="00095B36">
      <w:pPr>
        <w:pStyle w:val="ListParagraph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B36" w:rsidP="00095B36">
      <w:pPr>
        <w:pStyle w:val="ListParagraph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B36" w:rsidP="00095B36">
      <w:pPr>
        <w:pStyle w:val="ListParagraph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B36" w:rsidP="00095B36">
      <w:pPr>
        <w:pStyle w:val="ListParagraph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B36" w:rsidP="00095B36">
      <w:pPr>
        <w:pStyle w:val="ListParagraph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7A6" w:rsidP="00D3664C">
      <w:pPr>
        <w:bidi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47A6" w:rsidP="00D3664C">
      <w:pPr>
        <w:bidi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664C" w:rsidRPr="00D3664C" w:rsidP="00D3664C">
      <w:pPr>
        <w:bidi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664C">
        <w:rPr>
          <w:rFonts w:ascii="Times New Roman" w:hAnsi="Times New Roman" w:cs="Times New Roman"/>
          <w:b/>
          <w:bCs/>
          <w:sz w:val="24"/>
          <w:szCs w:val="24"/>
        </w:rPr>
        <w:t>DOLOŽKA  ZLUČITEĽNOSTI</w:t>
      </w:r>
    </w:p>
    <w:p w:rsidR="00D3664C" w:rsidRPr="00D3664C" w:rsidP="00D3664C">
      <w:pPr>
        <w:bidi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D3664C">
        <w:rPr>
          <w:rFonts w:ascii="Times New Roman" w:hAnsi="Times New Roman" w:cs="Times New Roman"/>
          <w:b/>
          <w:bCs/>
          <w:sz w:val="24"/>
          <w:szCs w:val="24"/>
        </w:rPr>
        <w:t xml:space="preserve">návrhu zákona s </w:t>
      </w:r>
      <w:r w:rsidRPr="00D3664C">
        <w:rPr>
          <w:rFonts w:ascii="Times New Roman" w:hAnsi="Times New Roman" w:cs="Times New Roman"/>
          <w:b/>
          <w:sz w:val="24"/>
          <w:szCs w:val="24"/>
        </w:rPr>
        <w:t>právom Európskej únie</w:t>
      </w:r>
    </w:p>
    <w:p w:rsidR="00D3664C" w:rsidRPr="00D3664C" w:rsidP="00D3664C">
      <w:pPr>
        <w:pBdr>
          <w:bottom w:val="single" w:sz="12" w:space="1" w:color="auto"/>
        </w:pBdr>
        <w:bidi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0"/>
        </w:rPr>
      </w:pPr>
    </w:p>
    <w:p w:rsidR="00D3664C" w:rsidRPr="00D3664C" w:rsidP="00D3664C">
      <w:pPr>
        <w:bidi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0"/>
        </w:rPr>
      </w:pPr>
    </w:p>
    <w:p w:rsidR="00D3664C" w:rsidRPr="00D3664C" w:rsidP="00D3664C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3664C" w:rsidRPr="00D3664C" w:rsidP="00D3664C">
      <w:pPr>
        <w:numPr>
          <w:numId w:val="7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3664C">
        <w:rPr>
          <w:rFonts w:ascii="Times New Roman" w:hAnsi="Times New Roman" w:cs="Times New Roman"/>
          <w:b/>
          <w:sz w:val="24"/>
          <w:szCs w:val="24"/>
        </w:rPr>
        <w:t xml:space="preserve">Navrhovateľ zákona: </w:t>
      </w:r>
      <w:r w:rsidRPr="00D3664C">
        <w:rPr>
          <w:rFonts w:ascii="Times New Roman" w:hAnsi="Times New Roman" w:cs="Times New Roman"/>
          <w:sz w:val="24"/>
          <w:szCs w:val="24"/>
        </w:rPr>
        <w:t>skupina poslancov Národnej rady Slovenskej republiky</w:t>
      </w:r>
    </w:p>
    <w:p w:rsidR="00D3664C" w:rsidRPr="00D3664C" w:rsidP="00D3664C">
      <w:pPr>
        <w:bidi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0"/>
        </w:rPr>
      </w:pPr>
    </w:p>
    <w:p w:rsidR="00D3664C" w:rsidRPr="00D3664C" w:rsidP="00D3664C">
      <w:pPr>
        <w:numPr>
          <w:numId w:val="7"/>
        </w:num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64C">
        <w:rPr>
          <w:rFonts w:ascii="Times New Roman" w:hAnsi="Times New Roman" w:cs="Times New Roman"/>
          <w:b/>
          <w:sz w:val="24"/>
          <w:szCs w:val="24"/>
        </w:rPr>
        <w:t xml:space="preserve">Názov návrhu zákona: </w:t>
      </w:r>
      <w:r w:rsidRPr="00D3664C">
        <w:rPr>
          <w:rFonts w:ascii="Times New Roman" w:hAnsi="Times New Roman" w:cs="Times New Roman"/>
          <w:sz w:val="24"/>
          <w:szCs w:val="24"/>
        </w:rPr>
        <w:t>Návrh zákona, ktorým sa mení a dopĺňa</w:t>
      </w:r>
      <w:r w:rsidRPr="00D366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664C">
        <w:rPr>
          <w:rFonts w:ascii="Times New Roman" w:hAnsi="Times New Roman" w:cs="Times New Roman"/>
          <w:bCs/>
          <w:sz w:val="24"/>
          <w:szCs w:val="24"/>
        </w:rPr>
        <w:t>z</w:t>
      </w:r>
      <w:r w:rsidRPr="00D3664C">
        <w:rPr>
          <w:rFonts w:ascii="Times New Roman" w:hAnsi="Times New Roman" w:cs="Times New Roman"/>
          <w:sz w:val="24"/>
          <w:szCs w:val="24"/>
        </w:rPr>
        <w:t>ákon Národnej rady Slovenskej republiky č. 350/1996 Z. z. o rokovacom poriadku Národnej rady Slovenskej republiky v znení neskorších predpisov</w:t>
      </w:r>
    </w:p>
    <w:p w:rsidR="00D3664C" w:rsidRPr="00D3664C" w:rsidP="00D3664C">
      <w:pPr>
        <w:autoSpaceDE w:val="0"/>
        <w:autoSpaceDN w:val="0"/>
        <w:bidi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64C" w:rsidRPr="00D3664C" w:rsidP="00D3664C">
      <w:pPr>
        <w:bidi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3664C">
        <w:rPr>
          <w:rFonts w:ascii="Times New Roman" w:hAnsi="Times New Roman" w:cs="Times New Roman"/>
          <w:b/>
          <w:sz w:val="24"/>
          <w:szCs w:val="24"/>
        </w:rPr>
        <w:t>3.   Predmet návrhu zákona –</w:t>
      </w:r>
      <w:r w:rsidRPr="00D3664C">
        <w:rPr>
          <w:rFonts w:ascii="Times New Roman" w:hAnsi="Times New Roman" w:cs="Times New Roman"/>
          <w:sz w:val="24"/>
          <w:szCs w:val="24"/>
        </w:rPr>
        <w:t xml:space="preserve"> </w:t>
      </w:r>
      <w:r w:rsidR="00807EA8">
        <w:rPr>
          <w:rFonts w:ascii="Times New Roman" w:hAnsi="Times New Roman" w:cs="Times New Roman"/>
          <w:sz w:val="24"/>
          <w:szCs w:val="24"/>
        </w:rPr>
        <w:t xml:space="preserve"> </w:t>
      </w:r>
      <w:r w:rsidRPr="00D3664C">
        <w:rPr>
          <w:rFonts w:ascii="Times New Roman" w:hAnsi="Times New Roman" w:cs="Times New Roman"/>
          <w:sz w:val="24"/>
          <w:szCs w:val="24"/>
        </w:rPr>
        <w:t xml:space="preserve">n i e </w:t>
      </w:r>
      <w:r w:rsidR="00807EA8">
        <w:rPr>
          <w:rFonts w:ascii="Times New Roman" w:hAnsi="Times New Roman" w:cs="Times New Roman"/>
          <w:sz w:val="24"/>
          <w:szCs w:val="24"/>
        </w:rPr>
        <w:t xml:space="preserve"> </w:t>
      </w:r>
      <w:r w:rsidRPr="00D3664C">
        <w:rPr>
          <w:rFonts w:ascii="Times New Roman" w:hAnsi="Times New Roman" w:cs="Times New Roman"/>
          <w:sz w:val="24"/>
          <w:szCs w:val="24"/>
        </w:rPr>
        <w:t xml:space="preserve">je </w:t>
      </w:r>
      <w:r w:rsidR="00807EA8">
        <w:rPr>
          <w:rFonts w:ascii="Times New Roman" w:hAnsi="Times New Roman" w:cs="Times New Roman"/>
          <w:sz w:val="24"/>
          <w:szCs w:val="24"/>
        </w:rPr>
        <w:t xml:space="preserve"> </w:t>
      </w:r>
      <w:r w:rsidRPr="00D3664C">
        <w:rPr>
          <w:rFonts w:ascii="Times New Roman" w:hAnsi="Times New Roman" w:cs="Times New Roman"/>
          <w:sz w:val="24"/>
          <w:szCs w:val="24"/>
        </w:rPr>
        <w:t>upravený v práve Európskej únie</w:t>
      </w:r>
    </w:p>
    <w:p w:rsidR="00D3664C" w:rsidRPr="00D3664C" w:rsidP="00D3664C">
      <w:pPr>
        <w:bidi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3664C">
        <w:rPr>
          <w:rFonts w:ascii="Times New Roman" w:hAnsi="Times New Roman" w:cs="Times New Roman"/>
          <w:sz w:val="24"/>
          <w:szCs w:val="24"/>
        </w:rPr>
        <w:t>a)   v primárnom práve</w:t>
      </w:r>
    </w:p>
    <w:p w:rsidR="00D3664C" w:rsidRPr="00D3664C" w:rsidP="00D3664C">
      <w:pPr>
        <w:bidi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3664C">
        <w:rPr>
          <w:rFonts w:ascii="Times New Roman" w:hAnsi="Times New Roman" w:cs="Times New Roman"/>
          <w:sz w:val="24"/>
          <w:szCs w:val="24"/>
        </w:rPr>
        <w:t xml:space="preserve">b)   v sekundárnom práve </w:t>
      </w:r>
    </w:p>
    <w:p w:rsidR="00D3664C" w:rsidRPr="00D3664C" w:rsidP="00D3664C">
      <w:pPr>
        <w:bidi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64C">
        <w:rPr>
          <w:rFonts w:ascii="Times New Roman" w:hAnsi="Times New Roman" w:cs="Times New Roman"/>
          <w:sz w:val="24"/>
          <w:szCs w:val="24"/>
        </w:rPr>
        <w:t xml:space="preserve">c)   v judikatúre Súdneho dvora Európskej únie </w:t>
      </w:r>
    </w:p>
    <w:p w:rsidR="00D3664C" w:rsidRPr="00D3664C" w:rsidP="00D3664C">
      <w:pPr>
        <w:tabs>
          <w:tab w:val="num" w:pos="900"/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D3664C" w:rsidRPr="00D3664C" w:rsidP="00D3664C">
      <w:pPr>
        <w:tabs>
          <w:tab w:val="num" w:pos="426"/>
          <w:tab w:val="num" w:pos="900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3664C">
        <w:rPr>
          <w:rFonts w:ascii="Times New Roman" w:hAnsi="Times New Roman" w:cs="Times New Roman"/>
          <w:sz w:val="24"/>
          <w:szCs w:val="20"/>
        </w:rPr>
        <w:t xml:space="preserve">      </w:t>
        <w:tab/>
        <w:t xml:space="preserve">     Nakoľko problematika tohto návrhu zákona patrí do výlučnej kompetencie členských</w:t>
      </w:r>
    </w:p>
    <w:p w:rsidR="00D3664C" w:rsidRPr="00D3664C" w:rsidP="00D3664C">
      <w:pPr>
        <w:tabs>
          <w:tab w:val="num" w:pos="426"/>
          <w:tab w:val="num" w:pos="900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64C">
        <w:rPr>
          <w:rFonts w:ascii="Times New Roman" w:hAnsi="Times New Roman" w:cs="Times New Roman"/>
          <w:sz w:val="24"/>
          <w:szCs w:val="20"/>
        </w:rPr>
        <w:t xml:space="preserve">            štátov, </w:t>
      </w:r>
      <w:r w:rsidRPr="00D3664C">
        <w:rPr>
          <w:rFonts w:ascii="Times New Roman" w:hAnsi="Times New Roman" w:cs="Times New Roman"/>
          <w:sz w:val="24"/>
          <w:szCs w:val="24"/>
        </w:rPr>
        <w:t xml:space="preserve">body 4. a 5. sa nevypĺňajú. </w:t>
      </w:r>
    </w:p>
    <w:p w:rsidR="00D3664C" w:rsidRPr="00D3664C" w:rsidP="00D3664C">
      <w:pPr>
        <w:tabs>
          <w:tab w:val="num" w:pos="1080"/>
        </w:tabs>
        <w:autoSpaceDE w:val="0"/>
        <w:autoSpaceDN w:val="0"/>
        <w:bidi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3664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3664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3664C" w:rsidRPr="00D3664C" w:rsidP="00D3664C">
      <w:pPr>
        <w:tabs>
          <w:tab w:val="num" w:pos="1080"/>
        </w:tabs>
        <w:bidi w:val="0"/>
        <w:spacing w:after="0" w:line="240" w:lineRule="auto"/>
        <w:ind w:left="7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D3664C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95B36" w:rsidP="00095B36">
      <w:pPr>
        <w:pStyle w:val="ListParagraph"/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784">
      <w:pPr>
        <w:bidi w:val="0"/>
      </w:pPr>
    </w:p>
    <w:p w:rsidR="00873784">
      <w:pPr>
        <w:bidi w:val="0"/>
      </w:pPr>
    </w:p>
    <w:p w:rsidR="00873784">
      <w:pPr>
        <w:bidi w:val="0"/>
      </w:pPr>
    </w:p>
    <w:sectPr w:rsidSect="00790641">
      <w:footerReference w:type="default" r:id="rId5"/>
      <w:pgSz w:w="11906" w:h="16838"/>
      <w:pgMar w:top="1417" w:right="1417" w:bottom="1417" w:left="156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D76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1C5D3B">
      <w:rPr>
        <w:noProof/>
      </w:rPr>
      <w:t>1</w:t>
    </w:r>
    <w:r>
      <w:fldChar w:fldCharType="end"/>
    </w:r>
  </w:p>
  <w:p w:rsidR="005F4D76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C7DC2"/>
    <w:multiLevelType w:val="hybridMultilevel"/>
    <w:tmpl w:val="D30C2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A807FCE"/>
    <w:multiLevelType w:val="hybridMultilevel"/>
    <w:tmpl w:val="23DE46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6B03E6"/>
    <w:multiLevelType w:val="hybridMultilevel"/>
    <w:tmpl w:val="09DA56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F19D5"/>
    <w:multiLevelType w:val="hybridMultilevel"/>
    <w:tmpl w:val="86A04E4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AFC0324"/>
    <w:multiLevelType w:val="hybridMultilevel"/>
    <w:tmpl w:val="35E4FC3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71A1107B"/>
    <w:multiLevelType w:val="hybridMultilevel"/>
    <w:tmpl w:val="ADFC459E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A51523A"/>
    <w:multiLevelType w:val="hybridMultilevel"/>
    <w:tmpl w:val="A7CE2038"/>
    <w:lvl w:ilvl="0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73784"/>
    <w:rsid w:val="00022688"/>
    <w:rsid w:val="000335D8"/>
    <w:rsid w:val="00095B36"/>
    <w:rsid w:val="0010266E"/>
    <w:rsid w:val="00115223"/>
    <w:rsid w:val="00130A34"/>
    <w:rsid w:val="001440B2"/>
    <w:rsid w:val="0016614B"/>
    <w:rsid w:val="0018214E"/>
    <w:rsid w:val="00184A3D"/>
    <w:rsid w:val="001C5D3B"/>
    <w:rsid w:val="00211D4F"/>
    <w:rsid w:val="002176CC"/>
    <w:rsid w:val="00236AD3"/>
    <w:rsid w:val="00242874"/>
    <w:rsid w:val="00265AAE"/>
    <w:rsid w:val="00277FF8"/>
    <w:rsid w:val="00285E8F"/>
    <w:rsid w:val="00294A8A"/>
    <w:rsid w:val="00296593"/>
    <w:rsid w:val="002C66BC"/>
    <w:rsid w:val="003131D1"/>
    <w:rsid w:val="0031777F"/>
    <w:rsid w:val="00383717"/>
    <w:rsid w:val="00391031"/>
    <w:rsid w:val="003A42F9"/>
    <w:rsid w:val="003E4D49"/>
    <w:rsid w:val="004250BA"/>
    <w:rsid w:val="004561D9"/>
    <w:rsid w:val="00457CEB"/>
    <w:rsid w:val="00475163"/>
    <w:rsid w:val="0048262D"/>
    <w:rsid w:val="004E199D"/>
    <w:rsid w:val="004E390F"/>
    <w:rsid w:val="004F119E"/>
    <w:rsid w:val="004F5858"/>
    <w:rsid w:val="004F69ED"/>
    <w:rsid w:val="0050472F"/>
    <w:rsid w:val="005315D7"/>
    <w:rsid w:val="00534C1A"/>
    <w:rsid w:val="00555BCA"/>
    <w:rsid w:val="005618AD"/>
    <w:rsid w:val="00583439"/>
    <w:rsid w:val="00586DC0"/>
    <w:rsid w:val="005B6D3D"/>
    <w:rsid w:val="005C6DFB"/>
    <w:rsid w:val="005D3661"/>
    <w:rsid w:val="005D46FA"/>
    <w:rsid w:val="005E1778"/>
    <w:rsid w:val="005E2582"/>
    <w:rsid w:val="005F4D76"/>
    <w:rsid w:val="00615221"/>
    <w:rsid w:val="006306DD"/>
    <w:rsid w:val="00660F4B"/>
    <w:rsid w:val="006719AB"/>
    <w:rsid w:val="00673624"/>
    <w:rsid w:val="00677804"/>
    <w:rsid w:val="006811BA"/>
    <w:rsid w:val="006D1671"/>
    <w:rsid w:val="00724113"/>
    <w:rsid w:val="00732B93"/>
    <w:rsid w:val="0073348C"/>
    <w:rsid w:val="007714A7"/>
    <w:rsid w:val="00790641"/>
    <w:rsid w:val="007A3EE1"/>
    <w:rsid w:val="007B3B75"/>
    <w:rsid w:val="00807EA8"/>
    <w:rsid w:val="008236C8"/>
    <w:rsid w:val="008354FF"/>
    <w:rsid w:val="0083634F"/>
    <w:rsid w:val="00855B93"/>
    <w:rsid w:val="00873784"/>
    <w:rsid w:val="00891730"/>
    <w:rsid w:val="008F2BAE"/>
    <w:rsid w:val="00924752"/>
    <w:rsid w:val="00965746"/>
    <w:rsid w:val="0098546D"/>
    <w:rsid w:val="009873E8"/>
    <w:rsid w:val="00993BB4"/>
    <w:rsid w:val="00997EDB"/>
    <w:rsid w:val="009A47A6"/>
    <w:rsid w:val="009C3076"/>
    <w:rsid w:val="009C68A0"/>
    <w:rsid w:val="009E7334"/>
    <w:rsid w:val="009F1EC8"/>
    <w:rsid w:val="00A1797F"/>
    <w:rsid w:val="00A27981"/>
    <w:rsid w:val="00A30B78"/>
    <w:rsid w:val="00A36131"/>
    <w:rsid w:val="00A7048C"/>
    <w:rsid w:val="00A8681A"/>
    <w:rsid w:val="00AC1EFC"/>
    <w:rsid w:val="00AC20A5"/>
    <w:rsid w:val="00AC3B09"/>
    <w:rsid w:val="00AD168C"/>
    <w:rsid w:val="00B07407"/>
    <w:rsid w:val="00B2409E"/>
    <w:rsid w:val="00B810C5"/>
    <w:rsid w:val="00B94365"/>
    <w:rsid w:val="00BB62B7"/>
    <w:rsid w:val="00C10848"/>
    <w:rsid w:val="00C22DA2"/>
    <w:rsid w:val="00C3289E"/>
    <w:rsid w:val="00C51DAC"/>
    <w:rsid w:val="00C61485"/>
    <w:rsid w:val="00C63C1D"/>
    <w:rsid w:val="00C647C4"/>
    <w:rsid w:val="00C748E8"/>
    <w:rsid w:val="00CA6DEF"/>
    <w:rsid w:val="00CE4A4D"/>
    <w:rsid w:val="00CF000C"/>
    <w:rsid w:val="00CF517A"/>
    <w:rsid w:val="00D07313"/>
    <w:rsid w:val="00D12E1A"/>
    <w:rsid w:val="00D36247"/>
    <w:rsid w:val="00D3664C"/>
    <w:rsid w:val="00D62C9A"/>
    <w:rsid w:val="00D63FAC"/>
    <w:rsid w:val="00D75CD0"/>
    <w:rsid w:val="00D80C95"/>
    <w:rsid w:val="00D94AB2"/>
    <w:rsid w:val="00DC1652"/>
    <w:rsid w:val="00DC6129"/>
    <w:rsid w:val="00DD24B6"/>
    <w:rsid w:val="00DD6053"/>
    <w:rsid w:val="00DD71DF"/>
    <w:rsid w:val="00DE0682"/>
    <w:rsid w:val="00E15E56"/>
    <w:rsid w:val="00E23718"/>
    <w:rsid w:val="00E4625D"/>
    <w:rsid w:val="00E85AF7"/>
    <w:rsid w:val="00EC29DA"/>
    <w:rsid w:val="00EE1A37"/>
    <w:rsid w:val="00F02D50"/>
    <w:rsid w:val="00F1316D"/>
    <w:rsid w:val="00F1525F"/>
    <w:rsid w:val="00F26722"/>
    <w:rsid w:val="00F436A1"/>
    <w:rsid w:val="00F525C2"/>
    <w:rsid w:val="00F5696A"/>
    <w:rsid w:val="00F775E6"/>
    <w:rsid w:val="00F77F22"/>
    <w:rsid w:val="00F95122"/>
    <w:rsid w:val="00FB0ED4"/>
    <w:rsid w:val="00FC4791"/>
    <w:rsid w:val="00FD766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784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3784"/>
    <w:pPr>
      <w:ind w:left="720"/>
      <w:contextualSpacing/>
      <w:jc w:val="left"/>
    </w:pPr>
  </w:style>
  <w:style w:type="paragraph" w:styleId="Header">
    <w:name w:val="header"/>
    <w:basedOn w:val="Normal"/>
    <w:link w:val="HeaderChar"/>
    <w:uiPriority w:val="99"/>
    <w:unhideWhenUsed/>
    <w:rsid w:val="005F4D7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F4D76"/>
    <w:rPr>
      <w:rFonts w:cs="Times New Roman"/>
      <w:rtl w:val="0"/>
      <w:cs w:val="0"/>
    </w:rPr>
  </w:style>
  <w:style w:type="paragraph" w:styleId="Footer">
    <w:name w:val="footer"/>
    <w:basedOn w:val="Normal"/>
    <w:link w:val="FooterChar"/>
    <w:uiPriority w:val="99"/>
    <w:unhideWhenUsed/>
    <w:rsid w:val="005F4D7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F4D76"/>
    <w:rPr>
      <w:rFonts w:cs="Times New Roman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682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0682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A749C-D014-4793-B535-CF9F73D33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11</Pages>
  <Words>2755</Words>
  <Characters>15704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18423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Gašparíková, Jarmila</dc:creator>
  <cp:lastModifiedBy>Gašparíková, Jarmila</cp:lastModifiedBy>
  <cp:revision>2</cp:revision>
  <cp:lastPrinted>2016-08-19T09:35:00Z</cp:lastPrinted>
  <dcterms:created xsi:type="dcterms:W3CDTF">2016-08-19T12:20:00Z</dcterms:created>
  <dcterms:modified xsi:type="dcterms:W3CDTF">2016-08-19T12:20:00Z</dcterms:modified>
</cp:coreProperties>
</file>