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P="007D5748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643CB8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212894" w:rsidR="00E963A3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2.1 </w:t>
      </w:r>
      <w:r w:rsidRPr="00EF2DB1" w:rsidR="00E963A3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Zhrnutie vplyvov na rozpočet verejnej správy v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EF2DB1" w:rsidR="00E963A3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návrhu</w:t>
      </w:r>
    </w:p>
    <w:p w:rsidR="00643CB8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Style w:val="TableNormal"/>
        <w:tblW w:w="9386" w:type="dxa"/>
        <w:tblLayout w:type="fixed"/>
        <w:tblCellMar>
          <w:left w:w="30" w:type="dxa"/>
          <w:right w:w="30" w:type="dxa"/>
        </w:tblCellMar>
      </w:tblPr>
      <w:tblGrid>
        <w:gridCol w:w="4272"/>
        <w:gridCol w:w="11"/>
        <w:gridCol w:w="1264"/>
        <w:gridCol w:w="1274"/>
        <w:gridCol w:w="1275"/>
        <w:gridCol w:w="1290"/>
      </w:tblGrid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370"/>
        </w:trPr>
        <w:tc>
          <w:tcPr>
            <w:tcW w:w="4272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2C7D9B" w:rsidRPr="002C7D9B" w:rsidP="002C7D9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7D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Vplyvy na rozpočet verejnej správy</w:t>
            </w:r>
          </w:p>
          <w:p w:rsidR="002C7D9B" w:rsidRPr="002C7D9B" w:rsidP="002C7D9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C7D9B" w:rsidRPr="002C7D9B" w:rsidP="002C7D9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7D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Vplyv na rozpočet verejnej správy (v eurách)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433"/>
        </w:trPr>
        <w:tc>
          <w:tcPr>
            <w:tcW w:w="4272" w:type="dxa"/>
            <w:vMerge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2C7D9B" w:rsidP="002C7D9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2C7D9B" w:rsidP="002C7D9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7D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2C7D9B" w:rsidP="002C7D9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7D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2C7D9B" w:rsidP="002C7D9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7D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2C7D9B" w:rsidP="002C7D9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7D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Výdavky verejnej správy celkom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32 508 690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97 526 065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97 526 065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97 526 065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tom: za každý subjekt verejnej správy / program zvlášť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z toho: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ŠR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25 655 097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76 965 286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76 965 286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76 965 286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RK MŠVVaŠ SR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9 892 207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29 676 617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29 676 617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29 676 617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RK MV SR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15 249 472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45 748 412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45 748 412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45 748 412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RK MO SR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30 827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92 481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92 481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92 481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RK MZ SR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273 731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273 731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273 731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RK MPSVaR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391 347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1 174 045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1 174 045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1 174 045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EÚ zdroje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spolufinancovanie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obce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6 517 432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19 552 295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19 552 295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19 552 295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vyššie územné celky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336 161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1 008 484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1 008 484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1 008 484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ostatné subjekty verejnej správy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Vplyv na počet zamestnancov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ŠR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Rozpočtové prostriedky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EÚ zdroje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spolufinancovanie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obce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vyššie územné celky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C7D9B" w:rsidP="002C7D9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ostatné subjekty verejnej správy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C7D9B" w:rsidP="002C7D9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C7D9B" w:rsidRPr="002C7D9B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C7D9B" w:rsidRPr="002C7D9B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C7D9B" w:rsidRPr="002C7D9B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Vplyv na mzdové výdavky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24 049 163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72 147 492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72 147 492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72 147 492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ŠR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18 979 937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56 939 815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56 939 815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56 939 815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RK MŠVVaŠ SR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7 316 766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21 950 299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21 950 299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21 950 299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RK MV SR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11 282 721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33 848 163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33 848 163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33 848 163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RK MO SR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22 843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68 530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68 530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68 530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RK MZ SR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202 839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202 839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202 839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RK MPSVaR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289 994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869 984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869 984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FF" w:fill="auto"/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869 984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obce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4 820 586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14 461 757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14 461 757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14 461 757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43CB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vyššie územné celky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248 640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745 920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745 920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643CB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745 920</w:t>
            </w:r>
          </w:p>
        </w:tc>
      </w:tr>
      <w:tr>
        <w:tblPrEx>
          <w:tblW w:w="9386" w:type="dxa"/>
          <w:tblLayout w:type="fixed"/>
          <w:tblCellMar>
            <w:left w:w="30" w:type="dxa"/>
            <w:right w:w="30" w:type="dxa"/>
          </w:tblCellMar>
        </w:tblPrEx>
        <w:trPr>
          <w:trHeight w:val="260"/>
        </w:trPr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C7D9B" w:rsidP="002C7D9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 vplyv na ostatné subjekty verejnej správy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C7D9B" w:rsidP="002C7D9B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C7D9B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C7D9B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2C7D9B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643CB8" w:rsidRPr="00EF2DB1" w:rsidP="00212894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4810A9" w:rsidP="004810A9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643CB8" w:rsidP="004810A9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643CB8" w:rsidP="004810A9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643CB8" w:rsidP="004810A9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4810A9" w:rsidP="004810A9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4810A9" w:rsidP="004810A9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F35A87" w:rsidP="004810A9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63015" w:rsidR="0086301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Zvýšenie výdavkov nie je v súčasnosti zabezpečené v rámci schválených limitov výdavkov dotknutých kapitol na jednotlivé rozpočtové roky</w:t>
      </w:r>
      <w:r w:rsidR="00863015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.</w:t>
      </w:r>
    </w:p>
    <w:p w:rsidR="007D5748" w:rsidRPr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A61795" w:rsidP="00A6179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Realizácia záväzkov vlády Slovenskej republiky z jej programového vyhlásenia na roky 2016 až 2020 v</w:t>
      </w:r>
      <w:r w:rsidRPr="00A61795">
        <w:rPr>
          <w:rFonts w:ascii="Times New Roman" w:hAnsi="Times New Roman" w:cs="Times New Roman"/>
          <w:sz w:val="24"/>
          <w:szCs w:val="24"/>
          <w:lang w:eastAsia="sk-SK"/>
        </w:rPr>
        <w:t xml:space="preserve"> časti Regionálne školstvo </w:t>
      </w:r>
      <w:r>
        <w:rPr>
          <w:rFonts w:ascii="Times New Roman" w:hAnsi="Times New Roman" w:cs="Times New Roman"/>
          <w:sz w:val="24"/>
          <w:szCs w:val="24"/>
          <w:lang w:eastAsia="sk-SK"/>
        </w:rPr>
        <w:t>a Vysoké školstvo, že</w:t>
      </w:r>
    </w:p>
    <w:p w:rsidR="00A61795" w:rsidRPr="00A61795" w:rsidP="00A61795">
      <w:pPr>
        <w:pStyle w:val="ListParagraph"/>
        <w:numPr>
          <w:numId w:val="4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A61795">
        <w:rPr>
          <w:rFonts w:ascii="Times New Roman" w:hAnsi="Times New Roman" w:cs="Times New Roman"/>
          <w:sz w:val="24"/>
          <w:szCs w:val="24"/>
          <w:lang w:eastAsia="sk-SK"/>
        </w:rPr>
        <w:t>"vykoná legislatívne úpravy tak, aby sa platová tarifa pedagogických zamestnancov a odborných zamestnancov od 1.9.2016 a následne, za predpokladu realizácie zásadných vnútorných zmien v systéme výchovy a vzdelávania, počínajúc dňom 1.1.2018 každoročne zvýšila priemerne o 6 %, na čo zabezpečí primerané zvýšenie finančných prostriedkov" a</w:t>
      </w:r>
    </w:p>
    <w:p w:rsidR="007D5748" w:rsidRPr="00A61795" w:rsidP="00A61795">
      <w:pPr>
        <w:pStyle w:val="ListParagraph"/>
        <w:numPr>
          <w:numId w:val="4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A61795" w:rsidR="00A61795">
        <w:rPr>
          <w:rFonts w:ascii="Times New Roman" w:hAnsi="Times New Roman" w:cs="Times New Roman"/>
          <w:sz w:val="24"/>
          <w:szCs w:val="24"/>
          <w:lang w:eastAsia="sk-SK"/>
        </w:rPr>
        <w:t>"vykoná legislatívne úpravy tak, aby sa platová tarifa vysokoškolských učiteľov od 1.9.2016 a následne počínajúc dňom 1.1.2018 každoročne zvýšila v priemere o 6 %, na čo zabezpečí primerané zvýšenie finančných prostriedkov".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="007E5434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</w:t>
      </w:r>
      <w:r w:rsidRPr="007D574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P="007D5748">
      <w:pPr>
        <w:bidi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Style w:val="TableNormal"/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="00A617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Počet učiteľov vysokých škôl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="004C23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9 882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="00C60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9 882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="00C60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9 882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="00C60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9 882</w:t>
            </w:r>
          </w:p>
        </w:tc>
      </w:tr>
      <w:tr>
        <w:tblPrEx>
          <w:tblW w:w="0" w:type="auto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E33B5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="00A617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Počet pedagogických </w:t>
            </w:r>
            <w:r w:rsidR="00C60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a odborných </w:t>
            </w:r>
            <w:r w:rsidR="00A61795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zamestnancov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="00C60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91 017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="00C60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91 017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="00C60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91 017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F35A8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="00C607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91 017</w:t>
            </w:r>
          </w:p>
        </w:tc>
      </w:tr>
    </w:tbl>
    <w:p w:rsid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3B58" w:rsidP="00E33B5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C607C3">
        <w:rPr>
          <w:rFonts w:ascii="Times New Roman" w:hAnsi="Times New Roman" w:cs="Times New Roman"/>
          <w:sz w:val="24"/>
          <w:szCs w:val="24"/>
          <w:lang w:eastAsia="sk-SK"/>
        </w:rPr>
        <w:t>Zmena sa dotýka kapitol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Ministerstva škol</w:t>
      </w:r>
      <w:r w:rsidR="00C607C3">
        <w:rPr>
          <w:rFonts w:ascii="Times New Roman" w:hAnsi="Times New Roman" w:cs="Times New Roman"/>
          <w:sz w:val="24"/>
          <w:szCs w:val="24"/>
          <w:lang w:eastAsia="sk-SK"/>
        </w:rPr>
        <w:t>stva, vedy, výskumu a športu SR, Ministerstva vnútra SR, Ministerstva zdravotníctva SR, Ministerstva obrany SR, Ministerstva práce, sociálnych vecí a rodiny SR, obcí a VÚC.</w:t>
      </w:r>
    </w:p>
    <w:p w:rsidR="000E6108" w:rsidP="00E33B5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P="007D574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3B58" w:rsidP="00C607C3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C607C3">
        <w:rPr>
          <w:rFonts w:ascii="Times New Roman" w:hAnsi="Times New Roman" w:cs="Times New Roman"/>
          <w:sz w:val="24"/>
          <w:szCs w:val="24"/>
          <w:lang w:eastAsia="sk-SK"/>
        </w:rPr>
        <w:t xml:space="preserve">Pedagogickí a odborní zamestnanci </w:t>
      </w:r>
    </w:p>
    <w:p w:rsidR="000E6108" w:rsidRPr="00C607C3" w:rsidP="000E6108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E6108" w:rsidP="000E610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3B58" w:rsidR="00E33B58">
        <w:rPr>
          <w:rFonts w:ascii="Times New Roman" w:hAnsi="Times New Roman" w:cs="Times New Roman"/>
          <w:sz w:val="24"/>
          <w:szCs w:val="24"/>
          <w:lang w:eastAsia="sk-SK"/>
        </w:rPr>
        <w:t xml:space="preserve">Výpočet potreby finančných prostriedkov na zabezpečenie 6%-ného navýšenia osobných </w:t>
      </w:r>
      <w:r w:rsidR="00C607C3">
        <w:rPr>
          <w:rFonts w:ascii="Times New Roman" w:hAnsi="Times New Roman" w:cs="Times New Roman"/>
          <w:sz w:val="24"/>
          <w:szCs w:val="24"/>
          <w:lang w:eastAsia="sk-SK"/>
        </w:rPr>
        <w:t xml:space="preserve">výdavkov </w:t>
      </w:r>
      <w:r w:rsidRPr="00E33B58" w:rsidR="00E33B58">
        <w:rPr>
          <w:rFonts w:ascii="Times New Roman" w:hAnsi="Times New Roman" w:cs="Times New Roman"/>
          <w:sz w:val="24"/>
          <w:szCs w:val="24"/>
          <w:lang w:eastAsia="sk-SK"/>
        </w:rPr>
        <w:t>pedagogický</w:t>
      </w:r>
      <w:r w:rsidR="00C607C3">
        <w:rPr>
          <w:rFonts w:ascii="Times New Roman" w:hAnsi="Times New Roman" w:cs="Times New Roman"/>
          <w:sz w:val="24"/>
          <w:szCs w:val="24"/>
          <w:lang w:eastAsia="sk-SK"/>
        </w:rPr>
        <w:t>ch</w:t>
      </w:r>
      <w:r w:rsidRPr="00E33B58" w:rsidR="00E33B58">
        <w:rPr>
          <w:rFonts w:ascii="Times New Roman" w:hAnsi="Times New Roman" w:cs="Times New Roman"/>
          <w:sz w:val="24"/>
          <w:szCs w:val="24"/>
          <w:lang w:eastAsia="sk-SK"/>
        </w:rPr>
        <w:t xml:space="preserve"> a odborný</w:t>
      </w:r>
      <w:r w:rsidR="00C607C3">
        <w:rPr>
          <w:rFonts w:ascii="Times New Roman" w:hAnsi="Times New Roman" w:cs="Times New Roman"/>
          <w:sz w:val="24"/>
          <w:szCs w:val="24"/>
          <w:lang w:eastAsia="sk-SK"/>
        </w:rPr>
        <w:t>ch</w:t>
      </w:r>
      <w:r w:rsidRPr="00E33B58" w:rsidR="00E33B58">
        <w:rPr>
          <w:rFonts w:ascii="Times New Roman" w:hAnsi="Times New Roman" w:cs="Times New Roman"/>
          <w:sz w:val="24"/>
          <w:szCs w:val="24"/>
          <w:lang w:eastAsia="sk-SK"/>
        </w:rPr>
        <w:t xml:space="preserve"> zamestnanco</w:t>
      </w:r>
      <w:r w:rsidR="00C607C3">
        <w:rPr>
          <w:rFonts w:ascii="Times New Roman" w:hAnsi="Times New Roman" w:cs="Times New Roman"/>
          <w:sz w:val="24"/>
          <w:szCs w:val="24"/>
          <w:lang w:eastAsia="sk-SK"/>
        </w:rPr>
        <w:t xml:space="preserve">v </w:t>
      </w:r>
      <w:r w:rsidRPr="00E33B58" w:rsidR="00E33B58">
        <w:rPr>
          <w:rFonts w:ascii="Times New Roman" w:hAnsi="Times New Roman" w:cs="Times New Roman"/>
          <w:sz w:val="24"/>
          <w:szCs w:val="24"/>
          <w:lang w:eastAsia="sk-SK"/>
        </w:rPr>
        <w:t xml:space="preserve">(mzdové </w:t>
      </w:r>
      <w:r w:rsidR="00C607C3">
        <w:rPr>
          <w:rFonts w:ascii="Times New Roman" w:hAnsi="Times New Roman" w:cs="Times New Roman"/>
          <w:sz w:val="24"/>
          <w:szCs w:val="24"/>
          <w:lang w:eastAsia="sk-SK"/>
        </w:rPr>
        <w:t>výdavky</w:t>
      </w:r>
      <w:r w:rsidRPr="00E33B58" w:rsidR="00E33B58">
        <w:rPr>
          <w:rFonts w:ascii="Times New Roman" w:hAnsi="Times New Roman" w:cs="Times New Roman"/>
          <w:sz w:val="24"/>
          <w:szCs w:val="24"/>
          <w:lang w:eastAsia="sk-SK"/>
        </w:rPr>
        <w:t xml:space="preserve"> a zodpovedajúce poistné) vychádza </w:t>
      </w:r>
      <w:r w:rsidR="00C607C3">
        <w:rPr>
          <w:rFonts w:ascii="Times New Roman" w:hAnsi="Times New Roman" w:cs="Times New Roman"/>
          <w:sz w:val="24"/>
          <w:szCs w:val="24"/>
          <w:lang w:eastAsia="sk-SK"/>
        </w:rPr>
        <w:t>zo</w:t>
      </w:r>
      <w:r w:rsidRPr="00E33B58" w:rsidR="00E33B58">
        <w:rPr>
          <w:rFonts w:ascii="Times New Roman" w:hAnsi="Times New Roman" w:cs="Times New Roman"/>
          <w:sz w:val="24"/>
          <w:szCs w:val="24"/>
          <w:lang w:eastAsia="sk-SK"/>
        </w:rPr>
        <w:t xml:space="preserve"> zamestnanosti </w:t>
      </w:r>
      <w:r w:rsidR="00C607C3">
        <w:rPr>
          <w:rFonts w:ascii="Times New Roman" w:hAnsi="Times New Roman" w:cs="Times New Roman"/>
          <w:sz w:val="24"/>
          <w:szCs w:val="24"/>
          <w:lang w:eastAsia="sk-SK"/>
        </w:rPr>
        <w:t xml:space="preserve">za </w:t>
      </w:r>
      <w:r w:rsidRPr="00E33B58" w:rsidR="00E33B58">
        <w:rPr>
          <w:rFonts w:ascii="Times New Roman" w:hAnsi="Times New Roman" w:cs="Times New Roman"/>
          <w:sz w:val="24"/>
          <w:szCs w:val="24"/>
          <w:lang w:eastAsia="sk-SK"/>
        </w:rPr>
        <w:t xml:space="preserve">rok 2016 vrátane </w:t>
      </w:r>
      <w:r w:rsidR="00C607C3">
        <w:rPr>
          <w:rFonts w:ascii="Times New Roman" w:hAnsi="Times New Roman" w:cs="Times New Roman"/>
          <w:sz w:val="24"/>
          <w:szCs w:val="24"/>
          <w:lang w:eastAsia="sk-SK"/>
        </w:rPr>
        <w:t xml:space="preserve"> zohľadnenia </w:t>
      </w:r>
      <w:r>
        <w:rPr>
          <w:rFonts w:ascii="Times New Roman" w:hAnsi="Times New Roman" w:cs="Times New Roman"/>
          <w:sz w:val="24"/>
          <w:szCs w:val="24"/>
          <w:lang w:eastAsia="sk-SK"/>
        </w:rPr>
        <w:t>4%-nej valorizácie platov.</w:t>
      </w:r>
    </w:p>
    <w:p w:rsidR="000E6108" w:rsidP="000E610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3B58" w:rsidRPr="000E6108" w:rsidP="000E6108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E6108" w:rsidR="00C607C3">
        <w:rPr>
          <w:rFonts w:ascii="Times New Roman" w:hAnsi="Times New Roman" w:cs="Times New Roman"/>
          <w:sz w:val="24"/>
          <w:szCs w:val="24"/>
          <w:lang w:eastAsia="sk-SK"/>
        </w:rPr>
        <w:t>Učitelia štátnych a verejných vysokých škôl</w:t>
      </w:r>
    </w:p>
    <w:p w:rsidR="00E33B58" w:rsidRPr="00E33B58" w:rsidP="00E33B5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3B58" w:rsidRPr="00E33B58" w:rsidP="00E33B5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3B58">
        <w:rPr>
          <w:rFonts w:ascii="Times New Roman" w:hAnsi="Times New Roman" w:cs="Times New Roman"/>
          <w:sz w:val="24"/>
          <w:szCs w:val="24"/>
          <w:lang w:eastAsia="sk-SK"/>
        </w:rPr>
        <w:t xml:space="preserve">Výpočet potreby finančných prostriedkov na zabezpečenie 6%-ného navýšenia osobných </w:t>
      </w:r>
      <w:r w:rsidR="00C607C3">
        <w:rPr>
          <w:rFonts w:ascii="Times New Roman" w:hAnsi="Times New Roman" w:cs="Times New Roman"/>
          <w:sz w:val="24"/>
          <w:szCs w:val="24"/>
          <w:lang w:eastAsia="sk-SK"/>
        </w:rPr>
        <w:t>výdavkov</w:t>
      </w:r>
      <w:r w:rsidRPr="00E33B58">
        <w:rPr>
          <w:rFonts w:ascii="Times New Roman" w:hAnsi="Times New Roman" w:cs="Times New Roman"/>
          <w:sz w:val="24"/>
          <w:szCs w:val="24"/>
          <w:lang w:eastAsia="sk-SK"/>
        </w:rPr>
        <w:t xml:space="preserve"> učiteľov na verejných vysokých školách (mzdové prostriedky a zodpovedajúce poistné) vychádza z očakávanej skutočnosti na rok 2016 podľa údajov z výkazu Škol (MŠVVŠ SR) 1- 04 za  1. štvrťrok 2016  vr</w:t>
      </w:r>
      <w:r w:rsidR="00C607C3">
        <w:rPr>
          <w:rFonts w:ascii="Times New Roman" w:hAnsi="Times New Roman" w:cs="Times New Roman"/>
          <w:sz w:val="24"/>
          <w:szCs w:val="24"/>
          <w:lang w:eastAsia="sk-SK"/>
        </w:rPr>
        <w:t>átane 4%-nej valorizácie platov a pri štátnych vysokých školách z rozpočtu.</w:t>
      </w:r>
    </w:p>
    <w:p w:rsidR="00E33B58" w:rsidRPr="00E33B58" w:rsidP="00E33B5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E33B58" w:rsidP="00E33B5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3B58">
        <w:rPr>
          <w:rFonts w:ascii="Times New Roman" w:hAnsi="Times New Roman" w:cs="Times New Roman"/>
          <w:sz w:val="24"/>
          <w:szCs w:val="24"/>
          <w:lang w:eastAsia="sk-SK"/>
        </w:rPr>
        <w:t xml:space="preserve">Nové nároky </w:t>
      </w:r>
      <w:r w:rsidR="00C607C3">
        <w:rPr>
          <w:rFonts w:ascii="Times New Roman" w:hAnsi="Times New Roman" w:cs="Times New Roman"/>
          <w:sz w:val="24"/>
          <w:szCs w:val="24"/>
          <w:lang w:eastAsia="sk-SK"/>
        </w:rPr>
        <w:t xml:space="preserve">na rozpočet verejnej správy </w:t>
      </w:r>
      <w:r w:rsidRPr="00E33B58">
        <w:rPr>
          <w:rFonts w:ascii="Times New Roman" w:hAnsi="Times New Roman" w:cs="Times New Roman"/>
          <w:sz w:val="24"/>
          <w:szCs w:val="24"/>
          <w:lang w:eastAsia="sk-SK"/>
        </w:rPr>
        <w:t xml:space="preserve">na rok 2016 predstavujú navýšenie osobných </w:t>
      </w:r>
      <w:r w:rsidR="00C607C3">
        <w:rPr>
          <w:rFonts w:ascii="Times New Roman" w:hAnsi="Times New Roman" w:cs="Times New Roman"/>
          <w:sz w:val="24"/>
          <w:szCs w:val="24"/>
          <w:lang w:eastAsia="sk-SK"/>
        </w:rPr>
        <w:t>výdavkov</w:t>
      </w:r>
      <w:r w:rsidRPr="00E33B58">
        <w:rPr>
          <w:rFonts w:ascii="Times New Roman" w:hAnsi="Times New Roman" w:cs="Times New Roman"/>
          <w:sz w:val="24"/>
          <w:szCs w:val="24"/>
          <w:lang w:eastAsia="sk-SK"/>
        </w:rPr>
        <w:t xml:space="preserve"> na obdobie od septembra </w:t>
      </w:r>
      <w:r w:rsidR="00C607C3">
        <w:rPr>
          <w:rFonts w:ascii="Times New Roman" w:hAnsi="Times New Roman" w:cs="Times New Roman"/>
          <w:sz w:val="24"/>
          <w:szCs w:val="24"/>
          <w:lang w:eastAsia="sk-SK"/>
        </w:rPr>
        <w:t xml:space="preserve">2016 </w:t>
      </w:r>
      <w:r w:rsidRPr="00E33B58">
        <w:rPr>
          <w:rFonts w:ascii="Times New Roman" w:hAnsi="Times New Roman" w:cs="Times New Roman"/>
          <w:sz w:val="24"/>
          <w:szCs w:val="24"/>
          <w:lang w:eastAsia="sk-SK"/>
        </w:rPr>
        <w:t xml:space="preserve">do decembra 2016. </w:t>
      </w:r>
    </w:p>
    <w:p w:rsidR="00E33B58" w:rsidRPr="00E33B58" w:rsidP="00E33B5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3B58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</w:p>
    <w:p w:rsidR="007D5748" w:rsidRPr="007D5748" w:rsidP="00E33B58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33B58" w:rsidR="00E33B58">
        <w:rPr>
          <w:rFonts w:ascii="Times New Roman" w:hAnsi="Times New Roman" w:cs="Times New Roman"/>
          <w:sz w:val="24"/>
          <w:szCs w:val="24"/>
          <w:lang w:eastAsia="sk-SK"/>
        </w:rPr>
        <w:t xml:space="preserve">Nové nároky </w:t>
      </w:r>
      <w:r w:rsidR="00C607C3">
        <w:rPr>
          <w:rFonts w:ascii="Times New Roman" w:hAnsi="Times New Roman" w:cs="Times New Roman"/>
          <w:sz w:val="24"/>
          <w:szCs w:val="24"/>
          <w:lang w:eastAsia="sk-SK"/>
        </w:rPr>
        <w:t xml:space="preserve">na rozpočet verejnej správy </w:t>
      </w:r>
      <w:r w:rsidRPr="00E33B58" w:rsidR="00E33B58">
        <w:rPr>
          <w:rFonts w:ascii="Times New Roman" w:hAnsi="Times New Roman" w:cs="Times New Roman"/>
          <w:sz w:val="24"/>
          <w:szCs w:val="24"/>
          <w:lang w:eastAsia="sk-SK"/>
        </w:rPr>
        <w:t xml:space="preserve">na roky 2017, 2018 a 2019 predstavujú 6%-navýšenie osobných </w:t>
      </w:r>
      <w:r w:rsidR="00C607C3">
        <w:rPr>
          <w:rFonts w:ascii="Times New Roman" w:hAnsi="Times New Roman" w:cs="Times New Roman"/>
          <w:sz w:val="24"/>
          <w:szCs w:val="24"/>
          <w:lang w:eastAsia="sk-SK"/>
        </w:rPr>
        <w:t>výdavkov</w:t>
      </w:r>
      <w:r w:rsidRPr="00E33B58" w:rsidR="00E33B58">
        <w:rPr>
          <w:rFonts w:ascii="Times New Roman" w:hAnsi="Times New Roman" w:cs="Times New Roman"/>
          <w:sz w:val="24"/>
          <w:szCs w:val="24"/>
          <w:lang w:eastAsia="sk-SK"/>
        </w:rPr>
        <w:t xml:space="preserve"> od septembra 2016 s dopadom na celý rozpočtový rok.</w:t>
      </w:r>
    </w:p>
    <w:p w:rsidR="007D5748" w:rsidRPr="007D5748" w:rsidP="007D5748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31B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31B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31B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31B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31B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31B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31B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31B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31B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31B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31B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31B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31B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31B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31B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31B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31B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31B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31B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Tabuľka č. 3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horzAnchor="margin" w:tblpXSpec="center" w:tblpY="533"/>
        <w:tblW w:w="10843" w:type="dxa"/>
        <w:tblLayout w:type="fixed"/>
        <w:tblCellMar>
          <w:left w:w="70" w:type="dxa"/>
          <w:right w:w="70" w:type="dxa"/>
        </w:tblCellMar>
      </w:tblPr>
      <w:tblGrid>
        <w:gridCol w:w="4504"/>
        <w:gridCol w:w="1018"/>
        <w:gridCol w:w="1019"/>
        <w:gridCol w:w="1018"/>
        <w:gridCol w:w="1019"/>
        <w:gridCol w:w="2265"/>
      </w:tblGrid>
      <w:tr>
        <w:tblPrEx>
          <w:tblW w:w="10843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48"/>
        </w:trPr>
        <w:tc>
          <w:tcPr>
            <w:tcW w:w="4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40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0843" w:type="dxa"/>
          <w:tblLayout w:type="fixed"/>
          <w:tblCellMar>
            <w:left w:w="70" w:type="dxa"/>
            <w:right w:w="70" w:type="dxa"/>
          </w:tblCellMar>
        </w:tblPrEx>
        <w:trPr>
          <w:cantSplit/>
          <w:trHeight w:val="248"/>
        </w:trPr>
        <w:tc>
          <w:tcPr>
            <w:tcW w:w="4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0843" w:type="dxa"/>
          <w:tblLayout w:type="fixed"/>
          <w:tblCellMar>
            <w:left w:w="70" w:type="dxa"/>
            <w:right w:w="70" w:type="dxa"/>
          </w:tblCellMar>
        </w:tblPrEx>
        <w:trPr>
          <w:trHeight w:val="248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0843" w:type="dxa"/>
          <w:tblLayout w:type="fixed"/>
          <w:tblCellMar>
            <w:left w:w="70" w:type="dxa"/>
            <w:right w:w="70" w:type="dxa"/>
          </w:tblCellMar>
        </w:tblPrEx>
        <w:trPr>
          <w:trHeight w:val="248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0843" w:type="dxa"/>
          <w:tblLayout w:type="fixed"/>
          <w:tblCellMar>
            <w:left w:w="70" w:type="dxa"/>
            <w:right w:w="70" w:type="dxa"/>
          </w:tblCellMar>
        </w:tblPrEx>
        <w:trPr>
          <w:trHeight w:val="248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0843" w:type="dxa"/>
          <w:tblLayout w:type="fixed"/>
          <w:tblCellMar>
            <w:left w:w="70" w:type="dxa"/>
            <w:right w:w="70" w:type="dxa"/>
          </w:tblCellMar>
        </w:tblPrEx>
        <w:trPr>
          <w:trHeight w:val="248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0843" w:type="dxa"/>
          <w:tblLayout w:type="fixed"/>
          <w:tblCellMar>
            <w:left w:w="70" w:type="dxa"/>
            <w:right w:w="70" w:type="dxa"/>
          </w:tblCellMar>
        </w:tblPrEx>
        <w:trPr>
          <w:trHeight w:val="248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7D5748" w:rsidP="00774E49">
            <w:pPr>
              <w:bidi w:val="0"/>
              <w:spacing w:after="0" w:line="240" w:lineRule="auto"/>
              <w:ind w:right="776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0843" w:type="dxa"/>
          <w:tblLayout w:type="fixed"/>
          <w:tblCellMar>
            <w:left w:w="70" w:type="dxa"/>
            <w:right w:w="70" w:type="dxa"/>
          </w:tblCellMar>
        </w:tblPrEx>
        <w:trPr>
          <w:trHeight w:val="248"/>
        </w:trPr>
        <w:tc>
          <w:tcPr>
            <w:tcW w:w="4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7D5748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D5748" w:rsidRPr="007D5748" w:rsidP="007D5748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P="000E610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="000E6108">
        <w:rPr>
          <w:rFonts w:ascii="Times New Roman" w:hAnsi="Times New Roman" w:cs="Times New Roman"/>
          <w:bCs/>
          <w:sz w:val="24"/>
          <w:szCs w:val="24"/>
          <w:lang w:eastAsia="sk-SK"/>
        </w:rPr>
        <w:t>Tabuľka č. 4</w:t>
      </w:r>
    </w:p>
    <w:p w:rsidR="000E6108" w:rsidRPr="007D5748" w:rsidP="000E610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tbl>
      <w:tblPr>
        <w:tblStyle w:val="TableNormal"/>
        <w:tblpPr w:leftFromText="141" w:rightFromText="141" w:vertAnchor="text" w:horzAnchor="margin" w:tblpXSpec="center" w:tblpY="3"/>
        <w:tblW w:w="11040" w:type="dxa"/>
        <w:tblCellMar>
          <w:left w:w="70" w:type="dxa"/>
          <w:right w:w="70" w:type="dxa"/>
        </w:tblCellMar>
      </w:tblPr>
      <w:tblGrid>
        <w:gridCol w:w="4203"/>
        <w:gridCol w:w="1312"/>
        <w:gridCol w:w="1313"/>
        <w:gridCol w:w="1313"/>
        <w:gridCol w:w="1313"/>
        <w:gridCol w:w="1586"/>
      </w:tblGrid>
      <w:tr>
        <w:tblPrEx>
          <w:tblW w:w="11040" w:type="dxa"/>
          <w:tblCellMar>
            <w:left w:w="70" w:type="dxa"/>
            <w:right w:w="70" w:type="dxa"/>
          </w:tblCellMar>
        </w:tblPrEx>
        <w:trPr>
          <w:cantSplit/>
          <w:trHeight w:val="252"/>
        </w:trPr>
        <w:tc>
          <w:tcPr>
            <w:tcW w:w="4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5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74E49" w:rsidRPr="007D5748" w:rsidP="00774E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1040" w:type="dxa"/>
          <w:tblCellMar>
            <w:left w:w="70" w:type="dxa"/>
            <w:right w:w="70" w:type="dxa"/>
          </w:tblCellMar>
        </w:tblPrEx>
        <w:trPr>
          <w:cantSplit/>
          <w:trHeight w:val="252"/>
        </w:trPr>
        <w:tc>
          <w:tcPr>
            <w:tcW w:w="4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74E49" w:rsidRPr="00636725" w:rsidP="00774E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3672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74E49" w:rsidRPr="00636725" w:rsidP="00774E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3672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74E49" w:rsidRPr="00636725" w:rsidP="00774E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3672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74E49" w:rsidRPr="00636725" w:rsidP="00774E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63672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1040" w:type="dxa"/>
          <w:tblCellMar>
            <w:left w:w="70" w:type="dxa"/>
            <w:right w:w="70" w:type="dxa"/>
          </w:tblCellMar>
        </w:tblPrEx>
        <w:trPr>
          <w:trHeight w:val="414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32 508 690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97 526 065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97 526 065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97 526 065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1040" w:type="dxa"/>
          <w:tblCellMar>
            <w:left w:w="70" w:type="dxa"/>
            <w:right w:w="70" w:type="dxa"/>
          </w:tblCellMar>
        </w:tblPrEx>
        <w:trPr>
          <w:trHeight w:val="252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5E52E2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5E52E2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636725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636725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24 049 163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636725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72 147 492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636725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72 147 492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636725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72 147 492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74E49" w:rsidRPr="00636725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636725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1040" w:type="dxa"/>
          <w:tblCellMar>
            <w:left w:w="70" w:type="dxa"/>
            <w:right w:w="70" w:type="dxa"/>
          </w:tblCellMar>
        </w:tblPrEx>
        <w:trPr>
          <w:trHeight w:val="252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5E52E2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5E52E2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636725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8 459 527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636725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25 378 573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636725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25 378 573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636725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25 378 573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74E49" w:rsidRPr="00636725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636725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1040" w:type="dxa"/>
          <w:tblCellMar>
            <w:left w:w="70" w:type="dxa"/>
            <w:right w:w="70" w:type="dxa"/>
          </w:tblCellMar>
        </w:tblPrEx>
        <w:trPr>
          <w:trHeight w:val="252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1040" w:type="dxa"/>
          <w:tblCellMar>
            <w:left w:w="70" w:type="dxa"/>
            <w:right w:w="70" w:type="dxa"/>
          </w:tblCellMar>
        </w:tblPrEx>
        <w:trPr>
          <w:trHeight w:val="252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1040" w:type="dxa"/>
          <w:tblCellMar>
            <w:left w:w="70" w:type="dxa"/>
            <w:right w:w="70" w:type="dxa"/>
          </w:tblCellMar>
        </w:tblPrEx>
        <w:trPr>
          <w:trHeight w:val="252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>
              <w:t xml:space="preserve"> </w:t>
            </w:r>
            <w:r w:rsidRPr="008D339D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1040" w:type="dxa"/>
          <w:tblCellMar>
            <w:left w:w="70" w:type="dxa"/>
            <w:right w:w="70" w:type="dxa"/>
          </w:tblCellMar>
        </w:tblPrEx>
        <w:trPr>
          <w:trHeight w:val="252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1040" w:type="dxa"/>
          <w:tblCellMar>
            <w:left w:w="70" w:type="dxa"/>
            <w:right w:w="70" w:type="dxa"/>
          </w:tblCellMar>
        </w:tblPrEx>
        <w:trPr>
          <w:trHeight w:val="252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1040" w:type="dxa"/>
          <w:tblCellMar>
            <w:left w:w="70" w:type="dxa"/>
            <w:right w:w="70" w:type="dxa"/>
          </w:tblCellMar>
        </w:tblPrEx>
        <w:trPr>
          <w:trHeight w:val="252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1040" w:type="dxa"/>
          <w:tblCellMar>
            <w:left w:w="70" w:type="dxa"/>
            <w:right w:w="70" w:type="dxa"/>
          </w:tblCellMar>
        </w:tblPrEx>
        <w:trPr>
          <w:trHeight w:val="252"/>
        </w:trPr>
        <w:tc>
          <w:tcPr>
            <w:tcW w:w="4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1040" w:type="dxa"/>
          <w:tblCellMar>
            <w:left w:w="70" w:type="dxa"/>
            <w:right w:w="70" w:type="dxa"/>
          </w:tblCellMar>
        </w:tblPrEx>
        <w:trPr>
          <w:trHeight w:val="252"/>
        </w:trPr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32 508 690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97 526 065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97 526 065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97 526 065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8A0768" w:rsidRPr="007D5748" w:rsidP="00C62D01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0E610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0E6108" w:rsidP="000E610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Tabuľka č. 5</w:t>
      </w:r>
    </w:p>
    <w:p w:rsidR="000E610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0E610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tbl>
      <w:tblPr>
        <w:tblStyle w:val="TableNormal"/>
        <w:tblW w:w="94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20"/>
        <w:gridCol w:w="1180"/>
        <w:gridCol w:w="1180"/>
        <w:gridCol w:w="1180"/>
        <w:gridCol w:w="1180"/>
      </w:tblGrid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8A0768" w:rsidRPr="008A0768" w:rsidP="008A0768">
            <w:pPr>
              <w:bidi w:val="0"/>
              <w:spacing w:after="0" w:line="240" w:lineRule="auto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2016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2017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2018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2019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EECE1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Výdavky verejnej správy celkom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EEECE1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32 508 690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EEECE1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97 526 065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EEECE1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97 526 065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97 526 065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z toho: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ŠR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25 655 097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76 965 286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76 965 286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76 965 286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RK MŠVVaŠ SR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9 892 207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29 676 617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29 676 617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29 676 617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MŠ reg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6 081 864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18 245 590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18 245 590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18 245 590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VVŠ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3 776 599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11 329 794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11 329 794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11 329 794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ostatné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33 744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101 233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101 233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101 233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RK MV SR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15 249 472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45 748 412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45 748 412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45 748 412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MV reg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15 220 684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45 662 049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45 662 049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45 662 049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ŠVŠ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14 382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43 146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43 146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43 146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 stredné školy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14 406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43 217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43 217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43 217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RK MO SR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30 827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92 481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92 481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92 481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RK MZ SR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91 244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273 731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273 731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273 731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RK MPSVaR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391 347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1 174 045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1 174 045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1 174 045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obce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6 517 432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19 552 295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19 552 295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19 552 295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vyššie územné celky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336 161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1 008 484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1 008 484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1 008 484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Vplyv na mzdové výdavky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24 049 163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72 147 492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72 147 492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72 147 492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ŠR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18 979 937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56 939 815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56 939 815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56 939 815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RK MŠVVaŠ SR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7 316 766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21 950 299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21 950 299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21 950 299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MŠ reg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4 498 420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13 495 259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13 495 259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13 495 259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VVŠ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2 793 341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8 380 024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8 380 024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8 380 024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ostatné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25 005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75 016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75 016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75 016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RK MV SR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11 282 721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33 848 163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33 848 163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33 848 163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MV reg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11 261 389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33 784 166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33 784 166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33 784 166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ŠVŠ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10 657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31 972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31 972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31 972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 stredné školy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10 675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32 025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32 025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32 025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RK MO SR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22 843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68 530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68 530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68 530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RK MZ SR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67 613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202 839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202 839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202 839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RK MPSVaR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289 994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869 984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869 984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869 984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obce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4 820 586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14 461 757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14 461 757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14 461 757</w:t>
            </w:r>
          </w:p>
        </w:tc>
      </w:tr>
      <w:tr>
        <w:tblPrEx>
          <w:tblW w:w="9440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vyššie územné celky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248 640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745 920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745 920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8A0768" w:rsidRPr="008A0768" w:rsidP="008A076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8A0768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745 920</w:t>
            </w:r>
          </w:p>
        </w:tc>
      </w:tr>
    </w:tbl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0E610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0E610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0E610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0E610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0E610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0E610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0E610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0E610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tbl>
      <w:tblPr>
        <w:tblStyle w:val="TableNormal"/>
        <w:tblpPr w:leftFromText="141" w:rightFromText="141" w:vertAnchor="text" w:horzAnchor="margin" w:tblpXSpec="center" w:tblpY="729"/>
        <w:tblW w:w="10909" w:type="dxa"/>
        <w:tblCellMar>
          <w:left w:w="70" w:type="dxa"/>
          <w:right w:w="70" w:type="dxa"/>
        </w:tblCellMar>
      </w:tblPr>
      <w:tblGrid>
        <w:gridCol w:w="4282"/>
        <w:gridCol w:w="1175"/>
        <w:gridCol w:w="151"/>
        <w:gridCol w:w="1086"/>
        <w:gridCol w:w="240"/>
        <w:gridCol w:w="258"/>
        <w:gridCol w:w="1068"/>
        <w:gridCol w:w="107"/>
        <w:gridCol w:w="1220"/>
        <w:gridCol w:w="407"/>
        <w:gridCol w:w="915"/>
      </w:tblGrid>
      <w:tr>
        <w:tblPrEx>
          <w:tblW w:w="10909" w:type="dxa"/>
          <w:tblCellMar>
            <w:left w:w="70" w:type="dxa"/>
            <w:right w:w="70" w:type="dxa"/>
          </w:tblCellMar>
        </w:tblPrEx>
        <w:trPr>
          <w:cantSplit/>
          <w:trHeight w:val="223"/>
        </w:trPr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53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74E49" w:rsidRPr="007D5748" w:rsidP="00774E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0909" w:type="dxa"/>
          <w:tblCellMar>
            <w:left w:w="70" w:type="dxa"/>
            <w:right w:w="70" w:type="dxa"/>
          </w:tblCellMar>
        </w:tblPrEx>
        <w:trPr>
          <w:cantSplit/>
          <w:trHeight w:val="223"/>
        </w:trPr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74E49" w:rsidRPr="007D5748" w:rsidP="00774E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74E49" w:rsidRPr="007D5748" w:rsidP="00774E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74E49" w:rsidRPr="007D5748" w:rsidP="00774E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74E49" w:rsidRPr="007D5748" w:rsidP="00774E49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0909" w:type="dxa"/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0909" w:type="dxa"/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0909" w:type="dxa"/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0909" w:type="dxa"/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0909" w:type="dxa"/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32 508 690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97 526 065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97 526 065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97 526 065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0909" w:type="dxa"/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C62D01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C62D01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24 049 163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C62D01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C62D01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72 147 492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C62D01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C62D01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72 147 492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C62D01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C62D01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72 147 492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0909" w:type="dxa"/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8A076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A0768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18 979 937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8A076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A0768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56 939 815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8A076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A0768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56 939 815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8A076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A0768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56 939 815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0909" w:type="dxa"/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C62D01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C62D01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8 459 527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C62D01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C62D01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25 378 573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C62D01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C62D01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25 378 573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C62D01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C62D01">
              <w:rPr>
                <w:rFonts w:ascii="Times New Roman" w:hAnsi="Times New Roman" w:cs="Times New Roman"/>
                <w:bCs/>
                <w:sz w:val="24"/>
                <w:szCs w:val="24"/>
                <w:lang w:eastAsia="sk-SK"/>
              </w:rPr>
              <w:t>25 378 573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0909" w:type="dxa"/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6 675 160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20 025 471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20 025 471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74E49" w:rsidRPr="007D5748" w:rsidP="00774E49">
            <w:pPr>
              <w:bidi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20 025 471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0909" w:type="dxa"/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0909" w:type="dxa"/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0909" w:type="dxa"/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958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74E49" w:rsidRPr="007D5748" w:rsidP="00774E49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0909" w:type="dxa"/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71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74E49" w:rsidRPr="007D5748" w:rsidP="00774E49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74E49" w:rsidRPr="007D5748" w:rsidP="00774E49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                Tabuľka č. </w:t>
      </w:r>
      <w:r w:rsidR="000E6108">
        <w:rPr>
          <w:rFonts w:ascii="Times New Roman" w:hAnsi="Times New Roman" w:cs="Times New Roman"/>
          <w:bCs/>
          <w:sz w:val="24"/>
          <w:szCs w:val="24"/>
          <w:lang w:eastAsia="sk-SK"/>
        </w:rPr>
        <w:t>6</w:t>
      </w:r>
      <w:r w:rsidRPr="007D574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8E5698" w:rsidRPr="007D5748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 w:cs="Times New Roman"/>
          <w:bCs/>
          <w:sz w:val="20"/>
          <w:szCs w:val="20"/>
          <w:lang w:eastAsia="sk-SK"/>
        </w:rPr>
      </w:pPr>
    </w:p>
    <w:p w:rsid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74E49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74E49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74E49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74E49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74E49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74E49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74E49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74E49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74E49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74E49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74E49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74E49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74E49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74E49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74E49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774E49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0E6108" w:rsidP="000E6108">
      <w:pPr>
        <w:tabs>
          <w:tab w:val="num" w:pos="1080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0"/>
          <w:lang w:eastAsia="sk-SK"/>
        </w:rPr>
      </w:pPr>
    </w:p>
    <w:p w:rsidR="000E6108" w:rsidP="000E610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Tabuľka č. 7</w:t>
      </w:r>
    </w:p>
    <w:tbl>
      <w:tblPr>
        <w:tblStyle w:val="TableNormal"/>
        <w:tblpPr w:leftFromText="141" w:rightFromText="141" w:vertAnchor="text" w:horzAnchor="margin" w:tblpY="48"/>
        <w:tblW w:w="9575" w:type="dxa"/>
        <w:tblCellMar>
          <w:left w:w="70" w:type="dxa"/>
          <w:right w:w="70" w:type="dxa"/>
        </w:tblCellMar>
        <w:tblLook w:val="04A0"/>
      </w:tblPr>
      <w:tblGrid>
        <w:gridCol w:w="4787"/>
        <w:gridCol w:w="1197"/>
        <w:gridCol w:w="1197"/>
        <w:gridCol w:w="1197"/>
        <w:gridCol w:w="1197"/>
      </w:tblGrid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89"/>
        </w:trPr>
        <w:tc>
          <w:tcPr>
            <w:tcW w:w="478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  <w:hideMark/>
          </w:tcPr>
          <w:p w:rsidR="000E6108" w:rsidRPr="00C62D01" w:rsidP="000E6108">
            <w:pPr>
              <w:bidi w:val="0"/>
              <w:spacing w:after="0" w:line="240" w:lineRule="auto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2016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2017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2018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2019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89"/>
        </w:trPr>
        <w:tc>
          <w:tcPr>
            <w:tcW w:w="4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EECE1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Výdavky verejnej správy celkom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EEECE1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32 508 690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EEECE1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97 526 065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EEECE1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97 526 065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97 526 065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z toho: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 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ŠR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25 655 097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76 965 286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76 965 286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76 965 286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RK MŠVVaŠ SR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9 892 207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29 676 617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29 676 617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29 676 617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MŠ reg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6 081 864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18 245 590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18 245 590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18 245 590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VVŠ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3 776 599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11 329 794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11 329 794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11 329 794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ostatné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33 744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101 233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101 233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101 233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RK MV SR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15 249 472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45 748 412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45 748 412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45 748 412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MV reg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15 220 684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45 662 049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45 662 049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45 662 049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ŠVŠ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14 382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43 146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43 146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43 146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 stredné školy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14 406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43 217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43 217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43 217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RK MO SR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30 827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92 481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92 481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92 481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RK MZ SR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91 244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273 731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273 731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273 731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RK MPSVaR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391 347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1 174 045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1 174 045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1 174 045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obce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6 517 432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19 552 295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19 552 295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19 552 295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89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vyššie územné celky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336 161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1 008 484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1 008 484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1 008 484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89"/>
        </w:trPr>
        <w:tc>
          <w:tcPr>
            <w:tcW w:w="4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Vplyv na mzdové výdavky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24 049 163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72 147 492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72 147 492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72 147 492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ŠR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18 979 937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56 939 815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56 939 815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56 939 815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RK MŠVVaŠ SR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7 316 766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21 950 299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21 950 299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21 950 299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MŠ reg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4 498 420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13 495 259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13 495 259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13 495 259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VVŠ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2 793 341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8 380 024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8 380 024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8 380 024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89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ostatné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25 005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75 016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75 016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75 016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RK MV SR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11 282 721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33 848 163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33 848 163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33 848 163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MV reg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11 261 389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33 784 166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33 784 166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33 784 166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ŠVŠ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10 657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31 972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31 972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31 972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 stredné školy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10 675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32 025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32 025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32 025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RK MO SR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22 843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68 530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68 530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68 530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RK MZ SR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67 613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202 839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202 839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202 839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RK MPSVaR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289 994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869 984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869 984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869 984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obce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4 820 586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14 461 757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14 461 757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14 461 757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89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vyššie územné celky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248 640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745 920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745 920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745 920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89"/>
        </w:trPr>
        <w:tc>
          <w:tcPr>
            <w:tcW w:w="4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Vplyv na poistné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8 459 527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25 378 573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EECE1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25 378 573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25 378 573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ŠR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6 675 160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20 025 471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20 025 471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20 025 471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RK MŠVVaŠ SR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2 575 441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7 726 318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7 726 318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7 726 318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MŠ reg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1 583 444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4 750 331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4 750 331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4 750 331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VVŠ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983 258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2 949 770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2 949 770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2 949 770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ostatné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8 739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26 217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26 217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26 217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RK MV SR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3 966 751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11 900 249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11 900 249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11 900 249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MV reg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3 959 295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11 877 883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11 877 883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11 877 883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ŠVŠ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3 725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11 174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11 174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11 174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Rozpočtové prostriedky  stredné školy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3 731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11 192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11 192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11 192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RK MO SR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7 984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23 951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23 951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23 951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RK MZ SR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23 631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70 892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70 892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70 892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ind w:firstLine="180" w:firstLineChars="100"/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i/>
                <w:iCs/>
                <w:sz w:val="18"/>
                <w:szCs w:val="18"/>
                <w:lang w:eastAsia="sk-SK"/>
              </w:rPr>
              <w:t>RK MPSVaR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101 353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304 061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304 061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sz w:val="18"/>
                <w:szCs w:val="18"/>
                <w:lang w:eastAsia="sk-SK"/>
              </w:rPr>
              <w:t>304 061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76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obce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1 696 846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5 090 538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5 090 538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5 090 538</w:t>
            </w:r>
          </w:p>
        </w:tc>
      </w:tr>
      <w:tr>
        <w:tblPrEx>
          <w:tblW w:w="9575" w:type="dxa"/>
          <w:tblCellMar>
            <w:left w:w="70" w:type="dxa"/>
            <w:right w:w="70" w:type="dxa"/>
          </w:tblCellMar>
          <w:tblLook w:val="04A0"/>
        </w:tblPrEx>
        <w:trPr>
          <w:trHeight w:val="289"/>
        </w:trPr>
        <w:tc>
          <w:tcPr>
            <w:tcW w:w="47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i/>
                <w:iCs/>
                <w:sz w:val="18"/>
                <w:szCs w:val="18"/>
                <w:lang w:eastAsia="sk-SK"/>
              </w:rPr>
              <w:t>- vplyv na vyššie územné celky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87 521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262 564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262 564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lrTb"/>
            <w:vAlign w:val="center"/>
            <w:hideMark/>
          </w:tcPr>
          <w:p w:rsidR="000E6108" w:rsidRPr="00C62D01" w:rsidP="000E6108">
            <w:pPr>
              <w:bidi w:val="0"/>
              <w:spacing w:after="0" w:line="240" w:lineRule="auto"/>
              <w:jc w:val="right"/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</w:pPr>
            <w:r w:rsidRPr="00C62D01">
              <w:rPr>
                <w:rFonts w:ascii="Arial Narrow" w:hAnsi="Arial Narrow" w:cs="Times New Roman"/>
                <w:b/>
                <w:bCs/>
                <w:sz w:val="18"/>
                <w:szCs w:val="18"/>
                <w:lang w:eastAsia="sk-SK"/>
              </w:rPr>
              <w:t>262 564</w:t>
            </w:r>
          </w:p>
        </w:tc>
      </w:tr>
    </w:tbl>
    <w:p w:rsidR="008E5698" w:rsidRPr="007D5748" w:rsidP="007D574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  <w:sectPr w:rsidSect="000E6108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709" w:footer="709" w:gutter="0"/>
          <w:lnNumType w:distance="0"/>
          <w:cols w:space="708"/>
          <w:noEndnote w:val="0"/>
          <w:titlePg/>
          <w:bidi w:val="0"/>
          <w:docGrid w:linePitch="360"/>
        </w:sectPr>
      </w:pPr>
    </w:p>
    <w:p w:rsidR="00CB3623" w:rsidP="00F62ABE">
      <w:pPr>
        <w:bidi w:val="0"/>
        <w:spacing w:after="0" w:line="240" w:lineRule="auto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4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774E49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4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F5DAC">
      <w:rPr>
        <w:rFonts w:ascii="Times New Roman" w:hAnsi="Times New Roman"/>
        <w:noProof/>
      </w:rPr>
      <w:t>8</w:t>
    </w:r>
    <w:r>
      <w:rPr>
        <w:rFonts w:ascii="Times New Roman" w:hAnsi="Times New Roman"/>
      </w:rPr>
      <w:fldChar w:fldCharType="end"/>
    </w:r>
  </w:p>
  <w:p w:rsidR="00774E49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4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F5DAC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774E49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49" w:rsidP="007342CF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774E49" w:rsidRPr="00EB59C8" w:rsidP="007342CF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49" w:rsidRPr="000E6108" w:rsidP="007342CF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0E6108"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495B"/>
    <w:multiLevelType w:val="hybridMultilevel"/>
    <w:tmpl w:val="AFDE65B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797D96"/>
    <w:multiLevelType w:val="hybridMultilevel"/>
    <w:tmpl w:val="0D803B2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73317318"/>
    <w:multiLevelType w:val="hybridMultilevel"/>
    <w:tmpl w:val="66509E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005EC"/>
    <w:rsid w:val="00021467"/>
    <w:rsid w:val="00035EB6"/>
    <w:rsid w:val="00050603"/>
    <w:rsid w:val="00057135"/>
    <w:rsid w:val="000E331B"/>
    <w:rsid w:val="000E6108"/>
    <w:rsid w:val="001127A8"/>
    <w:rsid w:val="0011520F"/>
    <w:rsid w:val="00170D2B"/>
    <w:rsid w:val="00200898"/>
    <w:rsid w:val="00212894"/>
    <w:rsid w:val="0021440C"/>
    <w:rsid w:val="002165E1"/>
    <w:rsid w:val="00216B16"/>
    <w:rsid w:val="002C078B"/>
    <w:rsid w:val="002C7D9B"/>
    <w:rsid w:val="00317B90"/>
    <w:rsid w:val="00345ED8"/>
    <w:rsid w:val="003A4524"/>
    <w:rsid w:val="0040785C"/>
    <w:rsid w:val="00440AC5"/>
    <w:rsid w:val="004810A9"/>
    <w:rsid w:val="00487203"/>
    <w:rsid w:val="004C2355"/>
    <w:rsid w:val="005005EC"/>
    <w:rsid w:val="00560538"/>
    <w:rsid w:val="00563FF3"/>
    <w:rsid w:val="005E52E2"/>
    <w:rsid w:val="0062122E"/>
    <w:rsid w:val="00636725"/>
    <w:rsid w:val="00643CB8"/>
    <w:rsid w:val="006C5F24"/>
    <w:rsid w:val="006C7DCC"/>
    <w:rsid w:val="00701DD7"/>
    <w:rsid w:val="007246BD"/>
    <w:rsid w:val="007342CF"/>
    <w:rsid w:val="00774E49"/>
    <w:rsid w:val="007B2E25"/>
    <w:rsid w:val="007C2B21"/>
    <w:rsid w:val="007D5748"/>
    <w:rsid w:val="007E5434"/>
    <w:rsid w:val="0081036C"/>
    <w:rsid w:val="00825D47"/>
    <w:rsid w:val="00863015"/>
    <w:rsid w:val="00866ED1"/>
    <w:rsid w:val="008A0768"/>
    <w:rsid w:val="008C56E8"/>
    <w:rsid w:val="008D339D"/>
    <w:rsid w:val="008E2736"/>
    <w:rsid w:val="008E5698"/>
    <w:rsid w:val="008E5A95"/>
    <w:rsid w:val="008F5DAC"/>
    <w:rsid w:val="00904B5D"/>
    <w:rsid w:val="009613D1"/>
    <w:rsid w:val="009706B7"/>
    <w:rsid w:val="00983EDB"/>
    <w:rsid w:val="009A375C"/>
    <w:rsid w:val="009E02DC"/>
    <w:rsid w:val="00A61795"/>
    <w:rsid w:val="00AD642F"/>
    <w:rsid w:val="00B5535C"/>
    <w:rsid w:val="00B8426C"/>
    <w:rsid w:val="00BC7CDD"/>
    <w:rsid w:val="00C10E3A"/>
    <w:rsid w:val="00C15212"/>
    <w:rsid w:val="00C51FD4"/>
    <w:rsid w:val="00C607C3"/>
    <w:rsid w:val="00C62D01"/>
    <w:rsid w:val="00C93279"/>
    <w:rsid w:val="00C95EEE"/>
    <w:rsid w:val="00CB3623"/>
    <w:rsid w:val="00CC6514"/>
    <w:rsid w:val="00CE299A"/>
    <w:rsid w:val="00D143CE"/>
    <w:rsid w:val="00D4432B"/>
    <w:rsid w:val="00D459DB"/>
    <w:rsid w:val="00D74D4D"/>
    <w:rsid w:val="00D93FC2"/>
    <w:rsid w:val="00DD19A6"/>
    <w:rsid w:val="00DE5BF1"/>
    <w:rsid w:val="00E07CE9"/>
    <w:rsid w:val="00E07DDB"/>
    <w:rsid w:val="00E2582A"/>
    <w:rsid w:val="00E33B58"/>
    <w:rsid w:val="00E6175E"/>
    <w:rsid w:val="00E963A3"/>
    <w:rsid w:val="00EA1E90"/>
    <w:rsid w:val="00EB59C8"/>
    <w:rsid w:val="00EF2DB1"/>
    <w:rsid w:val="00F35A87"/>
    <w:rsid w:val="00F40136"/>
    <w:rsid w:val="00F452C6"/>
    <w:rsid w:val="00F466A7"/>
    <w:rsid w:val="00F62AB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hAnsi="Times New Roman" w:cs="Times New Roman"/>
      <w:sz w:val="20"/>
      <w:szCs w:val="20"/>
      <w:lang w:eastAsia="sk-SK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D574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7D5748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7B90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A61795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1820</Words>
  <Characters>10378</Characters>
  <Application>Microsoft Office Word</Application>
  <DocSecurity>0</DocSecurity>
  <Lines>0</Lines>
  <Paragraphs>0</Paragraphs>
  <ScaleCrop>false</ScaleCrop>
  <Company>MH SR</Company>
  <LinksUpToDate>false</LinksUpToDate>
  <CharactersWithSpaces>12174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Gašparíková, Jarmila</cp:lastModifiedBy>
  <cp:revision>2</cp:revision>
  <cp:lastPrinted>2016-05-18T10:26:00Z</cp:lastPrinted>
  <dcterms:created xsi:type="dcterms:W3CDTF">2016-05-27T11:28:00Z</dcterms:created>
  <dcterms:modified xsi:type="dcterms:W3CDTF">2016-05-27T11:28:00Z</dcterms:modified>
</cp:coreProperties>
</file>