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  <w:rPr>
          <w:rFonts w:ascii="Times New Roman" w:hAnsi="Times New Roman"/>
        </w:rPr>
      </w:pPr>
    </w:p>
    <w:p w:rsidR="00B514B7" w:rsidRPr="00ED0A30">
      <w:pPr>
        <w:bidi w:val="0"/>
        <w:rPr>
          <w:rFonts w:ascii="Times New Roman" w:hAnsi="Times New Roman"/>
        </w:rPr>
      </w:pPr>
    </w:p>
    <w:p w:rsidR="00B514B7" w:rsidRPr="00ED0A30" w:rsidP="00B514B7">
      <w:pPr>
        <w:bidi w:val="0"/>
        <w:rPr>
          <w:rFonts w:ascii="Times New Roman" w:hAnsi="Times New Roman"/>
        </w:rPr>
      </w:pPr>
    </w:p>
    <w:p w:rsidR="00B514B7" w:rsidRPr="00ED0A30" w:rsidP="00B514B7">
      <w:pPr>
        <w:bidi w:val="0"/>
        <w:ind w:firstLine="708"/>
        <w:jc w:val="center"/>
        <w:rPr>
          <w:rFonts w:ascii="Times New Roman" w:hAnsi="Times New Roman"/>
          <w:b/>
        </w:rPr>
      </w:pPr>
      <w:r w:rsidRPr="00ED0A30">
        <w:rPr>
          <w:rFonts w:ascii="Times New Roman" w:hAnsi="Times New Roman"/>
          <w:b/>
        </w:rPr>
        <w:t>D ô v o d o v á   s p r á v a</w:t>
      </w:r>
    </w:p>
    <w:p w:rsidR="00B514B7" w:rsidRPr="00ED0A30" w:rsidP="00B514B7">
      <w:pPr>
        <w:bidi w:val="0"/>
        <w:ind w:firstLine="708"/>
        <w:jc w:val="both"/>
        <w:rPr>
          <w:rFonts w:ascii="Times New Roman" w:hAnsi="Times New Roman"/>
        </w:rPr>
      </w:pPr>
      <w:r w:rsidRPr="00ED0A30">
        <w:rPr>
          <w:rFonts w:ascii="Times New Roman" w:hAnsi="Times New Roman"/>
        </w:rPr>
        <w:t xml:space="preserve"> </w:t>
      </w:r>
    </w:p>
    <w:p w:rsidR="00B514B7" w:rsidRPr="00ED0A30" w:rsidP="00B514B7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ED0A30">
        <w:rPr>
          <w:rFonts w:ascii="Times New Roman" w:hAnsi="Times New Roman"/>
          <w:b/>
        </w:rPr>
        <w:t xml:space="preserve">Všeobecná časť </w:t>
      </w:r>
    </w:p>
    <w:p w:rsidR="00B514B7" w:rsidRPr="00ED0A30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B514B7" w:rsidRPr="00123599" w:rsidP="00B514B7">
      <w:pPr>
        <w:bidi w:val="0"/>
        <w:ind w:firstLine="708"/>
        <w:jc w:val="both"/>
        <w:rPr>
          <w:rFonts w:ascii="Times New Roman" w:hAnsi="Times New Roman"/>
          <w:bCs/>
        </w:rPr>
      </w:pPr>
      <w:r w:rsidRPr="00B100A7">
        <w:rPr>
          <w:rFonts w:ascii="Times New Roman" w:hAnsi="Times New Roman"/>
        </w:rPr>
        <w:t xml:space="preserve">Predložený návrh zákona, </w:t>
      </w:r>
      <w:r w:rsidRPr="00B100A7" w:rsidR="00123599">
        <w:rPr>
          <w:rFonts w:ascii="Times New Roman" w:hAnsi="Times New Roman"/>
        </w:rPr>
        <w:t xml:space="preserve">ktorým sa mení a dopĺňa zákon č. 595/2003 Z. z. o dani z príjmov v znení neskorších predpisov </w:t>
      </w:r>
      <w:r w:rsidR="00A141DE">
        <w:rPr>
          <w:rFonts w:ascii="Times New Roman" w:hAnsi="Times New Roman"/>
        </w:rPr>
        <w:t xml:space="preserve">predkladá </w:t>
      </w:r>
      <w:r w:rsidRPr="00B100A7">
        <w:rPr>
          <w:rFonts w:ascii="Times New Roman" w:hAnsi="Times New Roman"/>
        </w:rPr>
        <w:t xml:space="preserve">na rokovanie Národnej rady Slovenskej republiky </w:t>
      </w:r>
      <w:r w:rsidR="00A141DE">
        <w:rPr>
          <w:rFonts w:ascii="Times New Roman" w:hAnsi="Times New Roman"/>
        </w:rPr>
        <w:t xml:space="preserve">skupina poslancov </w:t>
      </w:r>
      <w:r w:rsidRPr="00B100A7">
        <w:rPr>
          <w:rFonts w:ascii="Times New Roman" w:hAnsi="Times New Roman"/>
        </w:rPr>
        <w:t>Národnej rady Slovenskej republiky</w:t>
      </w:r>
      <w:r w:rsidRPr="00B100A7" w:rsidR="00B100A7">
        <w:rPr>
          <w:rFonts w:ascii="Times New Roman" w:hAnsi="Times New Roman"/>
        </w:rPr>
        <w:t>.</w:t>
      </w:r>
      <w:r w:rsidR="00B100A7">
        <w:rPr>
          <w:rFonts w:ascii="Times New Roman" w:hAnsi="Times New Roman"/>
        </w:rPr>
        <w:t xml:space="preserve"> </w:t>
      </w:r>
    </w:p>
    <w:p w:rsidR="00123599" w:rsidRPr="00123599" w:rsidP="00B514B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B04474" w:rsidP="00B100A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123599" w:rsidR="00B514B7">
        <w:rPr>
          <w:rFonts w:ascii="Times New Roman" w:hAnsi="Times New Roman"/>
          <w:bCs/>
        </w:rPr>
        <w:t xml:space="preserve">Cieľom predloženého návrhu je </w:t>
      </w:r>
      <w:r w:rsidR="00123599">
        <w:rPr>
          <w:rFonts w:ascii="Times New Roman" w:hAnsi="Times New Roman"/>
        </w:rPr>
        <w:t>z</w:t>
      </w:r>
      <w:r w:rsidRPr="00C36550" w:rsidR="00E90A2B">
        <w:rPr>
          <w:rFonts w:ascii="Times New Roman" w:hAnsi="Times New Roman"/>
        </w:rPr>
        <w:t>výšenie zákonnej výšky tzv. poslednej známej daňovej povinnosti</w:t>
      </w:r>
      <w:r w:rsidR="00123599">
        <w:rPr>
          <w:rFonts w:ascii="Times New Roman" w:hAnsi="Times New Roman"/>
        </w:rPr>
        <w:t>,</w:t>
      </w:r>
      <w:r w:rsidRPr="00C36550" w:rsidR="00E90A2B">
        <w:rPr>
          <w:rFonts w:ascii="Times New Roman" w:hAnsi="Times New Roman"/>
        </w:rPr>
        <w:t xml:space="preserve"> nad ktorú je daňovník povinný platiť preddavky na </w:t>
      </w:r>
      <w:r w:rsidR="00B100A7">
        <w:rPr>
          <w:rFonts w:ascii="Times New Roman" w:hAnsi="Times New Roman"/>
        </w:rPr>
        <w:t xml:space="preserve">daň </w:t>
      </w:r>
      <w:r w:rsidR="00A141DE">
        <w:rPr>
          <w:rFonts w:ascii="Times New Roman" w:hAnsi="Times New Roman"/>
        </w:rPr>
        <w:t>a to z 2500 eur na 5000 eur</w:t>
      </w:r>
      <w:r w:rsidR="00B100A7">
        <w:rPr>
          <w:rFonts w:ascii="Times New Roman" w:hAnsi="Times New Roman"/>
        </w:rPr>
        <w:t xml:space="preserve">. </w:t>
      </w:r>
    </w:p>
    <w:p w:rsidR="00123599" w:rsidP="00C36550">
      <w:pPr>
        <w:pStyle w:val="NormalWeb"/>
        <w:shd w:val="clear" w:color="auto" w:fill="FFFFFF"/>
        <w:bidi w:val="0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</w:rPr>
      </w:pPr>
    </w:p>
    <w:p w:rsidR="00123599" w:rsidP="00123599">
      <w:pPr>
        <w:bidi w:val="0"/>
        <w:ind w:firstLine="708"/>
        <w:jc w:val="both"/>
        <w:rPr>
          <w:rFonts w:ascii="Times New Roman" w:hAnsi="Times New Roman"/>
        </w:rPr>
      </w:pPr>
      <w:r w:rsidR="00A014D5">
        <w:rPr>
          <w:rFonts w:ascii="Times New Roman" w:hAnsi="Times New Roman"/>
        </w:rPr>
        <w:t xml:space="preserve">Dôvodom navrhovaného </w:t>
      </w:r>
      <w:r>
        <w:rPr>
          <w:rFonts w:ascii="Times New Roman" w:hAnsi="Times New Roman"/>
        </w:rPr>
        <w:t>zvýšeni</w:t>
      </w:r>
      <w:r w:rsidR="00A014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C36550">
        <w:rPr>
          <w:rFonts w:ascii="Times New Roman" w:hAnsi="Times New Roman"/>
        </w:rPr>
        <w:t>zákonnej výšky tzv. poslednej známej daňovej povinnosti nad ktorú je daňovník povinný platiť preddavky na daň a to z 2500 eur na 5000 eur</w:t>
      </w:r>
      <w:r w:rsidR="00A014D5">
        <w:rPr>
          <w:rFonts w:ascii="Times New Roman" w:hAnsi="Times New Roman"/>
        </w:rPr>
        <w:t xml:space="preserve"> je snaha predkladateľov zvýšiť mieru disponibilných zdrojov v priebehu kalendárneho roka a aspoň čiastočne tak </w:t>
      </w:r>
      <w:r>
        <w:rPr>
          <w:rFonts w:ascii="Times New Roman" w:hAnsi="Times New Roman"/>
        </w:rPr>
        <w:t>prisp</w:t>
      </w:r>
      <w:r w:rsidR="00A014D5">
        <w:rPr>
          <w:rFonts w:ascii="Times New Roman" w:hAnsi="Times New Roman"/>
        </w:rPr>
        <w:t xml:space="preserve">ieť </w:t>
      </w:r>
      <w:r>
        <w:rPr>
          <w:rFonts w:ascii="Times New Roman" w:hAnsi="Times New Roman"/>
        </w:rPr>
        <w:t xml:space="preserve">k zlepšeniu podnikateľského prostredia.  </w:t>
      </w:r>
    </w:p>
    <w:p w:rsidR="00B100A7" w:rsidRPr="006C2169" w:rsidP="00B100A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>
        <w:rPr>
          <w:rFonts w:ascii="Times New Roman" w:hAnsi="Times New Roman"/>
          <w:sz w:val="23"/>
          <w:szCs w:val="23"/>
        </w:rPr>
        <w:t xml:space="preserve">Návrh zákona nebude mať vplyv na </w:t>
      </w:r>
      <w:r w:rsidR="00A141DE">
        <w:rPr>
          <w:rFonts w:ascii="Times New Roman" w:hAnsi="Times New Roman"/>
          <w:sz w:val="23"/>
          <w:szCs w:val="23"/>
        </w:rPr>
        <w:t xml:space="preserve">verejné financie, </w:t>
      </w:r>
      <w:r w:rsidRPr="006C2169">
        <w:rPr>
          <w:rFonts w:ascii="Times New Roman" w:hAnsi="Times New Roman"/>
          <w:sz w:val="23"/>
          <w:szCs w:val="23"/>
        </w:rPr>
        <w:t>životné prostredie, informatizáciu spoločnosti ani sociálne vplyvy. Návrh zákona bude mať pozitívny vplyv na podnikateľské prostredie.</w:t>
      </w:r>
    </w:p>
    <w:p w:rsidR="00B100A7" w:rsidRPr="006C2169" w:rsidP="00B100A7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3"/>
          <w:szCs w:val="23"/>
        </w:rPr>
      </w:pPr>
      <w:r w:rsidRPr="006C2169">
        <w:rPr>
          <w:rFonts w:ascii="Times New Roman" w:hAnsi="Times New Roman"/>
          <w:sz w:val="23"/>
          <w:szCs w:val="23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B514B7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B514B7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A141DE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B514B7" w:rsidRPr="009E7E90" w:rsidP="00B514B7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Osobitná časť </w:t>
      </w:r>
    </w:p>
    <w:p w:rsidR="00B514B7" w:rsidRPr="009E7E90" w:rsidP="00B514B7">
      <w:pPr>
        <w:bidi w:val="0"/>
        <w:ind w:firstLine="708"/>
        <w:rPr>
          <w:rFonts w:ascii="Times New Roman" w:hAnsi="Times New Roman"/>
        </w:rPr>
      </w:pPr>
    </w:p>
    <w:p w:rsidR="00B514B7" w:rsidP="00B514B7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</w:t>
      </w:r>
    </w:p>
    <w:p w:rsidR="006D36FE" w:rsidP="00B514B7">
      <w:pPr>
        <w:bidi w:val="0"/>
        <w:ind w:firstLine="708"/>
        <w:rPr>
          <w:rFonts w:ascii="Times New Roman" w:hAnsi="Times New Roman"/>
          <w:b/>
        </w:rPr>
      </w:pPr>
    </w:p>
    <w:p w:rsidR="006D36FE" w:rsidP="00B514B7">
      <w:pPr>
        <w:bidi w:val="0"/>
        <w:ind w:firstLine="708"/>
        <w:rPr>
          <w:rFonts w:ascii="Times New Roman" w:hAnsi="Times New Roman"/>
          <w:b/>
        </w:rPr>
      </w:pPr>
      <w:r w:rsidR="00B100A7">
        <w:rPr>
          <w:rFonts w:ascii="Times New Roman" w:hAnsi="Times New Roman"/>
          <w:b/>
        </w:rPr>
        <w:t>K bodom 1 a 2</w:t>
      </w:r>
    </w:p>
    <w:p w:rsidR="006D36FE" w:rsidP="00B514B7">
      <w:pPr>
        <w:bidi w:val="0"/>
        <w:ind w:firstLine="708"/>
        <w:rPr>
          <w:rFonts w:ascii="Times New Roman" w:hAnsi="Times New Roman"/>
          <w:b/>
        </w:rPr>
      </w:pPr>
    </w:p>
    <w:p w:rsidR="006D36FE" w:rsidRPr="00C36550" w:rsidP="006D36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zvýšenie </w:t>
      </w:r>
      <w:r w:rsidRPr="00C36550">
        <w:rPr>
          <w:rFonts w:ascii="Times New Roman" w:hAnsi="Times New Roman"/>
        </w:rPr>
        <w:t>zákonnej výšky tzv. poslednej známej daňovej povinnosti nad ktorú je daňovník povinný platiť preddavky na daň a to z 2500 eur na 5000 eur.</w:t>
      </w:r>
      <w:r>
        <w:rPr>
          <w:rFonts w:ascii="Times New Roman" w:hAnsi="Times New Roman"/>
        </w:rPr>
        <w:t xml:space="preserve"> Navrhnutý model umožní podnikateľovi disponovať s tržbami v priebehu roka, čo </w:t>
      </w:r>
      <w:r w:rsidR="00F80711">
        <w:rPr>
          <w:rFonts w:ascii="Times New Roman" w:hAnsi="Times New Roman"/>
        </w:rPr>
        <w:t>čiastočne pri</w:t>
      </w:r>
      <w:r w:rsidR="00123599">
        <w:rPr>
          <w:rFonts w:ascii="Times New Roman" w:hAnsi="Times New Roman"/>
        </w:rPr>
        <w:t>s</w:t>
      </w:r>
      <w:r w:rsidR="00F80711">
        <w:rPr>
          <w:rFonts w:ascii="Times New Roman" w:hAnsi="Times New Roman"/>
        </w:rPr>
        <w:t xml:space="preserve">peje k zlepšeniu podnikateľského prostredia. </w:t>
      </w:r>
      <w:r>
        <w:rPr>
          <w:rFonts w:ascii="Times New Roman" w:hAnsi="Times New Roman"/>
        </w:rPr>
        <w:t xml:space="preserve"> </w:t>
      </w:r>
    </w:p>
    <w:p w:rsidR="00B514B7" w:rsidP="00B514B7">
      <w:pPr>
        <w:bidi w:val="0"/>
        <w:rPr>
          <w:rFonts w:ascii="Times New Roman" w:hAnsi="Times New Roman"/>
        </w:rPr>
      </w:pPr>
    </w:p>
    <w:p w:rsidR="00B514B7" w:rsidRPr="009E7E90" w:rsidP="00B514B7">
      <w:pPr>
        <w:bidi w:val="0"/>
        <w:ind w:firstLine="708"/>
        <w:jc w:val="both"/>
        <w:rPr>
          <w:rFonts w:ascii="Times New Roman" w:hAnsi="Times New Roman"/>
        </w:rPr>
      </w:pPr>
    </w:p>
    <w:p w:rsidR="00B514B7" w:rsidRPr="009E7E90" w:rsidP="00B514B7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II</w:t>
      </w:r>
    </w:p>
    <w:p w:rsidR="00B514B7" w:rsidRPr="009E7E90" w:rsidP="00B514B7">
      <w:pPr>
        <w:bidi w:val="0"/>
        <w:ind w:firstLine="708"/>
        <w:rPr>
          <w:rFonts w:ascii="Times New Roman" w:hAnsi="Times New Roman"/>
          <w:b/>
        </w:rPr>
      </w:pPr>
    </w:p>
    <w:p w:rsidR="00B514B7" w:rsidRPr="009E7E90" w:rsidP="00B514B7">
      <w:pPr>
        <w:bidi w:val="0"/>
        <w:ind w:firstLine="708"/>
        <w:rPr>
          <w:rFonts w:ascii="Times New Roman" w:hAnsi="Times New Roman"/>
        </w:rPr>
      </w:pPr>
      <w:r w:rsidRPr="009E7E90">
        <w:rPr>
          <w:rFonts w:ascii="Times New Roman" w:hAnsi="Times New Roman"/>
        </w:rPr>
        <w:t>Účinnosť predkladanej novely</w:t>
      </w:r>
      <w:r w:rsidR="008261D6">
        <w:rPr>
          <w:rFonts w:ascii="Times New Roman" w:hAnsi="Times New Roman"/>
        </w:rPr>
        <w:t xml:space="preserve"> sa navrhuje od 1. januára 2017.</w:t>
      </w:r>
      <w:r w:rsidRPr="009E7E90">
        <w:rPr>
          <w:rFonts w:ascii="Times New Roman" w:hAnsi="Times New Roman"/>
        </w:rPr>
        <w:t xml:space="preserve"> </w:t>
      </w:r>
    </w:p>
    <w:p w:rsidR="00B514B7" w:rsidRPr="009E7E90" w:rsidP="00B514B7">
      <w:pPr>
        <w:bidi w:val="0"/>
        <w:ind w:firstLine="708"/>
        <w:rPr>
          <w:rFonts w:ascii="Times New Roman" w:hAnsi="Times New Roman"/>
        </w:rPr>
      </w:pPr>
    </w:p>
    <w:p w:rsidR="00B514B7" w:rsidRPr="009E7E90" w:rsidP="00B514B7">
      <w:pPr>
        <w:bidi w:val="0"/>
        <w:ind w:firstLine="708"/>
        <w:rPr>
          <w:rFonts w:ascii="Times New Roman" w:hAnsi="Times New Roman"/>
        </w:rPr>
      </w:pPr>
    </w:p>
    <w:p w:rsidR="00B514B7" w:rsidRPr="009E7E90" w:rsidP="00B514B7">
      <w:pPr>
        <w:bidi w:val="0"/>
        <w:ind w:firstLine="708"/>
        <w:rPr>
          <w:rFonts w:ascii="Times New Roman" w:hAnsi="Times New Roman"/>
        </w:rPr>
      </w:pPr>
    </w:p>
    <w:p w:rsidR="00B514B7" w:rsidP="00B514B7">
      <w:pPr>
        <w:bidi w:val="0"/>
        <w:rPr>
          <w:rFonts w:ascii="Times New Roman" w:hAnsi="Times New Roman"/>
        </w:rPr>
      </w:pPr>
    </w:p>
    <w:p w:rsidR="00B514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4B9"/>
    <w:multiLevelType w:val="hybridMultilevel"/>
    <w:tmpl w:val="6472E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514B7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1A2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599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093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9CB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0BB9"/>
    <w:rsid w:val="006B11BE"/>
    <w:rsid w:val="006B4683"/>
    <w:rsid w:val="006B5FB1"/>
    <w:rsid w:val="006C16D5"/>
    <w:rsid w:val="006C2169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36FE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2B6D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1D6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06C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2E15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6C7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E7E90"/>
    <w:rsid w:val="009F11FD"/>
    <w:rsid w:val="009F15A0"/>
    <w:rsid w:val="009F39FF"/>
    <w:rsid w:val="009F3F0F"/>
    <w:rsid w:val="009F3F27"/>
    <w:rsid w:val="009F65D3"/>
    <w:rsid w:val="009F6FB3"/>
    <w:rsid w:val="009F787A"/>
    <w:rsid w:val="00A014D5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1DE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474"/>
    <w:rsid w:val="00B04807"/>
    <w:rsid w:val="00B04A55"/>
    <w:rsid w:val="00B04D54"/>
    <w:rsid w:val="00B0580C"/>
    <w:rsid w:val="00B05E98"/>
    <w:rsid w:val="00B0633E"/>
    <w:rsid w:val="00B064A9"/>
    <w:rsid w:val="00B100A7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14B7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550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0A2B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0A30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48CB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711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4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86C72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986C72"/>
    <w:rPr>
      <w:rFonts w:cs="Times New Roman"/>
      <w:rtl w:val="0"/>
      <w:cs w:val="0"/>
    </w:rPr>
  </w:style>
  <w:style w:type="character" w:styleId="Strong">
    <w:name w:val="Strong"/>
    <w:basedOn w:val="DefaultParagraphFont"/>
    <w:qFormat/>
    <w:rsid w:val="00986C72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rsid w:val="00986C72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BodyTextChar"/>
    <w:rsid w:val="00123599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123599"/>
    <w:rPr>
      <w:rFonts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250</Words>
  <Characters>1428</Characters>
  <Application>Microsoft Office Word</Application>
  <DocSecurity>0</DocSecurity>
  <Lines>0</Lines>
  <Paragraphs>0</Paragraphs>
  <ScaleCrop>false</ScaleCrop>
  <Company>HP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2016-04-29T15:45:00Z</dcterms:created>
  <dcterms:modified xsi:type="dcterms:W3CDTF">2016-04-29T15:45:00Z</dcterms:modified>
</cp:coreProperties>
</file>