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AD330A">
        <w:rPr>
          <w:sz w:val="22"/>
          <w:szCs w:val="22"/>
        </w:rPr>
        <w:t>1861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DC303B">
        <w:rPr>
          <w:sz w:val="22"/>
          <w:szCs w:val="22"/>
        </w:rPr>
        <w:t>4</w:t>
      </w:r>
    </w:p>
    <w:p w:rsidR="00AD330A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AD330A">
        <w:t>1213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AD330A">
        <w:rPr>
          <w:rFonts w:ascii="Arial" w:hAnsi="Arial" w:cs="Arial"/>
          <w:sz w:val="22"/>
        </w:rPr>
        <w:t> 29.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DC303B">
        <w:rPr>
          <w:rFonts w:ascii="Arial" w:hAnsi="Arial" w:cs="Arial"/>
          <w:sz w:val="22"/>
        </w:rPr>
        <w:t>4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AD330A">
        <w:rPr>
          <w:rFonts w:cs="Arial"/>
          <w:noProof/>
          <w:sz w:val="22"/>
          <w:lang w:val="sk-SK"/>
        </w:rPr>
        <w:t xml:space="preserve"> o riešení krízových situácií na finančnom trhu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AD330A">
        <w:rPr>
          <w:rFonts w:cs="Arial"/>
          <w:sz w:val="22"/>
          <w:lang w:val="sk-SK"/>
        </w:rPr>
        <w:t>1216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D330A">
        <w:rPr>
          <w:rFonts w:cs="Arial"/>
          <w:sz w:val="22"/>
          <w:lang w:val="sk-SK"/>
        </w:rPr>
        <w:t>26.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DC303B">
        <w:rPr>
          <w:rFonts w:cs="Arial"/>
          <w:sz w:val="22"/>
          <w:lang w:val="sk-SK"/>
        </w:rPr>
        <w:t>4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AD330A"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D330A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AD330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294E19"/>
    <w:rsid w:val="00321530"/>
    <w:rsid w:val="00324863"/>
    <w:rsid w:val="003259C0"/>
    <w:rsid w:val="00364139"/>
    <w:rsid w:val="0037238B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A35760"/>
    <w:rsid w:val="00AD1D2C"/>
    <w:rsid w:val="00AD330A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AD330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AD330A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143</Words>
  <Characters>821</Characters>
  <Application>Microsoft Office Word</Application>
  <DocSecurity>0</DocSecurity>
  <Lines>0</Lines>
  <Paragraphs>0</Paragraphs>
  <ScaleCrop>false</ScaleCrop>
  <Company>Kancelária NR SR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2014-09-29T06:16:00Z</cp:lastPrinted>
  <dcterms:created xsi:type="dcterms:W3CDTF">2014-10-01T09:38:00Z</dcterms:created>
  <dcterms:modified xsi:type="dcterms:W3CDTF">2014-10-01T09:38:00Z</dcterms:modified>
</cp:coreProperties>
</file>