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1326" w:rsidP="00165F1F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B61326" w:rsidP="00165F1F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B61326" w:rsidP="00165F1F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B61326" w:rsidP="00165F1F">
      <w:pPr>
        <w:bidi w:val="0"/>
        <w:spacing w:before="80" w:after="80"/>
        <w:jc w:val="center"/>
        <w:rPr>
          <w:rFonts w:ascii="Times New Roman" w:hAnsi="Times New Roman"/>
          <w:b/>
        </w:rPr>
      </w:pPr>
    </w:p>
    <w:p w:rsidR="00165F1F" w:rsidRPr="002A08EF" w:rsidP="00165F1F">
      <w:pPr>
        <w:bidi w:val="0"/>
        <w:spacing w:before="80" w:after="80"/>
        <w:jc w:val="center"/>
        <w:rPr>
          <w:rFonts w:ascii="Times New Roman" w:hAnsi="Times New Roman"/>
          <w:b/>
        </w:rPr>
      </w:pPr>
      <w:r w:rsidRPr="002A08EF">
        <w:rPr>
          <w:rFonts w:ascii="Times New Roman" w:hAnsi="Times New Roman"/>
          <w:b/>
        </w:rPr>
        <w:t>DOLOŽKA ZLUČITEĽNOSTI</w:t>
      </w:r>
    </w:p>
    <w:p w:rsidR="00165F1F" w:rsidRPr="002A08EF" w:rsidP="00165F1F">
      <w:pPr>
        <w:bidi w:val="0"/>
        <w:spacing w:before="80" w:after="80"/>
        <w:jc w:val="center"/>
        <w:rPr>
          <w:rFonts w:ascii="Times New Roman" w:hAnsi="Times New Roman"/>
          <w:b/>
        </w:rPr>
      </w:pPr>
      <w:r w:rsidRPr="002A08EF">
        <w:rPr>
          <w:rFonts w:ascii="Times New Roman" w:hAnsi="Times New Roman"/>
          <w:b/>
        </w:rPr>
        <w:t>návrhu zákona s právom Európskej únie</w:t>
      </w:r>
    </w:p>
    <w:p w:rsidR="00165F1F" w:rsidRPr="00226447" w:rsidP="00165F1F">
      <w:pPr>
        <w:bidi w:val="0"/>
        <w:spacing w:before="80" w:after="120"/>
        <w:jc w:val="both"/>
        <w:rPr>
          <w:rFonts w:ascii="Times New Roman" w:hAnsi="Times New Roman"/>
        </w:rPr>
      </w:pPr>
    </w:p>
    <w:p w:rsidR="00165F1F" w:rsidP="003D4527">
      <w:pPr>
        <w:numPr>
          <w:numId w:val="1"/>
        </w:numPr>
        <w:bidi w:val="0"/>
        <w:ind w:left="708" w:firstLine="1"/>
        <w:jc w:val="both"/>
        <w:rPr>
          <w:rFonts w:ascii="Times New Roman" w:hAnsi="Times New Roman"/>
        </w:rPr>
      </w:pPr>
      <w:r w:rsidRPr="003D4527">
        <w:rPr>
          <w:rFonts w:ascii="Times New Roman" w:hAnsi="Times New Roman"/>
          <w:b/>
        </w:rPr>
        <w:t>Navrhovateľ zákona</w:t>
      </w:r>
      <w:r w:rsidRPr="00226447">
        <w:rPr>
          <w:rFonts w:ascii="Times New Roman" w:hAnsi="Times New Roman"/>
        </w:rPr>
        <w:t>:</w:t>
      </w:r>
      <w:r w:rsidR="003D4527">
        <w:rPr>
          <w:rFonts w:ascii="Times New Roman" w:hAnsi="Times New Roman"/>
        </w:rPr>
        <w:t xml:space="preserve"> </w:t>
      </w:r>
      <w:r w:rsidR="002136E0">
        <w:rPr>
          <w:rFonts w:ascii="Times New Roman" w:hAnsi="Times New Roman"/>
        </w:rPr>
        <w:t>Béla Bugár, József Nagy, poslanci</w:t>
      </w:r>
      <w:r w:rsidRPr="003D4527">
        <w:rPr>
          <w:rFonts w:ascii="Times New Roman" w:hAnsi="Times New Roman"/>
        </w:rPr>
        <w:t xml:space="preserve"> Národnej rady SR</w:t>
      </w:r>
    </w:p>
    <w:p w:rsidR="003D4527" w:rsidP="003D4527">
      <w:pPr>
        <w:bidi w:val="0"/>
        <w:ind w:left="708"/>
        <w:jc w:val="both"/>
        <w:rPr>
          <w:rFonts w:ascii="Times New Roman" w:hAnsi="Times New Roman"/>
        </w:rPr>
      </w:pPr>
    </w:p>
    <w:p w:rsidR="00165F1F" w:rsidRPr="00165F1F" w:rsidP="00165F1F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A08EF">
        <w:rPr>
          <w:rFonts w:ascii="Times New Roman" w:hAnsi="Times New Roman"/>
          <w:b/>
        </w:rPr>
        <w:t>Názov návrhu zákona</w:t>
      </w:r>
      <w:r w:rsidRPr="0022644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2136E0">
        <w:rPr>
          <w:rFonts w:ascii="Times New Roman" w:hAnsi="Times New Roman"/>
        </w:rPr>
        <w:t xml:space="preserve">Ústavný zákon </w:t>
      </w:r>
      <w:r w:rsidR="00A029E2">
        <w:rPr>
          <w:rFonts w:ascii="Times New Roman" w:hAnsi="Times New Roman"/>
        </w:rPr>
        <w:t>o nezdaňovaní dôchodkov.</w:t>
      </w:r>
      <w:r w:rsidRPr="00165F1F">
        <w:rPr>
          <w:rFonts w:ascii="Times New Roman" w:hAnsi="Times New Roman"/>
        </w:rPr>
        <w:t xml:space="preserve"> </w:t>
      </w:r>
    </w:p>
    <w:p w:rsidR="00165F1F" w:rsidP="00165F1F">
      <w:pPr>
        <w:bidi w:val="0"/>
        <w:jc w:val="both"/>
        <w:rPr>
          <w:rFonts w:ascii="Times New Roman" w:hAnsi="Times New Roman"/>
        </w:rPr>
      </w:pPr>
    </w:p>
    <w:p w:rsidR="00165F1F" w:rsidRPr="00165F1F" w:rsidP="00165F1F">
      <w:pPr>
        <w:numPr>
          <w:numId w:val="1"/>
        </w:numPr>
        <w:bidi w:val="0"/>
        <w:ind w:left="708" w:firstLine="1"/>
        <w:jc w:val="both"/>
        <w:rPr>
          <w:rFonts w:ascii="Times New Roman" w:hAnsi="Times New Roman"/>
          <w:b/>
        </w:rPr>
      </w:pPr>
      <w:r w:rsidRPr="00165F1F">
        <w:rPr>
          <w:rFonts w:ascii="Times New Roman" w:hAnsi="Times New Roman"/>
          <w:b/>
        </w:rPr>
        <w:t xml:space="preserve">Predmet návrhu zákona v práve Európskej únie </w:t>
      </w:r>
      <w:r w:rsidRPr="00165F1F" w:rsidR="003D4527">
        <w:rPr>
          <w:rFonts w:ascii="Times New Roman" w:hAnsi="Times New Roman"/>
          <w:b/>
        </w:rPr>
        <w:t>upravený</w:t>
      </w:r>
      <w:r w:rsidR="003D4527">
        <w:rPr>
          <w:rFonts w:ascii="Times New Roman" w:hAnsi="Times New Roman"/>
          <w:b/>
        </w:rPr>
        <w:t xml:space="preserve">: </w:t>
      </w:r>
      <w:r w:rsidRPr="003D4527" w:rsidR="003D4527">
        <w:rPr>
          <w:rFonts w:ascii="Times New Roman" w:hAnsi="Times New Roman"/>
          <w:b/>
        </w:rPr>
        <w:t xml:space="preserve"> </w:t>
      </w:r>
      <w:r w:rsidRPr="003D4527" w:rsidR="003D4527">
        <w:rPr>
          <w:rFonts w:ascii="Times New Roman" w:hAnsi="Times New Roman"/>
        </w:rPr>
        <w:t>nie je</w:t>
      </w:r>
    </w:p>
    <w:p w:rsidR="009D08E4" w:rsidP="00165F1F">
      <w:pPr>
        <w:bidi w:val="0"/>
        <w:ind w:left="708"/>
        <w:jc w:val="both"/>
        <w:rPr>
          <w:rFonts w:ascii="Times New Roman" w:hAnsi="Times New Roman"/>
        </w:rPr>
      </w:pPr>
      <w:r w:rsidR="00165F1F">
        <w:rPr>
          <w:rFonts w:ascii="Times New Roman" w:hAnsi="Times New Roman"/>
        </w:rPr>
        <w:t xml:space="preserve">      </w:t>
      </w:r>
    </w:p>
    <w:p w:rsidR="00165F1F" w:rsidRPr="00226447" w:rsidP="009D08E4">
      <w:pPr>
        <w:bidi w:val="0"/>
        <w:ind w:left="708"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 </w:t>
      </w:r>
      <w:r w:rsidRPr="00226447">
        <w:rPr>
          <w:rFonts w:ascii="Times New Roman" w:hAnsi="Times New Roman"/>
        </w:rPr>
        <w:t>v primárnom práve</w:t>
      </w:r>
    </w:p>
    <w:p w:rsidR="00165F1F" w:rsidP="00165F1F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226447">
        <w:rPr>
          <w:rFonts w:ascii="Times New Roman" w:hAnsi="Times New Roman"/>
        </w:rPr>
        <w:t xml:space="preserve">v sekundárnom práve </w:t>
      </w:r>
    </w:p>
    <w:p w:rsidR="00165F1F" w:rsidP="00165F1F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226447">
        <w:rPr>
          <w:rFonts w:ascii="Times New Roman" w:hAnsi="Times New Roman"/>
        </w:rPr>
        <w:t>v judikatúre</w:t>
      </w:r>
      <w:r>
        <w:rPr>
          <w:rFonts w:ascii="Times New Roman" w:hAnsi="Times New Roman"/>
        </w:rPr>
        <w:t xml:space="preserve"> Súdneho dvora Európskej únie</w:t>
      </w:r>
      <w:r w:rsidRPr="00226447">
        <w:rPr>
          <w:rFonts w:ascii="Times New Roman" w:hAnsi="Times New Roman"/>
        </w:rPr>
        <w:t xml:space="preserve"> </w:t>
      </w:r>
    </w:p>
    <w:p w:rsidR="00165F1F" w:rsidP="00165F1F">
      <w:pPr>
        <w:bidi w:val="0"/>
        <w:ind w:left="360" w:firstLine="720"/>
        <w:jc w:val="both"/>
        <w:rPr>
          <w:rFonts w:ascii="Times New Roman" w:hAnsi="Times New Roman"/>
        </w:rPr>
      </w:pPr>
    </w:p>
    <w:p w:rsidR="00165F1F" w:rsidP="00165F1F">
      <w:pPr>
        <w:bidi w:val="0"/>
        <w:ind w:left="360" w:firstLine="348"/>
        <w:jc w:val="both"/>
        <w:rPr>
          <w:rFonts w:ascii="Times New Roman" w:hAnsi="Times New Roman"/>
        </w:rPr>
      </w:pPr>
    </w:p>
    <w:p w:rsidR="00165F1F" w:rsidRPr="002A08EF" w:rsidP="00165F1F">
      <w:pPr>
        <w:bidi w:val="0"/>
        <w:ind w:left="360" w:firstLine="348"/>
        <w:jc w:val="both"/>
        <w:rPr>
          <w:rFonts w:ascii="Times New Roman" w:hAnsi="Times New Roman"/>
        </w:rPr>
      </w:pPr>
      <w:r w:rsidRPr="002A08EF">
        <w:rPr>
          <w:rFonts w:ascii="Times New Roman" w:hAnsi="Times New Roman"/>
        </w:rPr>
        <w:t xml:space="preserve">Vzhľadom na </w:t>
      </w:r>
      <w:r w:rsidR="002136E0">
        <w:rPr>
          <w:rFonts w:ascii="Times New Roman" w:hAnsi="Times New Roman"/>
        </w:rPr>
        <w:t>to, že predmet návrhu zákona nie je v práve Európskej únie upravený</w:t>
      </w:r>
      <w:r w:rsidRPr="002A0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2A08EF">
        <w:rPr>
          <w:rFonts w:ascii="Times New Roman" w:hAnsi="Times New Roman"/>
        </w:rPr>
        <w:t> bod</w:t>
      </w:r>
      <w:r>
        <w:rPr>
          <w:rFonts w:ascii="Times New Roman" w:hAnsi="Times New Roman"/>
        </w:rPr>
        <w:t>y</w:t>
      </w:r>
      <w:r w:rsidRPr="002A08EF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 a </w:t>
      </w:r>
      <w:r w:rsidRPr="002A08EF">
        <w:rPr>
          <w:rFonts w:ascii="Times New Roman" w:hAnsi="Times New Roman"/>
        </w:rPr>
        <w:t>5</w:t>
      </w:r>
      <w:r>
        <w:rPr>
          <w:rFonts w:ascii="Times New Roman" w:hAnsi="Times New Roman"/>
        </w:rPr>
        <w:t>. neuvádzajú.</w:t>
      </w:r>
      <w:r w:rsidRPr="002A08EF">
        <w:rPr>
          <w:rFonts w:ascii="Times New Roman" w:hAnsi="Times New Roman"/>
        </w:rPr>
        <w:t xml:space="preserve"> </w:t>
      </w:r>
    </w:p>
    <w:p w:rsidR="00165F1F" w:rsidRPr="00226447" w:rsidP="00165F1F">
      <w:pPr>
        <w:bidi w:val="0"/>
        <w:ind w:left="1080"/>
        <w:jc w:val="both"/>
        <w:rPr>
          <w:rFonts w:ascii="Times New Roman" w:hAnsi="Times New Roman"/>
        </w:rPr>
      </w:pPr>
    </w:p>
    <w:p w:rsidR="00165F1F" w:rsidRPr="00226447" w:rsidP="00165F1F">
      <w:pPr>
        <w:bidi w:val="0"/>
        <w:spacing w:before="80" w:after="8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65F1F" w:rsidRPr="00226447" w:rsidP="00165F1F">
      <w:pPr>
        <w:bidi w:val="0"/>
        <w:rPr>
          <w:rFonts w:ascii="Times New Roman" w:hAnsi="Times New Roman"/>
        </w:rPr>
      </w:pPr>
    </w:p>
    <w:p w:rsidR="00CE6B6F">
      <w:pPr>
        <w:bidi w:val="0"/>
        <w:rPr>
          <w:rFonts w:ascii="Times New Roman" w:hAnsi="Times New Roman"/>
        </w:rPr>
      </w:pPr>
    </w:p>
    <w:sectPr w:rsidSect="0058654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0F20"/>
    <w:multiLevelType w:val="hybridMultilevel"/>
    <w:tmpl w:val="C0A06914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  <w:rtl w:val="0"/>
        <w:cs w:val="0"/>
      </w:rPr>
    </w:lvl>
  </w:abstractNum>
  <w:abstractNum w:abstractNumId="1">
    <w:nsid w:val="4F081BC1"/>
    <w:multiLevelType w:val="hybridMultilevel"/>
    <w:tmpl w:val="3842B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65F1F"/>
    <w:rsid w:val="0013403C"/>
    <w:rsid w:val="00165F1F"/>
    <w:rsid w:val="002136E0"/>
    <w:rsid w:val="00226447"/>
    <w:rsid w:val="002A08EF"/>
    <w:rsid w:val="00342731"/>
    <w:rsid w:val="003D4527"/>
    <w:rsid w:val="00442D4D"/>
    <w:rsid w:val="004C361B"/>
    <w:rsid w:val="00586544"/>
    <w:rsid w:val="008200F2"/>
    <w:rsid w:val="009D08E4"/>
    <w:rsid w:val="00A029E2"/>
    <w:rsid w:val="00B61326"/>
    <w:rsid w:val="00C86CE6"/>
    <w:rsid w:val="00CE6B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1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F1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70</Words>
  <Characters>402</Characters>
  <Application>Microsoft Office Word</Application>
  <DocSecurity>0</DocSecurity>
  <Lines>0</Lines>
  <Paragraphs>0</Paragraphs>
  <ScaleCrop>false</ScaleCrop>
  <Company>Kancelaria NR SR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michmoni</dc:creator>
  <cp:lastModifiedBy>Gašparíková, Jarmila</cp:lastModifiedBy>
  <cp:revision>2</cp:revision>
  <cp:lastPrinted>2012-08-23T09:26:00Z</cp:lastPrinted>
  <dcterms:created xsi:type="dcterms:W3CDTF">2012-08-24T10:43:00Z</dcterms:created>
  <dcterms:modified xsi:type="dcterms:W3CDTF">2012-08-24T10:43:00Z</dcterms:modified>
</cp:coreProperties>
</file>