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B13BD" w:rsidRPr="00192FED" w:rsidP="001A267C">
      <w:pPr>
        <w:bidi w:val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192FED" w:rsidR="001A267C">
        <w:rPr>
          <w:rFonts w:ascii="Times New Roman" w:hAnsi="Times New Roman"/>
          <w:b/>
          <w:bCs/>
          <w:sz w:val="36"/>
          <w:szCs w:val="36"/>
        </w:rPr>
        <w:t>VLÁDA SLOVENSKEJ REPUBLIKY</w:t>
      </w:r>
    </w:p>
    <w:p w:rsidR="001A267C" w:rsidP="00BB13BD">
      <w:pPr>
        <w:bidi w:val="0"/>
        <w:rPr>
          <w:rFonts w:ascii="Arial Narrow" w:hAnsi="Arial Narrow" w:cs="Arial Narrow"/>
          <w:sz w:val="24"/>
          <w:szCs w:val="24"/>
        </w:rPr>
      </w:pPr>
      <w:r>
        <w:rPr>
          <w:rFonts w:ascii="Times New Roman" w:hAnsi="Times New Roman"/>
          <w:noProof/>
          <w:lang w:eastAsia="sk-SK"/>
        </w:rPr>
        <w:pict>
          <v:line id="_x0000_s1025" style="position:absolute;z-index:251658240" from="0,4.25pt" to="459pt,4.25pt"/>
        </w:pict>
      </w:r>
    </w:p>
    <w:p w:rsidR="007D00C0" w:rsidRPr="007D00C0" w:rsidP="007D00C0">
      <w:pPr>
        <w:pStyle w:val="Heading5"/>
        <w:bidi w:val="0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="007E4C81">
        <w:rPr>
          <w:rFonts w:ascii="Times New Roman" w:hAnsi="Times New Roman" w:hint="default"/>
          <w:b w:val="0"/>
          <w:bCs w:val="0"/>
          <w:i w:val="0"/>
          <w:sz w:val="24"/>
          <w:szCs w:val="24"/>
        </w:rPr>
        <w:t>Materiá</w:t>
      </w:r>
      <w:r w:rsidR="007E4C81">
        <w:rPr>
          <w:rFonts w:ascii="Times New Roman" w:hAnsi="Times New Roman" w:hint="default"/>
          <w:b w:val="0"/>
          <w:bCs w:val="0"/>
          <w:i w:val="0"/>
          <w:sz w:val="24"/>
          <w:szCs w:val="24"/>
        </w:rPr>
        <w:t xml:space="preserve">l na rokovanie </w:t>
        <w:tab/>
        <w:tab/>
        <w:tab/>
        <w:tab/>
      </w:r>
      <w:r w:rsidRPr="007D00C0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Pr="007D00C0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       </w:t>
      </w:r>
      <w:r w:rsidR="008A312F">
        <w:rPr>
          <w:rFonts w:ascii="Times New Roman" w:hAnsi="Times New Roman" w:hint="default"/>
          <w:b w:val="0"/>
          <w:bCs w:val="0"/>
          <w:i w:val="0"/>
          <w:sz w:val="24"/>
          <w:szCs w:val="24"/>
        </w:rPr>
        <w:t xml:space="preserve">            Čí</w:t>
      </w:r>
      <w:r w:rsidR="008A312F">
        <w:rPr>
          <w:rFonts w:ascii="Times New Roman" w:hAnsi="Times New Roman" w:hint="default"/>
          <w:b w:val="0"/>
          <w:bCs w:val="0"/>
          <w:i w:val="0"/>
          <w:sz w:val="24"/>
          <w:szCs w:val="24"/>
        </w:rPr>
        <w:t>slo: UV-</w:t>
      </w:r>
      <w:r w:rsidR="00E455D7">
        <w:rPr>
          <w:rFonts w:ascii="Times New Roman" w:hAnsi="Times New Roman"/>
          <w:b w:val="0"/>
          <w:bCs w:val="0"/>
          <w:i w:val="0"/>
          <w:sz w:val="24"/>
          <w:szCs w:val="24"/>
        </w:rPr>
        <w:t>20734/2012</w:t>
      </w:r>
    </w:p>
    <w:p w:rsidR="007D00C0" w:rsidRPr="007D00C0" w:rsidP="007D00C0">
      <w:pPr>
        <w:pStyle w:val="Heading5"/>
        <w:bidi w:val="0"/>
        <w:spacing w:before="0" w:after="0"/>
        <w:jc w:val="both"/>
        <w:rPr>
          <w:rFonts w:ascii="Times New Roman" w:hAnsi="Times New Roman" w:hint="default"/>
          <w:b w:val="0"/>
          <w:bCs w:val="0"/>
          <w:i w:val="0"/>
          <w:sz w:val="24"/>
          <w:szCs w:val="24"/>
        </w:rPr>
      </w:pPr>
      <w:r w:rsidRPr="007D00C0">
        <w:rPr>
          <w:rFonts w:ascii="Times New Roman" w:hAnsi="Times New Roman" w:hint="default"/>
          <w:b w:val="0"/>
          <w:bCs w:val="0"/>
          <w:i w:val="0"/>
          <w:sz w:val="24"/>
          <w:szCs w:val="24"/>
        </w:rPr>
        <w:t>Ná</w:t>
      </w:r>
      <w:r w:rsidRPr="007D00C0">
        <w:rPr>
          <w:rFonts w:ascii="Times New Roman" w:hAnsi="Times New Roman" w:hint="default"/>
          <w:b w:val="0"/>
          <w:bCs w:val="0"/>
          <w:i w:val="0"/>
          <w:sz w:val="24"/>
          <w:szCs w:val="24"/>
        </w:rPr>
        <w:t xml:space="preserve">rodnej rady Slovenskej republiky </w:t>
      </w: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8A312F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A312F" w:rsidP="008A312F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RPr="00192FED" w:rsidP="007D00C0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E455D7">
        <w:rPr>
          <w:rFonts w:ascii="Times New Roman" w:hAnsi="Times New Roman"/>
          <w:b/>
          <w:bCs/>
          <w:sz w:val="24"/>
          <w:szCs w:val="24"/>
        </w:rPr>
        <w:t>125</w:t>
      </w:r>
    </w:p>
    <w:p w:rsidR="007D00C0" w:rsidRPr="00192FED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RPr="00192FED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RPr="00192FED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RPr="00192FED" w:rsidP="007D00C0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192FED">
        <w:rPr>
          <w:rFonts w:ascii="Times New Roman" w:hAnsi="Times New Roman"/>
          <w:b/>
          <w:bCs/>
          <w:caps/>
          <w:sz w:val="24"/>
          <w:szCs w:val="24"/>
        </w:rPr>
        <w:t>Vládny návrh</w:t>
      </w:r>
    </w:p>
    <w:p w:rsidR="007D00C0" w:rsidRPr="00192FED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Zákon</w:t>
      </w:r>
      <w:r w:rsidR="00A2645E">
        <w:rPr>
          <w:rFonts w:ascii="Times New Roman" w:hAnsi="Times New Roman"/>
          <w:b/>
          <w:bCs/>
          <w:sz w:val="24"/>
          <w:szCs w:val="24"/>
        </w:rPr>
        <w:t>,</w:t>
      </w:r>
    </w:p>
    <w:p w:rsidR="007D00C0" w:rsidP="007D00C0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4B35" w:rsidRPr="004001D1" w:rsidP="001E4B35">
      <w:pPr>
        <w:pStyle w:val="BodyText"/>
        <w:pBdr>
          <w:bottom w:val="single" w:sz="6" w:space="1" w:color="auto"/>
        </w:pBdr>
        <w:bidi w:val="0"/>
        <w:rPr>
          <w:rFonts w:ascii="Times New Roman" w:hAnsi="Times New Roman" w:eastAsiaTheme="majorEastAsia" w:cs="Calibri"/>
          <w:color w:val="000000"/>
        </w:rPr>
      </w:pPr>
      <w:r w:rsidRPr="003B53FC" w:rsidR="003B53FC">
        <w:rPr>
          <w:rStyle w:val="PlaceholderText"/>
          <w:rFonts w:eastAsiaTheme="majorEastAsia" w:cs="Calibri"/>
          <w:color w:val="000000"/>
        </w:rPr>
        <w:t>kto</w:t>
      </w:r>
      <w:r w:rsidR="00E455D7">
        <w:rPr>
          <w:rStyle w:val="PlaceholderText"/>
          <w:rFonts w:eastAsiaTheme="majorEastAsia" w:cs="Calibri" w:hint="default"/>
          <w:color w:val="000000"/>
        </w:rPr>
        <w:t>rý</w:t>
      </w:r>
      <w:r w:rsidR="00E455D7">
        <w:rPr>
          <w:rStyle w:val="PlaceholderText"/>
          <w:rFonts w:eastAsiaTheme="majorEastAsia" w:cs="Calibri" w:hint="default"/>
          <w:color w:val="000000"/>
        </w:rPr>
        <w:t>m sa mení</w:t>
      </w:r>
      <w:r w:rsidR="00E455D7">
        <w:rPr>
          <w:rStyle w:val="PlaceholderText"/>
          <w:rFonts w:eastAsiaTheme="majorEastAsia" w:cs="Calibri" w:hint="default"/>
          <w:color w:val="000000"/>
        </w:rPr>
        <w:t xml:space="preserve"> a dopĺň</w:t>
      </w:r>
      <w:r w:rsidR="00E455D7">
        <w:rPr>
          <w:rStyle w:val="PlaceholderText"/>
          <w:rFonts w:eastAsiaTheme="majorEastAsia" w:cs="Calibri" w:hint="default"/>
          <w:color w:val="000000"/>
        </w:rPr>
        <w:t>a zá</w:t>
      </w:r>
      <w:r w:rsidR="00E455D7">
        <w:rPr>
          <w:rStyle w:val="PlaceholderText"/>
          <w:rFonts w:eastAsiaTheme="majorEastAsia" w:cs="Calibri" w:hint="default"/>
          <w:color w:val="000000"/>
        </w:rPr>
        <w:t>kon č</w:t>
      </w:r>
      <w:r w:rsidR="00E455D7">
        <w:rPr>
          <w:rStyle w:val="PlaceholderText"/>
          <w:rFonts w:eastAsiaTheme="majorEastAsia" w:cs="Calibri" w:hint="default"/>
          <w:color w:val="000000"/>
        </w:rPr>
        <w:t>. 106</w:t>
      </w:r>
      <w:r w:rsidRPr="003B53FC" w:rsidR="003B53FC">
        <w:rPr>
          <w:rStyle w:val="PlaceholderText"/>
          <w:rFonts w:eastAsiaTheme="majorEastAsia" w:cs="Calibri"/>
          <w:color w:val="000000"/>
        </w:rPr>
        <w:t>/2004 Z. z. o spotrebnej dani z</w:t>
      </w:r>
      <w:r w:rsidR="00E455D7">
        <w:rPr>
          <w:rStyle w:val="PlaceholderText"/>
          <w:rFonts w:eastAsiaTheme="majorEastAsia" w:cs="Calibri"/>
          <w:color w:val="000000"/>
        </w:rPr>
        <w:t> </w:t>
      </w:r>
      <w:r w:rsidR="00E455D7">
        <w:rPr>
          <w:rStyle w:val="PlaceholderText"/>
          <w:rFonts w:eastAsiaTheme="majorEastAsia" w:cs="Calibri" w:hint="default"/>
          <w:color w:val="000000"/>
        </w:rPr>
        <w:t>tabakový</w:t>
      </w:r>
      <w:r w:rsidR="00E455D7">
        <w:rPr>
          <w:rStyle w:val="PlaceholderText"/>
          <w:rFonts w:eastAsiaTheme="majorEastAsia" w:cs="Calibri" w:hint="default"/>
          <w:color w:val="000000"/>
        </w:rPr>
        <w:t>ch vý</w:t>
      </w:r>
      <w:r w:rsidR="00E455D7">
        <w:rPr>
          <w:rStyle w:val="PlaceholderText"/>
          <w:rFonts w:eastAsiaTheme="majorEastAsia" w:cs="Calibri" w:hint="default"/>
          <w:color w:val="000000"/>
        </w:rPr>
        <w:t xml:space="preserve">robkov </w:t>
      </w:r>
      <w:r w:rsidRPr="003B53FC" w:rsidR="003B53FC">
        <w:rPr>
          <w:rStyle w:val="PlaceholderText"/>
          <w:rFonts w:eastAsiaTheme="majorEastAsia" w:cs="Calibri" w:hint="default"/>
          <w:color w:val="000000"/>
        </w:rPr>
        <w:t>v znení</w:t>
      </w:r>
      <w:r w:rsidRPr="003B53FC" w:rsidR="003B53FC">
        <w:rPr>
          <w:rStyle w:val="PlaceholderText"/>
          <w:rFonts w:eastAsiaTheme="majorEastAsia" w:cs="Calibri" w:hint="default"/>
          <w:color w:val="000000"/>
        </w:rPr>
        <w:t xml:space="preserve"> neskorší</w:t>
      </w:r>
      <w:r w:rsidRPr="003B53FC" w:rsidR="003B53FC">
        <w:rPr>
          <w:rStyle w:val="PlaceholderText"/>
          <w:rFonts w:eastAsiaTheme="majorEastAsia" w:cs="Calibri" w:hint="default"/>
          <w:color w:val="000000"/>
        </w:rPr>
        <w:t xml:space="preserve">ch predpisov </w:t>
      </w:r>
    </w:p>
    <w:p w:rsidR="007D00C0" w:rsidP="007D00C0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D00C0" w:rsidRPr="00192FED" w:rsidP="007D00C0">
      <w:pPr>
        <w:bidi w:val="0"/>
        <w:spacing w:line="360" w:lineRule="auto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92FED">
        <w:rPr>
          <w:rFonts w:ascii="Times New Roman" w:hAnsi="Times New Roman"/>
          <w:b/>
          <w:bCs/>
          <w:sz w:val="24"/>
          <w:szCs w:val="24"/>
          <w:u w:val="single"/>
        </w:rPr>
        <w:t>Návrh uznesenia:</w:t>
      </w:r>
    </w:p>
    <w:p w:rsidR="007D00C0" w:rsidRPr="003B53FC" w:rsidP="003B53FC">
      <w:pPr>
        <w:pStyle w:val="Heading1"/>
        <w:bidi w:val="0"/>
        <w:ind w:left="5103"/>
        <w:jc w:val="both"/>
        <w:rPr>
          <w:rFonts w:ascii="Times New Roman" w:hAnsi="Times New Roman"/>
          <w:u w:val="none"/>
        </w:rPr>
      </w:pPr>
      <w:r w:rsidRPr="007E4C81">
        <w:rPr>
          <w:rFonts w:ascii="Times New Roman" w:hAnsi="Times New Roman"/>
          <w:b w:val="0"/>
          <w:u w:val="none"/>
        </w:rPr>
        <w:t>Národná rada Slovenskej republiky</w:t>
      </w:r>
      <w:r w:rsidRPr="007E4C81" w:rsidR="007E4C81">
        <w:rPr>
          <w:rFonts w:ascii="Times New Roman" w:hAnsi="Times New Roman"/>
          <w:b w:val="0"/>
          <w:u w:val="none"/>
        </w:rPr>
        <w:t xml:space="preserve"> </w:t>
      </w:r>
      <w:r w:rsidRPr="00192FED" w:rsidR="007E4C81">
        <w:rPr>
          <w:rFonts w:ascii="Times New Roman" w:hAnsi="Times New Roman"/>
          <w:u w:val="none"/>
        </w:rPr>
        <w:t>schvaľuje</w:t>
      </w:r>
      <w:r w:rsidRPr="007E4C81" w:rsidR="007E4C81">
        <w:rPr>
          <w:rFonts w:ascii="Times New Roman" w:hAnsi="Times New Roman"/>
          <w:b w:val="0"/>
          <w:u w:val="none"/>
        </w:rPr>
        <w:t xml:space="preserve"> </w:t>
      </w:r>
      <w:r w:rsidRPr="007E4C81" w:rsidR="00A2645E">
        <w:rPr>
          <w:rFonts w:ascii="Times New Roman" w:hAnsi="Times New Roman"/>
          <w:b w:val="0"/>
          <w:u w:val="none"/>
        </w:rPr>
        <w:t xml:space="preserve">vládny návrh </w:t>
      </w:r>
      <w:r w:rsidRPr="007E4C81">
        <w:rPr>
          <w:rFonts w:ascii="Times New Roman" w:hAnsi="Times New Roman"/>
          <w:b w:val="0"/>
          <w:u w:val="none"/>
        </w:rPr>
        <w:t>zákon</w:t>
      </w:r>
      <w:r w:rsidRPr="007E4C81" w:rsidR="00A2645E">
        <w:rPr>
          <w:rFonts w:ascii="Times New Roman" w:hAnsi="Times New Roman"/>
          <w:b w:val="0"/>
          <w:u w:val="none"/>
        </w:rPr>
        <w:t>a</w:t>
      </w:r>
      <w:r w:rsidRPr="007E4C81">
        <w:rPr>
          <w:rFonts w:ascii="Times New Roman" w:hAnsi="Times New Roman"/>
          <w:b w:val="0"/>
          <w:u w:val="none"/>
        </w:rPr>
        <w:t xml:space="preserve">, ktorým sa mení a dopĺňa </w:t>
      </w:r>
      <w:r w:rsidRPr="003B53FC">
        <w:rPr>
          <w:rFonts w:ascii="Times New Roman" w:hAnsi="Times New Roman"/>
          <w:b w:val="0"/>
          <w:u w:val="none"/>
        </w:rPr>
        <w:t xml:space="preserve">zákon </w:t>
      </w:r>
      <w:r w:rsidR="00E455D7">
        <w:rPr>
          <w:rStyle w:val="PlaceholderText"/>
          <w:rFonts w:eastAsiaTheme="majorEastAsia" w:cs="Calibri" w:hint="default"/>
          <w:b w:val="0"/>
          <w:color w:val="000000"/>
          <w:u w:val="none"/>
        </w:rPr>
        <w:t>č</w:t>
      </w:r>
      <w:r w:rsidR="00E455D7">
        <w:rPr>
          <w:rStyle w:val="PlaceholderText"/>
          <w:rFonts w:eastAsiaTheme="majorEastAsia" w:cs="Calibri" w:hint="default"/>
          <w:b w:val="0"/>
          <w:color w:val="000000"/>
          <w:u w:val="none"/>
        </w:rPr>
        <w:t>. 106</w:t>
      </w:r>
      <w:r w:rsidRPr="003B53FC" w:rsidR="003B53FC">
        <w:rPr>
          <w:rStyle w:val="PlaceholderText"/>
          <w:rFonts w:eastAsiaTheme="majorEastAsia" w:cs="Calibri"/>
          <w:b w:val="0"/>
          <w:color w:val="000000"/>
          <w:u w:val="none"/>
        </w:rPr>
        <w:t>/2004 Z. z. o spotrebnej dani z</w:t>
      </w:r>
      <w:r w:rsidR="00E455D7">
        <w:rPr>
          <w:rStyle w:val="PlaceholderText"/>
          <w:rFonts w:eastAsiaTheme="majorEastAsia" w:cs="Calibri"/>
          <w:b w:val="0"/>
          <w:color w:val="000000"/>
          <w:u w:val="none"/>
        </w:rPr>
        <w:t> </w:t>
      </w:r>
      <w:r w:rsidR="00E455D7">
        <w:rPr>
          <w:rStyle w:val="PlaceholderText"/>
          <w:rFonts w:eastAsiaTheme="majorEastAsia" w:cs="Calibri" w:hint="default"/>
          <w:b w:val="0"/>
          <w:color w:val="000000"/>
          <w:u w:val="none"/>
        </w:rPr>
        <w:t>tabakový</w:t>
      </w:r>
      <w:r w:rsidR="00E455D7">
        <w:rPr>
          <w:rStyle w:val="PlaceholderText"/>
          <w:rFonts w:eastAsiaTheme="majorEastAsia" w:cs="Calibri" w:hint="default"/>
          <w:b w:val="0"/>
          <w:color w:val="000000"/>
          <w:u w:val="none"/>
        </w:rPr>
        <w:t>ch vý</w:t>
      </w:r>
      <w:r w:rsidR="00E455D7">
        <w:rPr>
          <w:rStyle w:val="PlaceholderText"/>
          <w:rFonts w:eastAsiaTheme="majorEastAsia" w:cs="Calibri" w:hint="default"/>
          <w:b w:val="0"/>
          <w:color w:val="000000"/>
          <w:u w:val="none"/>
        </w:rPr>
        <w:t xml:space="preserve">robkov </w:t>
      </w:r>
      <w:r w:rsidRPr="003B53FC" w:rsidR="003B53FC">
        <w:rPr>
          <w:rStyle w:val="PlaceholderText"/>
          <w:rFonts w:eastAsiaTheme="majorEastAsia" w:cs="Calibri" w:hint="default"/>
          <w:b w:val="0"/>
          <w:color w:val="000000"/>
          <w:u w:val="none"/>
        </w:rPr>
        <w:t>v znení</w:t>
      </w:r>
      <w:r w:rsidRPr="003B53FC" w:rsidR="003B53FC">
        <w:rPr>
          <w:rStyle w:val="PlaceholderText"/>
          <w:rFonts w:eastAsiaTheme="majorEastAsia" w:cs="Calibri" w:hint="default"/>
          <w:b w:val="0"/>
          <w:color w:val="000000"/>
          <w:u w:val="none"/>
        </w:rPr>
        <w:t xml:space="preserve"> neskorší</w:t>
      </w:r>
      <w:r w:rsidRPr="003B53FC" w:rsidR="003B53FC">
        <w:rPr>
          <w:rStyle w:val="PlaceholderText"/>
          <w:rFonts w:eastAsiaTheme="majorEastAsia" w:cs="Calibri" w:hint="default"/>
          <w:b w:val="0"/>
          <w:color w:val="000000"/>
          <w:u w:val="none"/>
        </w:rPr>
        <w:t xml:space="preserve">ch predpisov </w:t>
      </w:r>
    </w:p>
    <w:p w:rsidR="007D00C0" w:rsidP="007D00C0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3B53FC" w:rsidP="007D00C0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7D00C0" w:rsidRPr="00192FED" w:rsidP="007D00C0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92FED"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7D00C0" w:rsidRPr="00192FED" w:rsidP="007D00C0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="00E455D7">
        <w:rPr>
          <w:rFonts w:ascii="Times New Roman" w:hAnsi="Times New Roman"/>
          <w:b/>
          <w:bCs/>
          <w:sz w:val="24"/>
          <w:szCs w:val="24"/>
        </w:rPr>
        <w:t>Robert Fico</w:t>
      </w:r>
    </w:p>
    <w:p w:rsidR="007D00C0" w:rsidP="007D00C0">
      <w:pPr>
        <w:bidi w:val="0"/>
        <w:jc w:val="both"/>
        <w:rPr>
          <w:rFonts w:ascii="Times New Roman" w:hAnsi="Times New Roman"/>
          <w:sz w:val="24"/>
          <w:szCs w:val="24"/>
        </w:rPr>
      </w:pPr>
      <w:r w:rsidR="00E455D7">
        <w:rPr>
          <w:rFonts w:ascii="Times New Roman" w:hAnsi="Times New Roman"/>
          <w:sz w:val="24"/>
          <w:szCs w:val="24"/>
        </w:rPr>
        <w:t>predseda</w:t>
      </w:r>
      <w:r w:rsidR="008A312F">
        <w:rPr>
          <w:rFonts w:ascii="Times New Roman" w:hAnsi="Times New Roman"/>
          <w:sz w:val="24"/>
          <w:szCs w:val="24"/>
        </w:rPr>
        <w:t xml:space="preserve"> vlády</w:t>
      </w:r>
    </w:p>
    <w:p w:rsidR="007D00C0" w:rsidP="007D00C0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7D00C0" w:rsidP="007D00C0">
      <w:pPr>
        <w:bidi w:val="0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rPr>
          <w:rFonts w:ascii="Times New Roman" w:hAnsi="Times New Roman"/>
          <w:sz w:val="24"/>
          <w:szCs w:val="24"/>
        </w:rPr>
      </w:pPr>
    </w:p>
    <w:p w:rsidR="003B53FC" w:rsidP="007D00C0">
      <w:pPr>
        <w:bidi w:val="0"/>
        <w:rPr>
          <w:rFonts w:ascii="Times New Roman" w:hAnsi="Times New Roman"/>
          <w:sz w:val="24"/>
          <w:szCs w:val="24"/>
        </w:rPr>
      </w:pPr>
    </w:p>
    <w:p w:rsidR="004A69CF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4A69CF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4A69CF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4A69CF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4A69CF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4A69CF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4A69CF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4A69CF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C60451" w:rsidRPr="00C8218E" w:rsidP="00C8218E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192FED">
        <w:rPr>
          <w:rFonts w:ascii="Times New Roman" w:hAnsi="Times New Roman"/>
          <w:sz w:val="24"/>
          <w:szCs w:val="24"/>
        </w:rPr>
        <w:t>Bratislava 2</w:t>
      </w:r>
      <w:r w:rsidR="00E455D7">
        <w:rPr>
          <w:rFonts w:ascii="Times New Roman" w:hAnsi="Times New Roman"/>
          <w:sz w:val="24"/>
          <w:szCs w:val="24"/>
        </w:rPr>
        <w:t>7</w:t>
      </w:r>
      <w:r w:rsidR="00192FED">
        <w:rPr>
          <w:rFonts w:ascii="Times New Roman" w:hAnsi="Times New Roman"/>
          <w:sz w:val="24"/>
          <w:szCs w:val="24"/>
        </w:rPr>
        <w:t xml:space="preserve">. </w:t>
      </w:r>
      <w:r w:rsidR="00C8218E">
        <w:rPr>
          <w:rFonts w:ascii="Times New Roman" w:hAnsi="Times New Roman"/>
          <w:sz w:val="24"/>
          <w:szCs w:val="24"/>
        </w:rPr>
        <w:t>júna 2012</w:t>
      </w:r>
    </w:p>
    <w:sectPr w:rsidSect="00D9080F">
      <w:pgSz w:w="11906" w:h="16838"/>
      <w:pgMar w:top="1417" w:right="1417" w:bottom="1417" w:left="1417" w:header="708" w:footer="1283" w:gutter="0"/>
      <w:lnNumType w:distance="0"/>
      <w:cols w:space="708"/>
      <w:noEndnote w:val="0"/>
      <w:bidi w:val="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8242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1"/>
  <w:embedSystemFonts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BB13BD"/>
    <w:rsid w:val="00027F38"/>
    <w:rsid w:val="00155F70"/>
    <w:rsid w:val="00185A2F"/>
    <w:rsid w:val="00192FED"/>
    <w:rsid w:val="001A267C"/>
    <w:rsid w:val="001A328C"/>
    <w:rsid w:val="001E12D9"/>
    <w:rsid w:val="001E27A0"/>
    <w:rsid w:val="001E4B35"/>
    <w:rsid w:val="0028066B"/>
    <w:rsid w:val="0029163D"/>
    <w:rsid w:val="002B5462"/>
    <w:rsid w:val="002D45FD"/>
    <w:rsid w:val="0032693C"/>
    <w:rsid w:val="0033752B"/>
    <w:rsid w:val="00397BA5"/>
    <w:rsid w:val="003B5338"/>
    <w:rsid w:val="003B53FC"/>
    <w:rsid w:val="004001D1"/>
    <w:rsid w:val="00474B61"/>
    <w:rsid w:val="004829FE"/>
    <w:rsid w:val="004A69CF"/>
    <w:rsid w:val="004B1F12"/>
    <w:rsid w:val="004D5B8A"/>
    <w:rsid w:val="005319E2"/>
    <w:rsid w:val="005513F5"/>
    <w:rsid w:val="00564098"/>
    <w:rsid w:val="00593D12"/>
    <w:rsid w:val="005F6984"/>
    <w:rsid w:val="00634762"/>
    <w:rsid w:val="006D28E3"/>
    <w:rsid w:val="007000E2"/>
    <w:rsid w:val="00730C61"/>
    <w:rsid w:val="00764AF2"/>
    <w:rsid w:val="007D00C0"/>
    <w:rsid w:val="007E4C81"/>
    <w:rsid w:val="00805789"/>
    <w:rsid w:val="0086517B"/>
    <w:rsid w:val="00892DF1"/>
    <w:rsid w:val="008A312F"/>
    <w:rsid w:val="008C1357"/>
    <w:rsid w:val="008E2ACD"/>
    <w:rsid w:val="00935DF7"/>
    <w:rsid w:val="009E67F4"/>
    <w:rsid w:val="00A037FC"/>
    <w:rsid w:val="00A2645E"/>
    <w:rsid w:val="00AB7A12"/>
    <w:rsid w:val="00B03BC9"/>
    <w:rsid w:val="00B548EF"/>
    <w:rsid w:val="00BB13BD"/>
    <w:rsid w:val="00C42070"/>
    <w:rsid w:val="00C60451"/>
    <w:rsid w:val="00C8218E"/>
    <w:rsid w:val="00CB3827"/>
    <w:rsid w:val="00D24B2D"/>
    <w:rsid w:val="00D53961"/>
    <w:rsid w:val="00D87E11"/>
    <w:rsid w:val="00D9080F"/>
    <w:rsid w:val="00DB4E86"/>
    <w:rsid w:val="00DE10B0"/>
    <w:rsid w:val="00E046E0"/>
    <w:rsid w:val="00E455D7"/>
    <w:rsid w:val="00EF0F8D"/>
    <w:rsid w:val="00FC3493"/>
    <w:rsid w:val="00FC3BF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3B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13BD"/>
    <w:pPr>
      <w:keepNext/>
      <w:jc w:val="left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13BD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13BD"/>
    <w:pPr>
      <w:keepNext/>
      <w:spacing w:line="360" w:lineRule="auto"/>
      <w:jc w:val="left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13BD"/>
    <w:pPr>
      <w:keepNext/>
      <w:spacing w:line="360" w:lineRule="auto"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00C0"/>
    <w:pPr>
      <w:spacing w:before="240" w:after="60"/>
      <w:jc w:val="left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  <w:lang w:val="x-none" w:eastAsia="cs-CZ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  <w:lang w:val="x-none" w:eastAsia="cs-CZ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  <w:lang w:val="x-none" w:eastAsia="cs-CZ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7D00C0"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  <w:lang w:val="x-none" w:eastAsia="cs-CZ"/>
    </w:rPr>
  </w:style>
  <w:style w:type="paragraph" w:styleId="Header">
    <w:name w:val="header"/>
    <w:basedOn w:val="Normal"/>
    <w:link w:val="HeaderChar"/>
    <w:uiPriority w:val="99"/>
    <w:rsid w:val="00764AF2"/>
    <w:pPr>
      <w:tabs>
        <w:tab w:val="center" w:pos="4536"/>
        <w:tab w:val="right" w:pos="9072"/>
      </w:tabs>
      <w:jc w:val="left"/>
    </w:p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  <w:lang w:val="x-none" w:eastAsia="cs-CZ"/>
    </w:rPr>
  </w:style>
  <w:style w:type="paragraph" w:styleId="Footer">
    <w:name w:val="footer"/>
    <w:basedOn w:val="Normal"/>
    <w:link w:val="FooterChar"/>
    <w:uiPriority w:val="99"/>
    <w:rsid w:val="00764AF2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rtl w:val="0"/>
      <w:cs w:val="0"/>
      <w:lang w:val="x-none" w:eastAsia="cs-CZ"/>
    </w:rPr>
  </w:style>
  <w:style w:type="paragraph" w:styleId="BodyText">
    <w:name w:val="Body Text"/>
    <w:basedOn w:val="Normal"/>
    <w:link w:val="BodyTextChar"/>
    <w:uiPriority w:val="99"/>
    <w:rsid w:val="007D00C0"/>
    <w:pPr>
      <w:autoSpaceDE w:val="0"/>
      <w:autoSpaceDN w:val="0"/>
      <w:jc w:val="center"/>
    </w:pPr>
    <w:rPr>
      <w:b/>
      <w:bCs/>
      <w:sz w:val="24"/>
      <w:szCs w:val="24"/>
      <w:lang w:eastAsia="sk-SK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rtl w:val="0"/>
      <w:cs w:val="0"/>
      <w:lang w:val="x-none" w:eastAsia="cs-CZ"/>
    </w:rPr>
  </w:style>
  <w:style w:type="character" w:customStyle="1" w:styleId="columnr">
    <w:name w:val="column_r"/>
    <w:basedOn w:val="DefaultParagraphFont"/>
    <w:rsid w:val="008A312F"/>
    <w:rPr>
      <w:rFonts w:cs="Times New Roman"/>
      <w:rtl w:val="0"/>
      <w:cs w:val="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D00C0"/>
    <w:rPr>
      <w:rFonts w:cs="Times New Roman"/>
      <w:b/>
      <w:bCs/>
      <w:sz w:val="24"/>
      <w:szCs w:val="24"/>
      <w:rtl w:val="0"/>
      <w:cs w:val="0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uiPriority w:val="99"/>
    <w:rsid w:val="008A312F"/>
    <w:pPr>
      <w:spacing w:after="160" w:line="240" w:lineRule="exact"/>
      <w:jc w:val="left"/>
    </w:pPr>
    <w:rPr>
      <w:rFonts w:ascii="Tahoma" w:hAnsi="Tahoma" w:cs="Tahoma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B53FC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2341A-806D-4756-9205-5B3FFE65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87</Words>
  <Characters>500</Characters>
  <Application>Microsoft Office Word</Application>
  <DocSecurity>0</DocSecurity>
  <Lines>0</Lines>
  <Paragraphs>0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FINANCIÍ</dc:title>
  <dc:creator>;</dc:creator>
  <cp:lastModifiedBy>Gašparíková, Jarmila</cp:lastModifiedBy>
  <cp:revision>3</cp:revision>
  <cp:lastPrinted>2012-06-29T09:48:00Z</cp:lastPrinted>
  <dcterms:created xsi:type="dcterms:W3CDTF">2012-07-04T09:21:00Z</dcterms:created>
  <dcterms:modified xsi:type="dcterms:W3CDTF">2012-07-06T10:22:00Z</dcterms:modified>
</cp:coreProperties>
</file>