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5C" w:rsidRDefault="000B575C" w:rsidP="002232E2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0B575C" w:rsidRDefault="000B575C" w:rsidP="002232E2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0B575C" w:rsidRDefault="000B575C" w:rsidP="002232E2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0B575C" w:rsidRDefault="000B575C" w:rsidP="002232E2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0B575C" w:rsidRDefault="000B575C" w:rsidP="002232E2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0B575C" w:rsidRDefault="000B575C" w:rsidP="002232E2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0B575C" w:rsidRDefault="000B575C" w:rsidP="002232E2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0B575C" w:rsidRDefault="000B575C" w:rsidP="008F67FA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0B575C" w:rsidRDefault="000B575C" w:rsidP="008F67FA">
      <w:pPr>
        <w:spacing w:after="0" w:line="240" w:lineRule="auto"/>
        <w:jc w:val="center"/>
        <w:rPr>
          <w:rFonts w:ascii="Arial" w:hAnsi="Arial" w:cs="Arial"/>
          <w:spacing w:val="20"/>
          <w:sz w:val="32"/>
          <w:szCs w:val="32"/>
        </w:rPr>
      </w:pPr>
      <w:r w:rsidRPr="007D39C9">
        <w:rPr>
          <w:rFonts w:ascii="Arial" w:hAnsi="Arial" w:cs="Arial"/>
          <w:spacing w:val="20"/>
          <w:sz w:val="32"/>
          <w:szCs w:val="32"/>
        </w:rPr>
        <w:t>ÚSTAVNÝ</w:t>
      </w:r>
    </w:p>
    <w:p w:rsidR="000B575C" w:rsidRPr="007D39C9" w:rsidRDefault="000B575C" w:rsidP="008F67FA">
      <w:pPr>
        <w:spacing w:after="0" w:line="240" w:lineRule="auto"/>
        <w:jc w:val="center"/>
        <w:rPr>
          <w:rFonts w:ascii="Arial" w:hAnsi="Arial" w:cs="Arial"/>
          <w:spacing w:val="20"/>
          <w:sz w:val="32"/>
          <w:szCs w:val="32"/>
        </w:rPr>
      </w:pPr>
    </w:p>
    <w:p w:rsidR="000B575C" w:rsidRPr="007D39C9" w:rsidRDefault="000B575C" w:rsidP="008F67FA">
      <w:pPr>
        <w:spacing w:after="0" w:line="240" w:lineRule="auto"/>
        <w:jc w:val="center"/>
        <w:rPr>
          <w:rFonts w:ascii="Arial" w:hAnsi="Arial" w:cs="Arial"/>
          <w:spacing w:val="20"/>
          <w:sz w:val="32"/>
          <w:szCs w:val="32"/>
        </w:rPr>
      </w:pPr>
      <w:r w:rsidRPr="007D39C9">
        <w:rPr>
          <w:rFonts w:ascii="Arial" w:hAnsi="Arial" w:cs="Arial"/>
          <w:spacing w:val="20"/>
          <w:sz w:val="32"/>
          <w:szCs w:val="32"/>
        </w:rPr>
        <w:t>ZÁKON</w:t>
      </w:r>
    </w:p>
    <w:p w:rsidR="000B575C" w:rsidRDefault="000B575C" w:rsidP="002232E2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0B575C" w:rsidRDefault="000B575C" w:rsidP="002232E2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0B575C" w:rsidRDefault="000B575C" w:rsidP="002232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575C" w:rsidRDefault="000B575C" w:rsidP="002232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21. októbra 2011,</w:t>
      </w:r>
    </w:p>
    <w:p w:rsidR="000B575C" w:rsidRDefault="000B575C" w:rsidP="002232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575C" w:rsidRPr="00356EDA" w:rsidRDefault="000B575C" w:rsidP="002232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6EDA">
        <w:rPr>
          <w:rFonts w:ascii="Times New Roman" w:hAnsi="Times New Roman"/>
          <w:b/>
          <w:sz w:val="24"/>
          <w:szCs w:val="24"/>
        </w:rPr>
        <w:t xml:space="preserve">ktorým sa </w:t>
      </w:r>
      <w:r>
        <w:rPr>
          <w:rFonts w:ascii="Times New Roman" w:hAnsi="Times New Roman"/>
          <w:b/>
          <w:sz w:val="24"/>
          <w:szCs w:val="24"/>
        </w:rPr>
        <w:t>dopĺňa</w:t>
      </w:r>
      <w:r w:rsidRPr="00356EDA">
        <w:rPr>
          <w:rFonts w:ascii="Times New Roman" w:hAnsi="Times New Roman"/>
          <w:b/>
          <w:sz w:val="24"/>
          <w:szCs w:val="24"/>
        </w:rPr>
        <w:t xml:space="preserve"> Ústava Slovenskej republiky č. 460/1992 Zb. </w:t>
      </w:r>
      <w:r>
        <w:rPr>
          <w:rFonts w:ascii="Times New Roman" w:hAnsi="Times New Roman"/>
          <w:b/>
          <w:sz w:val="24"/>
          <w:szCs w:val="24"/>
        </w:rPr>
        <w:br/>
      </w:r>
      <w:r w:rsidRPr="00356EDA">
        <w:rPr>
          <w:rFonts w:ascii="Times New Roman" w:hAnsi="Times New Roman"/>
          <w:b/>
          <w:sz w:val="24"/>
          <w:szCs w:val="24"/>
        </w:rPr>
        <w:t>v znení neskorších predpisov</w:t>
      </w:r>
    </w:p>
    <w:p w:rsidR="000B575C" w:rsidRDefault="000B575C" w:rsidP="00223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75C" w:rsidRDefault="000B575C" w:rsidP="00223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75C" w:rsidRDefault="000B575C" w:rsidP="002232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Národná rada Slovenskej republiky sa uzniesla na tomto ústavnom zákone: </w:t>
      </w:r>
    </w:p>
    <w:p w:rsidR="000B575C" w:rsidRDefault="000B575C" w:rsidP="00223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75C" w:rsidRPr="00356EDA" w:rsidRDefault="000B575C" w:rsidP="002232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6EDA">
        <w:rPr>
          <w:rFonts w:ascii="Times New Roman" w:hAnsi="Times New Roman"/>
          <w:b/>
          <w:sz w:val="24"/>
          <w:szCs w:val="24"/>
        </w:rPr>
        <w:t>Čl. I</w:t>
      </w:r>
    </w:p>
    <w:p w:rsidR="000B575C" w:rsidRDefault="000B575C" w:rsidP="00223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75C" w:rsidRDefault="000B575C" w:rsidP="002232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6EDA">
        <w:rPr>
          <w:rFonts w:ascii="Times New Roman" w:hAnsi="Times New Roman"/>
          <w:sz w:val="24"/>
          <w:szCs w:val="24"/>
        </w:rPr>
        <w:t>Ústava Slovenskej republiky č. 460/1992 Zb. v znení ústavného zákona č. 244/1998 Z. z., ústavného zákona č. 9/1999 Z. z., ústavného zákona č. 90/2001 Z. z., ústavného zákona č. 140/2004 Z. z., ústavného zákona č. 323/2004 Z. z., ústavného zákona č. 463/2005 Z. z., úst</w:t>
      </w:r>
      <w:r>
        <w:rPr>
          <w:rFonts w:ascii="Times New Roman" w:hAnsi="Times New Roman"/>
          <w:sz w:val="24"/>
          <w:szCs w:val="24"/>
        </w:rPr>
        <w:t>avného zákona č. 92/2006 Z. z.,</w:t>
      </w:r>
      <w:r w:rsidRPr="00356EDA">
        <w:rPr>
          <w:rFonts w:ascii="Times New Roman" w:hAnsi="Times New Roman"/>
          <w:sz w:val="24"/>
          <w:szCs w:val="24"/>
        </w:rPr>
        <w:t xml:space="preserve"> ústavného zákona č. 210/2006 Z. z. </w:t>
      </w:r>
      <w:r>
        <w:rPr>
          <w:rFonts w:ascii="Times New Roman" w:hAnsi="Times New Roman"/>
          <w:sz w:val="24"/>
          <w:szCs w:val="24"/>
        </w:rPr>
        <w:t xml:space="preserve">a ústavného zákona č. 110/2010 Z. z. </w:t>
      </w:r>
      <w:r w:rsidRPr="00356EDA"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 xml:space="preserve"> dopĺňa </w:t>
      </w:r>
      <w:r w:rsidRPr="00356EDA">
        <w:rPr>
          <w:rFonts w:ascii="Times New Roman" w:hAnsi="Times New Roman"/>
          <w:sz w:val="24"/>
          <w:szCs w:val="24"/>
        </w:rPr>
        <w:t>takto:</w:t>
      </w:r>
    </w:p>
    <w:p w:rsidR="000B575C" w:rsidRDefault="000B575C" w:rsidP="00223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75C" w:rsidRDefault="000B575C" w:rsidP="002232E2"/>
    <w:p w:rsidR="000B575C" w:rsidRPr="002232E2" w:rsidRDefault="000B575C" w:rsidP="002232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32E2">
        <w:rPr>
          <w:rFonts w:ascii="Times New Roman" w:hAnsi="Times New Roman"/>
          <w:sz w:val="24"/>
          <w:szCs w:val="24"/>
        </w:rPr>
        <w:t>V čl. 102 sa dopĺňa písm. u) v znení:</w:t>
      </w:r>
    </w:p>
    <w:p w:rsidR="000B575C" w:rsidRDefault="000B575C" w:rsidP="001D1E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75C" w:rsidRDefault="000B575C" w:rsidP="001D1E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„u) rozhoduje o poverení vlády a dáva súhlas na výkon jej pôsobnosti podľa čl. 115 ods. 3“. </w:t>
      </w:r>
    </w:p>
    <w:p w:rsidR="000B575C" w:rsidRDefault="000B575C" w:rsidP="001D1E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575C" w:rsidRDefault="000B575C" w:rsidP="001D1E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75C" w:rsidRPr="002232E2" w:rsidRDefault="000B575C" w:rsidP="002232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32E2">
        <w:rPr>
          <w:rFonts w:ascii="Times New Roman" w:hAnsi="Times New Roman"/>
          <w:sz w:val="24"/>
          <w:szCs w:val="24"/>
        </w:rPr>
        <w:t>V čl. 115 sa dopĺňa odsek 3 v znení:</w:t>
      </w:r>
    </w:p>
    <w:p w:rsidR="000B575C" w:rsidRDefault="000B575C" w:rsidP="00B615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575C" w:rsidRDefault="000B575C" w:rsidP="00B615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„(3) Ak prezident Slovenskej republiky odvolá vládu podľa odseku 1, rozhodnutím, vyhláseným v Zbierke zákonov Slovenskej republiky, ju poverí vykonávaním jej pôsobnosti až do vymenovania novej vlády, avšak výlučne v rozsahu podľa čl. 119 písm. a), b), e), f), m), n), o), p) a r)</w:t>
      </w:r>
      <w:r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</w:rPr>
        <w:t xml:space="preserve"> výkon pôsobnosti vlády podľa čl. 119 písm. m) a r) je v každom jednotlivom prípade viazaný na predchádzajúci súhlas prezidenta Slovenskej republiky.“.</w:t>
      </w:r>
    </w:p>
    <w:p w:rsidR="000B575C" w:rsidRDefault="000B575C" w:rsidP="00B615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575C" w:rsidRDefault="000B575C" w:rsidP="002232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575C" w:rsidRDefault="000B575C" w:rsidP="002232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575C" w:rsidRDefault="000B575C" w:rsidP="002232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575C" w:rsidRDefault="000B575C" w:rsidP="002232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575C" w:rsidRPr="00356EDA" w:rsidRDefault="000B575C" w:rsidP="002232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6EDA">
        <w:rPr>
          <w:rFonts w:ascii="Times New Roman" w:hAnsi="Times New Roman"/>
          <w:b/>
          <w:sz w:val="24"/>
          <w:szCs w:val="24"/>
        </w:rPr>
        <w:t>Čl. II</w:t>
      </w:r>
    </w:p>
    <w:p w:rsidR="000B575C" w:rsidRDefault="000B575C" w:rsidP="00223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75C" w:rsidRDefault="000B575C" w:rsidP="002232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ústavný zákon nadobúda účinnosť dňom vyhlásenia.</w:t>
      </w:r>
    </w:p>
    <w:p w:rsidR="000B575C" w:rsidRDefault="000B575C" w:rsidP="002232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575C" w:rsidRDefault="000B575C" w:rsidP="002232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575C" w:rsidRDefault="000B575C" w:rsidP="002232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575C" w:rsidRDefault="000B575C" w:rsidP="002232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575C" w:rsidRDefault="000B575C" w:rsidP="002232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575C" w:rsidRDefault="000B575C" w:rsidP="00587D19">
      <w:pPr>
        <w:spacing w:after="0"/>
        <w:ind w:left="5664"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B575C" w:rsidRDefault="000B575C" w:rsidP="00587D19">
      <w:pPr>
        <w:spacing w:after="0"/>
        <w:ind w:left="5664"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B575C" w:rsidRDefault="000B575C" w:rsidP="00587D19"/>
    <w:p w:rsidR="000B575C" w:rsidRPr="002B5062" w:rsidRDefault="000B575C" w:rsidP="00587D19"/>
    <w:p w:rsidR="000B575C" w:rsidRPr="00166D2E" w:rsidRDefault="000B575C" w:rsidP="00587D19">
      <w:pPr>
        <w:jc w:val="center"/>
        <w:rPr>
          <w:rFonts w:ascii="Times New Roman" w:hAnsi="Times New Roman"/>
          <w:sz w:val="24"/>
          <w:szCs w:val="24"/>
        </w:rPr>
      </w:pPr>
      <w:r w:rsidRPr="00166D2E">
        <w:rPr>
          <w:rFonts w:ascii="Times New Roman" w:hAnsi="Times New Roman"/>
          <w:sz w:val="24"/>
          <w:szCs w:val="24"/>
        </w:rPr>
        <w:t>prezident Slovenskej republiky</w:t>
      </w:r>
    </w:p>
    <w:p w:rsidR="000B575C" w:rsidRPr="00166D2E" w:rsidRDefault="000B575C" w:rsidP="00587D19">
      <w:pPr>
        <w:rPr>
          <w:rFonts w:ascii="Times New Roman" w:hAnsi="Times New Roman"/>
          <w:sz w:val="24"/>
          <w:szCs w:val="24"/>
        </w:rPr>
      </w:pPr>
    </w:p>
    <w:p w:rsidR="000B575C" w:rsidRPr="00166D2E" w:rsidRDefault="000B575C" w:rsidP="00587D19">
      <w:pPr>
        <w:rPr>
          <w:rFonts w:ascii="Times New Roman" w:hAnsi="Times New Roman"/>
          <w:sz w:val="24"/>
          <w:szCs w:val="24"/>
        </w:rPr>
      </w:pPr>
    </w:p>
    <w:p w:rsidR="000B575C" w:rsidRPr="00166D2E" w:rsidRDefault="000B575C" w:rsidP="00587D19">
      <w:pPr>
        <w:rPr>
          <w:rFonts w:ascii="Times New Roman" w:hAnsi="Times New Roman"/>
          <w:sz w:val="24"/>
          <w:szCs w:val="24"/>
        </w:rPr>
      </w:pPr>
    </w:p>
    <w:p w:rsidR="000B575C" w:rsidRPr="00166D2E" w:rsidRDefault="000B575C" w:rsidP="00587D19">
      <w:pPr>
        <w:rPr>
          <w:rFonts w:ascii="Times New Roman" w:hAnsi="Times New Roman"/>
          <w:sz w:val="24"/>
          <w:szCs w:val="24"/>
        </w:rPr>
      </w:pPr>
    </w:p>
    <w:p w:rsidR="000B575C" w:rsidRPr="00166D2E" w:rsidRDefault="000B575C" w:rsidP="00587D19">
      <w:pPr>
        <w:jc w:val="center"/>
        <w:rPr>
          <w:rFonts w:ascii="Times New Roman" w:hAnsi="Times New Roman"/>
          <w:sz w:val="24"/>
          <w:szCs w:val="24"/>
        </w:rPr>
      </w:pPr>
      <w:r w:rsidRPr="00166D2E">
        <w:rPr>
          <w:rFonts w:ascii="Times New Roman" w:hAnsi="Times New Roman"/>
          <w:sz w:val="24"/>
          <w:szCs w:val="24"/>
        </w:rPr>
        <w:t>predseda Národnej rady Slovenskej republiky</w:t>
      </w:r>
    </w:p>
    <w:p w:rsidR="000B575C" w:rsidRPr="00166D2E" w:rsidRDefault="000B575C" w:rsidP="00587D19">
      <w:pPr>
        <w:rPr>
          <w:rFonts w:ascii="Times New Roman" w:hAnsi="Times New Roman"/>
          <w:sz w:val="24"/>
          <w:szCs w:val="24"/>
        </w:rPr>
      </w:pPr>
    </w:p>
    <w:p w:rsidR="000B575C" w:rsidRPr="00166D2E" w:rsidRDefault="000B575C" w:rsidP="00587D19">
      <w:pPr>
        <w:rPr>
          <w:rFonts w:ascii="Times New Roman" w:hAnsi="Times New Roman"/>
          <w:sz w:val="24"/>
          <w:szCs w:val="24"/>
        </w:rPr>
      </w:pPr>
    </w:p>
    <w:p w:rsidR="000B575C" w:rsidRPr="00166D2E" w:rsidRDefault="000B575C" w:rsidP="00587D19">
      <w:pPr>
        <w:rPr>
          <w:rFonts w:ascii="Times New Roman" w:hAnsi="Times New Roman"/>
          <w:sz w:val="24"/>
          <w:szCs w:val="24"/>
        </w:rPr>
      </w:pPr>
    </w:p>
    <w:p w:rsidR="000B575C" w:rsidRPr="00166D2E" w:rsidRDefault="000B575C" w:rsidP="00587D19">
      <w:pPr>
        <w:rPr>
          <w:rFonts w:ascii="Times New Roman" w:hAnsi="Times New Roman"/>
          <w:sz w:val="24"/>
          <w:szCs w:val="24"/>
        </w:rPr>
      </w:pPr>
    </w:p>
    <w:p w:rsidR="000B575C" w:rsidRPr="00166D2E" w:rsidRDefault="000B575C" w:rsidP="00587D19">
      <w:pPr>
        <w:jc w:val="center"/>
        <w:rPr>
          <w:rFonts w:ascii="Times New Roman" w:hAnsi="Times New Roman"/>
          <w:sz w:val="24"/>
          <w:szCs w:val="24"/>
        </w:rPr>
      </w:pPr>
      <w:r w:rsidRPr="00166D2E">
        <w:rPr>
          <w:rFonts w:ascii="Times New Roman" w:hAnsi="Times New Roman"/>
          <w:sz w:val="24"/>
          <w:szCs w:val="24"/>
        </w:rPr>
        <w:t>predsedníčka vlády Slovenskej republiky</w:t>
      </w:r>
    </w:p>
    <w:p w:rsidR="000B575C" w:rsidRPr="002B5062" w:rsidRDefault="000B575C" w:rsidP="00587D19"/>
    <w:p w:rsidR="000B575C" w:rsidRDefault="000B575C" w:rsidP="00587D19">
      <w:pPr>
        <w:spacing w:after="0"/>
        <w:ind w:left="5664"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B575C" w:rsidRDefault="000B575C" w:rsidP="00587D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575C" w:rsidRPr="00356EDA" w:rsidRDefault="000B575C" w:rsidP="002232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575C" w:rsidRPr="00972811" w:rsidRDefault="000B575C" w:rsidP="00B615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575C" w:rsidRDefault="000B575C"/>
    <w:p w:rsidR="000B575C" w:rsidRDefault="000B575C"/>
    <w:p w:rsidR="000B575C" w:rsidRDefault="000B575C"/>
    <w:p w:rsidR="000B575C" w:rsidRDefault="000B575C"/>
    <w:p w:rsidR="000B575C" w:rsidRDefault="000B575C"/>
    <w:p w:rsidR="000B575C" w:rsidRDefault="000B575C"/>
    <w:sectPr w:rsidR="000B575C" w:rsidSect="0094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9E8"/>
    <w:multiLevelType w:val="hybridMultilevel"/>
    <w:tmpl w:val="4220134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8442D4"/>
    <w:multiLevelType w:val="multilevel"/>
    <w:tmpl w:val="9AE01AF8"/>
    <w:lvl w:ilvl="0">
      <w:start w:val="1"/>
      <w:numFmt w:val="upperLetter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Heading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Heading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>
    <w:nsid w:val="69356BE7"/>
    <w:multiLevelType w:val="hybridMultilevel"/>
    <w:tmpl w:val="D192883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5E7"/>
    <w:rsid w:val="00046C6F"/>
    <w:rsid w:val="00062AFA"/>
    <w:rsid w:val="000B575C"/>
    <w:rsid w:val="00166D2E"/>
    <w:rsid w:val="00177D73"/>
    <w:rsid w:val="001D1E10"/>
    <w:rsid w:val="001F705B"/>
    <w:rsid w:val="002232E2"/>
    <w:rsid w:val="00271747"/>
    <w:rsid w:val="002B5062"/>
    <w:rsid w:val="002C3B8D"/>
    <w:rsid w:val="002D1AD8"/>
    <w:rsid w:val="00323E3B"/>
    <w:rsid w:val="00350627"/>
    <w:rsid w:val="00356EDA"/>
    <w:rsid w:val="0039420B"/>
    <w:rsid w:val="003E1064"/>
    <w:rsid w:val="003E33F7"/>
    <w:rsid w:val="003F4156"/>
    <w:rsid w:val="004124BC"/>
    <w:rsid w:val="00442652"/>
    <w:rsid w:val="00452B1B"/>
    <w:rsid w:val="004622AC"/>
    <w:rsid w:val="00514FCF"/>
    <w:rsid w:val="00574853"/>
    <w:rsid w:val="00580D85"/>
    <w:rsid w:val="005870C8"/>
    <w:rsid w:val="00587D19"/>
    <w:rsid w:val="00623F56"/>
    <w:rsid w:val="00675079"/>
    <w:rsid w:val="00695B64"/>
    <w:rsid w:val="006B676E"/>
    <w:rsid w:val="006C3E19"/>
    <w:rsid w:val="006D0B05"/>
    <w:rsid w:val="007031CC"/>
    <w:rsid w:val="0073095A"/>
    <w:rsid w:val="0074360F"/>
    <w:rsid w:val="007D39C9"/>
    <w:rsid w:val="007D4279"/>
    <w:rsid w:val="00804D22"/>
    <w:rsid w:val="008E6FD9"/>
    <w:rsid w:val="008F67FA"/>
    <w:rsid w:val="009428BF"/>
    <w:rsid w:val="00972811"/>
    <w:rsid w:val="009C79F4"/>
    <w:rsid w:val="00B2023F"/>
    <w:rsid w:val="00B21681"/>
    <w:rsid w:val="00B615E7"/>
    <w:rsid w:val="00B85C11"/>
    <w:rsid w:val="00BC3C4D"/>
    <w:rsid w:val="00C51317"/>
    <w:rsid w:val="00CF1DC7"/>
    <w:rsid w:val="00D611DF"/>
    <w:rsid w:val="00DB2229"/>
    <w:rsid w:val="00DC2F9F"/>
    <w:rsid w:val="00E0615F"/>
    <w:rsid w:val="00E7601D"/>
    <w:rsid w:val="00E853F6"/>
    <w:rsid w:val="00EC5ED4"/>
    <w:rsid w:val="00F62696"/>
    <w:rsid w:val="00F912C6"/>
    <w:rsid w:val="00FA04D2"/>
    <w:rsid w:val="00FA727A"/>
    <w:rsid w:val="00FB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615E7"/>
    <w:pPr>
      <w:spacing w:after="200" w:line="276" w:lineRule="auto"/>
    </w:pPr>
    <w:rPr>
      <w:lang w:eastAsia="en-US"/>
    </w:rPr>
  </w:style>
  <w:style w:type="paragraph" w:styleId="Heading1">
    <w:name w:val="heading 1"/>
    <w:aliases w:val="Čo robí (časť)"/>
    <w:basedOn w:val="Normal"/>
    <w:next w:val="Normal"/>
    <w:link w:val="Heading1Char1"/>
    <w:uiPriority w:val="99"/>
    <w:qFormat/>
    <w:locked/>
    <w:rsid w:val="00804D22"/>
    <w:pPr>
      <w:keepNext/>
      <w:numPr>
        <w:numId w:val="2"/>
      </w:numPr>
      <w:spacing w:before="360" w:after="0" w:line="240" w:lineRule="auto"/>
      <w:outlineLvl w:val="0"/>
    </w:pPr>
    <w:rPr>
      <w:rFonts w:ascii="Times New Roman" w:hAnsi="Times New Roman"/>
      <w:b/>
      <w:bCs/>
      <w:kern w:val="32"/>
      <w:sz w:val="28"/>
      <w:szCs w:val="28"/>
      <w:lang w:eastAsia="sk-SK"/>
    </w:rPr>
  </w:style>
  <w:style w:type="paragraph" w:styleId="Heading2">
    <w:name w:val="heading 2"/>
    <w:aliases w:val="Úloha"/>
    <w:basedOn w:val="Normal"/>
    <w:link w:val="Heading2Char"/>
    <w:uiPriority w:val="99"/>
    <w:qFormat/>
    <w:locked/>
    <w:rsid w:val="00804D22"/>
    <w:pPr>
      <w:numPr>
        <w:ilvl w:val="1"/>
        <w:numId w:val="2"/>
      </w:numPr>
      <w:spacing w:before="120" w:after="0" w:line="240" w:lineRule="auto"/>
      <w:jc w:val="both"/>
      <w:outlineLvl w:val="1"/>
    </w:pPr>
    <w:rPr>
      <w:rFonts w:ascii="Times New Roman" w:hAnsi="Times New Roman"/>
      <w:sz w:val="24"/>
      <w:szCs w:val="24"/>
      <w:lang w:eastAsia="sk-SK"/>
    </w:rPr>
  </w:style>
  <w:style w:type="paragraph" w:styleId="Heading3">
    <w:name w:val="heading 3"/>
    <w:aliases w:val="Podúloha"/>
    <w:basedOn w:val="Normal"/>
    <w:link w:val="Heading3Char1"/>
    <w:uiPriority w:val="99"/>
    <w:qFormat/>
    <w:locked/>
    <w:rsid w:val="00804D22"/>
    <w:pPr>
      <w:keepNext/>
      <w:numPr>
        <w:ilvl w:val="2"/>
        <w:numId w:val="2"/>
      </w:numPr>
      <w:spacing w:before="120" w:after="0" w:line="240" w:lineRule="auto"/>
      <w:ind w:left="2269"/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Heading4">
    <w:name w:val="heading 4"/>
    <w:aliases w:val="Termín"/>
    <w:basedOn w:val="Normal"/>
    <w:next w:val="Heading2"/>
    <w:link w:val="Heading4Char"/>
    <w:uiPriority w:val="99"/>
    <w:qFormat/>
    <w:locked/>
    <w:rsid w:val="00804D22"/>
    <w:pPr>
      <w:numPr>
        <w:ilvl w:val="3"/>
        <w:numId w:val="2"/>
      </w:numPr>
      <w:spacing w:before="120" w:after="120" w:line="240" w:lineRule="auto"/>
      <w:outlineLvl w:val="3"/>
    </w:pPr>
    <w:rPr>
      <w:rFonts w:ascii="Times New Roman" w:hAnsi="Times New Roman"/>
      <w:i/>
      <w:iCs/>
      <w:sz w:val="24"/>
      <w:szCs w:val="24"/>
      <w:lang w:eastAsia="sk-SK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04D22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sk-SK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804D22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hAnsi="Times New Roman"/>
      <w:b/>
      <w:bCs/>
      <w:lang w:eastAsia="sk-SK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804D22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sk-SK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804D22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sk-SK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804D22"/>
    <w:pPr>
      <w:numPr>
        <w:ilvl w:val="8"/>
        <w:numId w:val="2"/>
      </w:numPr>
      <w:spacing w:before="240" w:after="60" w:line="240" w:lineRule="auto"/>
      <w:outlineLvl w:val="8"/>
    </w:pPr>
    <w:rPr>
      <w:rFonts w:ascii="Arial" w:hAnsi="Arial" w:cs="Arial"/>
      <w:lang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Čo robí (časť) Char"/>
    <w:basedOn w:val="DefaultParagraphFont"/>
    <w:link w:val="Heading1"/>
    <w:uiPriority w:val="99"/>
    <w:locked/>
    <w:rsid w:val="006B676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Úloha Char"/>
    <w:basedOn w:val="DefaultParagraphFont"/>
    <w:link w:val="Heading2"/>
    <w:uiPriority w:val="99"/>
    <w:semiHidden/>
    <w:locked/>
    <w:rsid w:val="006B676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Podúloha Char"/>
    <w:basedOn w:val="DefaultParagraphFont"/>
    <w:link w:val="Heading3"/>
    <w:uiPriority w:val="99"/>
    <w:semiHidden/>
    <w:locked/>
    <w:rsid w:val="006B676E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aliases w:val="Termín Char"/>
    <w:basedOn w:val="DefaultParagraphFont"/>
    <w:link w:val="Heading4"/>
    <w:uiPriority w:val="99"/>
    <w:semiHidden/>
    <w:locked/>
    <w:rsid w:val="006B676E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B676E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B676E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B676E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B676E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B676E"/>
    <w:rPr>
      <w:rFonts w:ascii="Cambria" w:hAnsi="Cambria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2232E2"/>
    <w:pPr>
      <w:ind w:left="720"/>
      <w:contextualSpacing/>
    </w:pPr>
  </w:style>
  <w:style w:type="character" w:customStyle="1" w:styleId="Heading1Char1">
    <w:name w:val="Heading 1 Char1"/>
    <w:aliases w:val="Čo robí (časť) Char1"/>
    <w:basedOn w:val="DefaultParagraphFont"/>
    <w:link w:val="Heading1"/>
    <w:uiPriority w:val="99"/>
    <w:locked/>
    <w:rsid w:val="00804D22"/>
    <w:rPr>
      <w:rFonts w:cs="Times New Roman"/>
      <w:b/>
      <w:bCs/>
      <w:kern w:val="32"/>
      <w:sz w:val="28"/>
      <w:szCs w:val="28"/>
      <w:lang w:val="sk-SK" w:eastAsia="sk-SK" w:bidi="ar-SA"/>
    </w:rPr>
  </w:style>
  <w:style w:type="character" w:customStyle="1" w:styleId="Heading3Char1">
    <w:name w:val="Heading 3 Char1"/>
    <w:aliases w:val="Podúloha Char1"/>
    <w:basedOn w:val="DefaultParagraphFont"/>
    <w:link w:val="Heading3"/>
    <w:uiPriority w:val="99"/>
    <w:semiHidden/>
    <w:locked/>
    <w:rsid w:val="00804D22"/>
    <w:rPr>
      <w:rFonts w:cs="Times New Roman"/>
      <w:sz w:val="24"/>
      <w:szCs w:val="24"/>
      <w:lang w:val="sk-SK" w:eastAsia="sk-SK" w:bidi="ar-SA"/>
    </w:rPr>
  </w:style>
  <w:style w:type="paragraph" w:styleId="Title">
    <w:name w:val="Title"/>
    <w:basedOn w:val="Normal"/>
    <w:link w:val="TitleChar1"/>
    <w:uiPriority w:val="99"/>
    <w:qFormat/>
    <w:locked/>
    <w:rsid w:val="00804D22"/>
    <w:pPr>
      <w:spacing w:after="0" w:line="240" w:lineRule="auto"/>
      <w:jc w:val="center"/>
    </w:pPr>
    <w:rPr>
      <w:rFonts w:ascii="Verdana" w:hAnsi="Verdana" w:cs="Verdana"/>
      <w:b/>
      <w:bCs/>
      <w:sz w:val="24"/>
      <w:szCs w:val="24"/>
      <w:lang w:eastAsia="sk-SK"/>
    </w:rPr>
  </w:style>
  <w:style w:type="character" w:customStyle="1" w:styleId="TitleChar">
    <w:name w:val="Title Char"/>
    <w:basedOn w:val="DefaultParagraphFont"/>
    <w:link w:val="Title"/>
    <w:uiPriority w:val="99"/>
    <w:locked/>
    <w:rsid w:val="006B676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804D22"/>
    <w:rPr>
      <w:rFonts w:ascii="Verdana" w:hAnsi="Verdana" w:cs="Verdana"/>
      <w:b/>
      <w:bCs/>
      <w:sz w:val="24"/>
      <w:szCs w:val="24"/>
      <w:lang w:val="sk-SK" w:eastAsia="sk-SK" w:bidi="ar-SA"/>
    </w:rPr>
  </w:style>
  <w:style w:type="paragraph" w:styleId="BodyText">
    <w:name w:val="Body Text"/>
    <w:basedOn w:val="Normal"/>
    <w:link w:val="BodyTextChar1"/>
    <w:uiPriority w:val="99"/>
    <w:rsid w:val="00804D22"/>
    <w:pPr>
      <w:spacing w:after="0" w:line="240" w:lineRule="auto"/>
      <w:jc w:val="both"/>
    </w:pPr>
    <w:rPr>
      <w:rFonts w:ascii="Verdana" w:hAnsi="Verdana" w:cs="Verdana"/>
      <w:sz w:val="24"/>
      <w:szCs w:val="24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B676E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04D22"/>
    <w:rPr>
      <w:rFonts w:ascii="Verdana" w:hAnsi="Verdana" w:cs="Verdana"/>
      <w:sz w:val="24"/>
      <w:szCs w:val="24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3</Pages>
  <Words>212</Words>
  <Characters>1215</Characters>
  <Application>Microsoft Office Outlook</Application>
  <DocSecurity>0</DocSecurity>
  <Lines>0</Lines>
  <Paragraphs>0</Paragraphs>
  <ScaleCrop>false</ScaleCrop>
  <Company>Kancelaria NR 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subject/>
  <dc:creator>Radoslav.Prochazka</dc:creator>
  <cp:keywords/>
  <dc:description/>
  <cp:lastModifiedBy>HircRuze</cp:lastModifiedBy>
  <cp:revision>15</cp:revision>
  <cp:lastPrinted>2011-10-21T15:53:00Z</cp:lastPrinted>
  <dcterms:created xsi:type="dcterms:W3CDTF">2011-10-21T14:01:00Z</dcterms:created>
  <dcterms:modified xsi:type="dcterms:W3CDTF">2011-10-21T16:02:00Z</dcterms:modified>
</cp:coreProperties>
</file>