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EF3076">
        <w:rPr>
          <w:rFonts w:ascii="Times New Roman" w:hAnsi="Times New Roman" w:cs="Times New Roman"/>
        </w:rPr>
        <w:t>1464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EF3076">
        <w:rPr>
          <w:rFonts w:ascii="Times New Roman" w:hAnsi="Times New Roman" w:cs="Times New Roman"/>
          <w:b/>
          <w:bCs/>
          <w:sz w:val="28"/>
        </w:rPr>
        <w:t>1186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9B4452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 w:rsidRPr="009B4452" w:rsidR="0056306F"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 w:rsidRPr="009B4452" w:rsidR="0056306F">
        <w:rPr>
          <w:rFonts w:ascii="Times New Roman" w:hAnsi="Times New Roman" w:cs="Times New Roman"/>
          <w:b/>
        </w:rPr>
        <w:t>,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4F7FF6">
        <w:rPr>
          <w:rFonts w:ascii="Times New Roman" w:hAnsi="Times New Roman" w:cs="Times New Roman"/>
          <w:b/>
        </w:rPr>
        <w:t>,</w:t>
      </w:r>
      <w:r w:rsidR="00184003">
        <w:rPr>
          <w:rFonts w:ascii="Times New Roman" w:hAnsi="Times New Roman" w:cs="Times New Roman"/>
          <w:b/>
        </w:rPr>
        <w:t xml:space="preserve"> </w:t>
      </w:r>
      <w:r w:rsidRPr="009B4452" w:rsidR="0056306F">
        <w:rPr>
          <w:rFonts w:ascii="Times New Roman" w:hAnsi="Times New Roman" w:cs="Times New Roman"/>
          <w:b/>
        </w:rPr>
        <w:t xml:space="preserve">Výboru Národnej rady Slovenskej republiky pre </w:t>
      </w:r>
      <w:r w:rsidR="00201E09">
        <w:rPr>
          <w:rFonts w:ascii="Times New Roman" w:hAnsi="Times New Roman" w:cs="Times New Roman"/>
          <w:b/>
        </w:rPr>
        <w:t>hospodársku politiku</w:t>
      </w:r>
      <w:r w:rsidR="004F7FF6">
        <w:rPr>
          <w:rFonts w:ascii="Times New Roman" w:hAnsi="Times New Roman" w:cs="Times New Roman"/>
          <w:b/>
        </w:rPr>
        <w:t xml:space="preserve"> a </w:t>
      </w:r>
      <w:r w:rsidRPr="009B4452" w:rsidR="004F7FF6">
        <w:rPr>
          <w:rFonts w:ascii="Times New Roman" w:hAnsi="Times New Roman" w:cs="Times New Roman"/>
          <w:b/>
        </w:rPr>
        <w:t>Výboru Národnej rady Slovenskej republiky pre</w:t>
      </w:r>
      <w:r w:rsidR="004F7FF6">
        <w:rPr>
          <w:rFonts w:ascii="Times New Roman" w:hAnsi="Times New Roman" w:cs="Times New Roman"/>
          <w:b/>
        </w:rPr>
        <w:t xml:space="preserve"> </w:t>
      </w:r>
      <w:r w:rsidR="00EF3076">
        <w:rPr>
          <w:rFonts w:ascii="Times New Roman" w:hAnsi="Times New Roman" w:cs="Times New Roman"/>
          <w:b/>
        </w:rPr>
        <w:t>pôdohospodárstvo, životné prostredie a ochranu prírody</w:t>
      </w:r>
      <w:r w:rsidR="00C742A8">
        <w:rPr>
          <w:rFonts w:ascii="Times New Roman" w:hAnsi="Times New Roman" w:cs="Times New Roman"/>
          <w:b/>
        </w:rPr>
        <w:t xml:space="preserve"> </w:t>
      </w:r>
      <w:r w:rsidRPr="009B4452">
        <w:rPr>
          <w:rFonts w:ascii="Times New Roman" w:hAnsi="Times New Roman" w:cs="Times New Roman"/>
          <w:b/>
        </w:rPr>
        <w:t>o výsled</w:t>
      </w:r>
      <w:r w:rsidRPr="009B4452">
        <w:rPr>
          <w:rFonts w:ascii="Times New Roman" w:hAnsi="Times New Roman" w:cs="Times New Roman"/>
          <w:b/>
        </w:rPr>
        <w:t>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  <w:r w:rsidRPr="00EF3076" w:rsidR="00EF3076">
        <w:rPr>
          <w:rFonts w:ascii="Times New Roman" w:hAnsi="Times New Roman" w:cs="Times New Roman"/>
          <w:b/>
        </w:rPr>
        <w:t>vládneho návrhu zákona, ktorým sa mení a dopĺňa zákon č. 105/2004 Z. z. o spotrebnej dani z liehu a o zmene a doplnení zákona č. 467/2002 Z. z. o výrobe a uvádzaní liehu na trh v znení zákona č. 211/2003 Z. z. v znení neskorších predpisov (tlač 1186)</w:t>
      </w:r>
      <w:r w:rsidR="00EF3076">
        <w:rPr>
          <w:rFonts w:ascii="Times New Roman" w:hAnsi="Times New Roman" w:cs="Times New Roman"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C742A8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C742A8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C742A8" w:rsidP="0091798A">
      <w:pPr>
        <w:jc w:val="both"/>
        <w:rPr>
          <w:rFonts w:ascii="Times New Roman" w:hAnsi="Times New Roman" w:cs="Times New Roman"/>
          <w:bCs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>č.</w:t>
      </w:r>
      <w:r w:rsidR="00EF3076">
        <w:rPr>
          <w:rFonts w:ascii="Times New Roman" w:hAnsi="Times New Roman" w:cs="Times New Roman"/>
        </w:rPr>
        <w:t xml:space="preserve"> 1588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Pr="0091798A" w:rsidR="00893F40">
        <w:rPr>
          <w:rFonts w:ascii="Times New Roman" w:hAnsi="Times New Roman" w:cs="Times New Roman"/>
        </w:rPr>
        <w:t xml:space="preserve"> </w:t>
      </w:r>
      <w:r w:rsidR="00C742A8">
        <w:rPr>
          <w:rFonts w:ascii="Times New Roman" w:hAnsi="Times New Roman" w:cs="Times New Roman"/>
        </w:rPr>
        <w:t>8</w:t>
      </w:r>
      <w:r w:rsidRPr="0091798A">
        <w:rPr>
          <w:rFonts w:ascii="Times New Roman" w:hAnsi="Times New Roman" w:cs="Times New Roman"/>
        </w:rPr>
        <w:t xml:space="preserve">. </w:t>
      </w:r>
      <w:r w:rsidR="00C742A8">
        <w:rPr>
          <w:rFonts w:ascii="Times New Roman" w:hAnsi="Times New Roman" w:cs="Times New Roman"/>
        </w:rPr>
        <w:t>septembra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EF3076" w:rsidR="00EF3076">
        <w:rPr>
          <w:rFonts w:ascii="Times New Roman" w:hAnsi="Times New Roman" w:cs="Times New Roman"/>
        </w:rPr>
        <w:t>vládny návrh zákona, ktorým sa mení a dopĺňa zákon č. 105/2004 Z. z. o spotrebnej dani z liehu a o zmene a doplnení zákona č. 467/2002 Z. z. o výrobe a uvádzaní liehu na trh v znení zákona č. 211/2003 Z. z. v znení neskorších predpisov (tlač 1186)</w:t>
      </w:r>
      <w:r w:rsidR="00EF3076">
        <w:rPr>
          <w:rFonts w:ascii="Times New Roman" w:hAnsi="Times New Roman" w:cs="Times New Roman"/>
          <w:b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</w:t>
      </w:r>
      <w:r w:rsidRPr="0091798A">
        <w:rPr>
          <w:rFonts w:ascii="Times New Roman" w:hAnsi="Times New Roman" w:cs="Times New Roman"/>
        </w:rPr>
        <w:t xml:space="preserve"> Slovenskej republiky</w:t>
      </w:r>
      <w:r w:rsidR="00184003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B4452" w:rsidP="009B4452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 xml:space="preserve">Výboru Národnej rady Slovenskej republiky pre </w:t>
      </w:r>
      <w:r w:rsidR="00201E09">
        <w:rPr>
          <w:rFonts w:ascii="Times New Roman" w:hAnsi="Times New Roman" w:cs="Times New Roman"/>
        </w:rPr>
        <w:t>hospodársku politiku</w:t>
      </w:r>
    </w:p>
    <w:p w:rsidR="004F7FF6" w:rsidRPr="00EF3076" w:rsidP="004F7FF6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 w:rsidRPr="009B4452">
        <w:rPr>
          <w:rFonts w:ascii="Times New Roman" w:hAnsi="Times New Roman" w:cs="Times New Roman"/>
        </w:rPr>
        <w:t>Výboru Národnej rady Slovenskej r</w:t>
      </w:r>
      <w:r w:rsidRPr="009B4452">
        <w:rPr>
          <w:rFonts w:ascii="Times New Roman" w:hAnsi="Times New Roman" w:cs="Times New Roman"/>
        </w:rPr>
        <w:t xml:space="preserve">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737319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C742A8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 xml:space="preserve">Uvedené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E86156">
      <w:pPr>
        <w:pStyle w:val="BodyText2"/>
        <w:jc w:val="center"/>
        <w:rPr>
          <w:rFonts w:ascii="Times New Roman" w:hAnsi="Times New Roman" w:cs="Times New Roman"/>
          <w:b/>
        </w:rPr>
      </w:pPr>
    </w:p>
    <w:p w:rsidR="00E86156">
      <w:pPr>
        <w:pStyle w:val="BodyText2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EF3076" w:rsidR="00EF3076">
        <w:rPr>
          <w:rFonts w:ascii="Times New Roman" w:hAnsi="Times New Roman" w:cs="Times New Roman"/>
        </w:rPr>
        <w:t>vládn</w:t>
      </w:r>
      <w:r w:rsidR="00EF3076">
        <w:rPr>
          <w:rFonts w:ascii="Times New Roman" w:hAnsi="Times New Roman" w:cs="Times New Roman"/>
        </w:rPr>
        <w:t>om</w:t>
      </w:r>
      <w:r w:rsidRPr="00EF3076" w:rsidR="00EF3076">
        <w:rPr>
          <w:rFonts w:ascii="Times New Roman" w:hAnsi="Times New Roman" w:cs="Times New Roman"/>
        </w:rPr>
        <w:t xml:space="preserve"> návrh</w:t>
      </w:r>
      <w:r w:rsidR="00EF3076">
        <w:rPr>
          <w:rFonts w:ascii="Times New Roman" w:hAnsi="Times New Roman" w:cs="Times New Roman"/>
        </w:rPr>
        <w:t>u</w:t>
      </w:r>
      <w:r w:rsidRPr="00EF3076" w:rsidR="00EF3076">
        <w:rPr>
          <w:rFonts w:ascii="Times New Roman" w:hAnsi="Times New Roman" w:cs="Times New Roman"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1186)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  <w:rPr>
          <w:rFonts w:ascii="Times New Roman" w:hAnsi="Times New Roman" w:cs="Times New Roman"/>
        </w:rPr>
      </w:pPr>
    </w:p>
    <w:p w:rsidR="00E86156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zákona zaujali výbory Národnej rady Slovenskej republiky tieto stanov</w:t>
      </w:r>
      <w:r>
        <w:rPr>
          <w:rFonts w:ascii="Times New Roman" w:hAnsi="Times New Roman" w:cs="Times New Roman"/>
        </w:rPr>
        <w:t>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301D8C" w:rsidP="00301D8C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301D8C" w:rsidP="00301D8C">
      <w:pPr>
        <w:pStyle w:val="BodyText2"/>
        <w:ind w:left="1080" w:firstLine="3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 pozmeňujúcimi a doplňujúcimi návrhmi</w:t>
      </w:r>
    </w:p>
    <w:p w:rsidR="00301D8C" w:rsidP="00301D8C">
      <w:pPr>
        <w:pStyle w:val="BodyText2"/>
        <w:ind w:left="1080"/>
        <w:rPr>
          <w:rFonts w:ascii="Times New Roman" w:hAnsi="Times New Roman" w:cs="Times New Roman"/>
          <w:b/>
          <w:bCs/>
        </w:rPr>
      </w:pPr>
    </w:p>
    <w:p w:rsidR="00301D8C" w:rsidP="00301D8C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                    ( uzn. č. </w:t>
      </w:r>
      <w:r w:rsidR="0040471C">
        <w:rPr>
          <w:rFonts w:ascii="Times New Roman" w:hAnsi="Times New Roman" w:cs="Times New Roman"/>
        </w:rPr>
        <w:t>600</w:t>
      </w:r>
      <w:r w:rsidR="00B40188">
        <w:rPr>
          <w:rFonts w:ascii="Times New Roman" w:hAnsi="Times New Roman" w:cs="Times New Roman"/>
        </w:rPr>
        <w:t xml:space="preserve"> zo dňa 15</w:t>
      </w:r>
      <w:r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2009)</w:t>
      </w: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</w:p>
    <w:p w:rsidR="00C742A8" w:rsidP="00C742A8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Ústavnoprávny výbor Národnej rady Slovenskej republiky ( uzn. č. </w:t>
      </w:r>
      <w:r w:rsidR="0040471C">
        <w:rPr>
          <w:rFonts w:ascii="Times New Roman" w:hAnsi="Times New Roman" w:cs="Times New Roman"/>
        </w:rPr>
        <w:t>737</w:t>
      </w:r>
      <w:r>
        <w:rPr>
          <w:rFonts w:ascii="Times New Roman" w:hAnsi="Times New Roman" w:cs="Times New Roman"/>
        </w:rPr>
        <w:t xml:space="preserve"> zo dňa </w:t>
      </w:r>
      <w:r w:rsidR="0040471C"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 xml:space="preserve">.  </w:t>
      </w:r>
    </w:p>
    <w:p w:rsidR="00550179" w:rsidP="00C742A8">
      <w:pPr>
        <w:pStyle w:val="BodyText2"/>
        <w:ind w:firstLine="720"/>
        <w:rPr>
          <w:rFonts w:ascii="Times New Roman" w:hAnsi="Times New Roman" w:cs="Times New Roman"/>
        </w:rPr>
      </w:pPr>
      <w:r w:rsidR="00C742A8">
        <w:rPr>
          <w:rFonts w:ascii="Times New Roman" w:hAnsi="Times New Roman" w:cs="Times New Roman"/>
        </w:rPr>
        <w:t xml:space="preserve">           októbra 2009 )</w:t>
      </w:r>
    </w:p>
    <w:p w:rsidR="00EF307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EF307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201E0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(uzn. č. 577 zo dňa 6. októbra 2009)</w:t>
      </w:r>
    </w:p>
    <w:p w:rsidR="004F7FF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4F7FF6" w:rsidP="00EF3076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</w:t>
      </w:r>
      <w:r w:rsidRPr="009B4452">
        <w:rPr>
          <w:rFonts w:ascii="Times New Roman" w:hAnsi="Times New Roman" w:cs="Times New Roman"/>
        </w:rPr>
        <w:t xml:space="preserve"> Národnej rady Slovenskej republiky pre </w:t>
      </w:r>
      <w:r w:rsidRPr="00EF3076" w:rsidR="00EF3076">
        <w:rPr>
          <w:rFonts w:ascii="Times New Roman" w:hAnsi="Times New Roman" w:cs="Times New Roman"/>
        </w:rPr>
        <w:t>pôdohospodárstvo, životné prostredie a ochranu prírody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(uzn. č. </w:t>
      </w:r>
      <w:r w:rsidR="004C55FE">
        <w:rPr>
          <w:rFonts w:ascii="Times New Roman" w:hAnsi="Times New Roman" w:cs="Times New Roman"/>
        </w:rPr>
        <w:t xml:space="preserve">465 </w:t>
      </w:r>
      <w:r>
        <w:rPr>
          <w:rFonts w:ascii="Times New Roman" w:hAnsi="Times New Roman" w:cs="Times New Roman"/>
        </w:rPr>
        <w:t xml:space="preserve">zo dňa </w:t>
      </w:r>
      <w:r w:rsidR="004C55FE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>. októbra 2009)</w:t>
      </w:r>
    </w:p>
    <w:p w:rsidR="004F7FF6" w:rsidP="004F7FF6">
      <w:pPr>
        <w:pStyle w:val="BodyText2"/>
        <w:ind w:left="705"/>
        <w:rPr>
          <w:rFonts w:ascii="Times New Roman" w:hAnsi="Times New Roman" w:cs="Times New Roman"/>
        </w:rPr>
      </w:pPr>
    </w:p>
    <w:p w:rsidR="00201E09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E86156" w:rsidP="00C742A8">
      <w:pPr>
        <w:pStyle w:val="BodyText2"/>
        <w:ind w:firstLine="720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</w:t>
      </w:r>
      <w:r w:rsidR="00E37D6A">
        <w:rPr>
          <w:rFonts w:ascii="Times New Roman" w:hAnsi="Times New Roman" w:cs="Times New Roman"/>
        </w:rPr>
        <w:t>esení</w:t>
      </w:r>
      <w:r w:rsidRPr="00AC16EF">
        <w:rPr>
          <w:rFonts w:ascii="Times New Roman" w:hAnsi="Times New Roman" w:cs="Times New Roman"/>
        </w:rPr>
        <w:t xml:space="preserve"> výbor</w:t>
      </w:r>
      <w:r w:rsidR="00E37D6A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vyplynuli </w:t>
      </w:r>
      <w:r w:rsidR="00F17DF1">
        <w:rPr>
          <w:rFonts w:ascii="Times New Roman" w:hAnsi="Times New Roman" w:cs="Times New Roman"/>
        </w:rPr>
        <w:t>tieto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</w:t>
      </w:r>
      <w:r w:rsidR="00D3131A">
        <w:rPr>
          <w:rFonts w:ascii="Times New Roman" w:hAnsi="Times New Roman" w:cs="Times New Roman"/>
        </w:rPr>
        <w:t>ozmeňujúce a doplňujúce návrhy :</w:t>
      </w:r>
    </w:p>
    <w:p w:rsidR="00E86156" w:rsidP="00301D8C">
      <w:pPr>
        <w:rPr>
          <w:rFonts w:ascii="Times New Roman" w:hAnsi="Times New Roman" w:cs="Times New Roman"/>
        </w:rPr>
      </w:pPr>
    </w:p>
    <w:p w:rsidR="00FF579F" w:rsidP="00FF579F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názvu návr</w:t>
      </w:r>
      <w:r>
        <w:rPr>
          <w:rFonts w:ascii="Times New Roman" w:hAnsi="Times New Roman" w:cs="Times New Roman"/>
          <w:sz w:val="24"/>
        </w:rPr>
        <w:t xml:space="preserve">hu zákona </w:t>
      </w:r>
    </w:p>
    <w:p w:rsidR="00FF579F" w:rsidRPr="00844285" w:rsidP="00FF579F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DB048D">
        <w:rPr>
          <w:rFonts w:ascii="Times New Roman" w:hAnsi="Times New Roman" w:cs="Times New Roman"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ab/>
      </w:r>
      <w:r w:rsidRPr="00844285">
        <w:rPr>
          <w:rFonts w:ascii="Times New Roman" w:hAnsi="Times New Roman" w:cs="Times New Roman"/>
          <w:b w:val="0"/>
          <w:sz w:val="24"/>
        </w:rPr>
        <w:t>Doterajší názov zákona sa nahrádza názvom v tomto znení:</w:t>
      </w:r>
    </w:p>
    <w:p w:rsidR="00FF579F" w:rsidRPr="00DB048D" w:rsidP="00FF579F">
      <w:pPr>
        <w:pStyle w:val="BlockText"/>
        <w:jc w:val="both"/>
        <w:rPr>
          <w:rFonts w:ascii="Times New Roman" w:hAnsi="Times New Roman" w:cs="Times New Roman"/>
        </w:rPr>
      </w:pPr>
      <w:r w:rsidRPr="00DB048D">
        <w:rPr>
          <w:rFonts w:ascii="Times New Roman" w:hAnsi="Times New Roman" w:cs="Times New Roman"/>
        </w:rPr>
        <w:t xml:space="preserve">„Zákon, ktorým sa mení a dopĺňa zákon č. 105/2004 Z. z. o spotrebnej dani z liehu        a o zmene a doplnení zákona č. 467/2002 Z. z. o výrobe a uvádzaní liehu na trh v znení </w:t>
      </w:r>
    </w:p>
    <w:p w:rsidR="00FF579F" w:rsidRPr="00DB048D" w:rsidP="00FF579F">
      <w:pPr>
        <w:pStyle w:val="BlockText"/>
        <w:jc w:val="both"/>
        <w:rPr>
          <w:rFonts w:ascii="Times New Roman" w:hAnsi="Times New Roman" w:cs="Times New Roman"/>
          <w:bCs w:val="0"/>
        </w:rPr>
      </w:pPr>
      <w:r w:rsidRPr="00DB048D">
        <w:rPr>
          <w:rFonts w:ascii="Times New Roman" w:hAnsi="Times New Roman" w:cs="Times New Roman"/>
        </w:rPr>
        <w:t>zák</w:t>
      </w:r>
      <w:r w:rsidRPr="00DB048D">
        <w:rPr>
          <w:rFonts w:ascii="Times New Roman" w:hAnsi="Times New Roman" w:cs="Times New Roman"/>
        </w:rPr>
        <w:t xml:space="preserve">ona </w:t>
      </w:r>
      <w:r w:rsidRPr="00DB048D">
        <w:rPr>
          <w:rFonts w:ascii="Times New Roman" w:hAnsi="Times New Roman" w:cs="Times New Roman"/>
          <w:bCs w:val="0"/>
        </w:rPr>
        <w:t>č. 211/2003 Z. z. v znení ne</w:t>
      </w:r>
      <w:smartTag w:uri="urn:schemas-microsoft-com:office:smarttags" w:element="PersonName">
        <w:r w:rsidRPr="00DB048D">
          <w:rPr>
            <w:rFonts w:ascii="Times New Roman" w:hAnsi="Times New Roman" w:cs="Times New Roman"/>
            <w:bCs w:val="0"/>
          </w:rPr>
          <w:t>sk</w:t>
        </w:r>
      </w:smartTag>
      <w:r w:rsidRPr="00DB048D">
        <w:rPr>
          <w:rFonts w:ascii="Times New Roman" w:hAnsi="Times New Roman" w:cs="Times New Roman"/>
          <w:bCs w:val="0"/>
        </w:rPr>
        <w:t xml:space="preserve">orších predpisov a ktorým sa mení a dopĺňa zákon </w:t>
      </w:r>
    </w:p>
    <w:p w:rsidR="00FF579F" w:rsidRPr="00862022" w:rsidP="00FF579F">
      <w:pPr>
        <w:pStyle w:val="BlockText"/>
        <w:jc w:val="both"/>
        <w:rPr>
          <w:rFonts w:ascii="Times New Roman" w:hAnsi="Times New Roman" w:cs="Times New Roman"/>
        </w:rPr>
      </w:pPr>
      <w:r w:rsidRPr="00DB048D">
        <w:rPr>
          <w:rFonts w:ascii="Times New Roman" w:hAnsi="Times New Roman" w:cs="Times New Roman"/>
          <w:bCs w:val="0"/>
        </w:rPr>
        <w:t>č.</w:t>
      </w:r>
      <w:r>
        <w:rPr>
          <w:rFonts w:ascii="Times New Roman" w:hAnsi="Times New Roman" w:cs="Times New Roman"/>
          <w:bCs w:val="0"/>
        </w:rPr>
        <w:t xml:space="preserve"> </w:t>
      </w:r>
      <w:r w:rsidRPr="00DB048D">
        <w:rPr>
          <w:rFonts w:ascii="Times New Roman" w:hAnsi="Times New Roman" w:cs="Times New Roman"/>
          <w:bCs w:val="0"/>
        </w:rPr>
        <w:t>467/2002 Z. z. o výrobe a uvádzaní</w:t>
      </w:r>
      <w:r w:rsidRPr="00862022">
        <w:rPr>
          <w:rFonts w:ascii="Times New Roman" w:hAnsi="Times New Roman" w:cs="Times New Roman"/>
          <w:bCs w:val="0"/>
        </w:rPr>
        <w:t xml:space="preserve"> liehu na trh v znení ne</w:t>
      </w:r>
      <w:smartTag w:uri="urn:schemas-microsoft-com:office:smarttags" w:element="PersonName">
        <w:r w:rsidRPr="00862022">
          <w:rPr>
            <w:rFonts w:ascii="Times New Roman" w:hAnsi="Times New Roman" w:cs="Times New Roman"/>
            <w:bCs w:val="0"/>
          </w:rPr>
          <w:t>sk</w:t>
        </w:r>
      </w:smartTag>
      <w:r w:rsidRPr="00862022">
        <w:rPr>
          <w:rFonts w:ascii="Times New Roman" w:hAnsi="Times New Roman" w:cs="Times New Roman"/>
          <w:bCs w:val="0"/>
        </w:rPr>
        <w:t>orších predpisov.</w:t>
      </w:r>
      <w:r>
        <w:rPr>
          <w:rFonts w:ascii="Times New Roman" w:hAnsi="Times New Roman" w:cs="Times New Roman"/>
          <w:bCs w:val="0"/>
        </w:rPr>
        <w:t>“.</w:t>
      </w:r>
      <w:r w:rsidRPr="00862022">
        <w:rPr>
          <w:rFonts w:ascii="Times New Roman" w:hAnsi="Times New Roman" w:cs="Times New Roman"/>
          <w:bCs w:val="0"/>
        </w:rPr>
        <w:t xml:space="preserve">  </w:t>
      </w:r>
    </w:p>
    <w:p w:rsidR="00FF579F" w:rsidRPr="00862022" w:rsidP="00FF579F">
      <w:pPr>
        <w:pStyle w:val="BlockText"/>
        <w:jc w:val="both"/>
        <w:rPr>
          <w:rFonts w:ascii="Times New Roman" w:hAnsi="Times New Roman" w:cs="Times New Roman"/>
        </w:rPr>
      </w:pPr>
    </w:p>
    <w:p w:rsidR="00FF579F" w:rsidRPr="00862022" w:rsidP="00FF579F">
      <w:pPr>
        <w:pStyle w:val="BodyText3"/>
        <w:spacing w:line="240" w:lineRule="atLeast"/>
        <w:ind w:left="2829"/>
        <w:rPr>
          <w:rFonts w:ascii="Times New Roman" w:hAnsi="Times New Roman" w:cs="Times New Roman"/>
          <w:szCs w:val="24"/>
        </w:rPr>
      </w:pPr>
      <w:r w:rsidRPr="00862022">
        <w:rPr>
          <w:rFonts w:ascii="Times New Roman" w:hAnsi="Times New Roman" w:cs="Times New Roman"/>
          <w:szCs w:val="24"/>
        </w:rPr>
        <w:t xml:space="preserve">Vzhľadom </w:t>
      </w:r>
      <w:r>
        <w:rPr>
          <w:rFonts w:ascii="Times New Roman" w:hAnsi="Times New Roman" w:cs="Times New Roman"/>
          <w:szCs w:val="24"/>
        </w:rPr>
        <w:t>na to</w:t>
      </w:r>
      <w:r w:rsidRPr="00862022">
        <w:rPr>
          <w:rFonts w:ascii="Times New Roman" w:hAnsi="Times New Roman" w:cs="Times New Roman"/>
          <w:szCs w:val="24"/>
        </w:rPr>
        <w:t>, že sa vkladá nový Čl.</w:t>
      </w:r>
      <w:r>
        <w:rPr>
          <w:rFonts w:ascii="Times New Roman" w:hAnsi="Times New Roman" w:cs="Times New Roman"/>
          <w:szCs w:val="24"/>
        </w:rPr>
        <w:t xml:space="preserve"> </w:t>
      </w:r>
      <w:r w:rsidRPr="00862022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>I</w:t>
      </w:r>
      <w:r w:rsidRPr="00862022">
        <w:rPr>
          <w:rFonts w:ascii="Times New Roman" w:hAnsi="Times New Roman" w:cs="Times New Roman"/>
          <w:szCs w:val="24"/>
        </w:rPr>
        <w:t xml:space="preserve">, ktorým sa mení  a dopĺňa </w:t>
      </w:r>
      <w:r w:rsidRPr="00862022">
        <w:rPr>
          <w:rFonts w:ascii="Times New Roman" w:hAnsi="Times New Roman" w:cs="Times New Roman"/>
          <w:color w:val="000000"/>
          <w:szCs w:val="24"/>
        </w:rPr>
        <w:t xml:space="preserve">zákon č.  </w:t>
      </w:r>
      <w:r w:rsidRPr="00862022">
        <w:rPr>
          <w:rFonts w:ascii="Times New Roman" w:hAnsi="Times New Roman" w:cs="Times New Roman"/>
          <w:szCs w:val="24"/>
        </w:rPr>
        <w:t>467/2002 Z. z. o výrobe a uvádzaní liehu na trh v  znení ne</w:t>
      </w:r>
      <w:smartTag w:uri="urn:schemas-microsoft-com:office:smarttags" w:element="PersonName">
        <w:r w:rsidRPr="00862022">
          <w:rPr>
            <w:rFonts w:ascii="Times New Roman" w:hAnsi="Times New Roman" w:cs="Times New Roman"/>
            <w:szCs w:val="24"/>
          </w:rPr>
          <w:t>sk</w:t>
        </w:r>
      </w:smartTag>
      <w:r w:rsidRPr="00862022">
        <w:rPr>
          <w:rFonts w:ascii="Times New Roman" w:hAnsi="Times New Roman" w:cs="Times New Roman"/>
          <w:szCs w:val="24"/>
        </w:rPr>
        <w:t>orších predpisov, je potrebné upraviť názov zákona.</w:t>
      </w:r>
    </w:p>
    <w:p w:rsidR="00FF579F" w:rsidRPr="00FF579F" w:rsidP="00301D8C">
      <w:pPr>
        <w:rPr>
          <w:rFonts w:ascii="Times New Roman" w:hAnsi="Times New Roman" w:cs="Times New Roman"/>
          <w:lang w:val="cs-CZ"/>
        </w:rPr>
      </w:pPr>
    </w:p>
    <w:p w:rsidR="00FF579F" w:rsidRPr="00FF579F" w:rsidP="00FF579F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FF579F" w:rsidRPr="00C742A8" w:rsidP="00FF579F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FF579F" w:rsidRPr="00FF579F" w:rsidP="00301D8C">
      <w:pPr>
        <w:rPr>
          <w:rFonts w:ascii="Times New Roman" w:hAnsi="Times New Roman" w:cs="Times New Roman"/>
          <w:lang w:val="cs-CZ"/>
        </w:rPr>
      </w:pPr>
    </w:p>
    <w:p w:rsidR="00FF579F" w:rsidP="00301D8C">
      <w:pPr>
        <w:rPr>
          <w:rFonts w:ascii="Times New Roman" w:hAnsi="Times New Roman" w:cs="Times New Roman"/>
        </w:rPr>
      </w:pPr>
    </w:p>
    <w:p w:rsidR="00FF579F" w:rsidP="00301D8C">
      <w:pPr>
        <w:rPr>
          <w:rFonts w:ascii="Times New Roman" w:hAnsi="Times New Roman" w:cs="Times New Roman"/>
        </w:rPr>
      </w:pPr>
    </w:p>
    <w:p w:rsidR="00FF579F" w:rsidP="00301D8C">
      <w:pPr>
        <w:rPr>
          <w:rFonts w:ascii="Times New Roman" w:hAnsi="Times New Roman" w:cs="Times New Roman"/>
        </w:rPr>
      </w:pPr>
    </w:p>
    <w:p w:rsidR="00AF07D2" w:rsidRPr="00AF07D2" w:rsidP="00673151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708"/>
        <w:jc w:val="both"/>
        <w:rPr>
          <w:rFonts w:ascii="Times New Roman" w:hAnsi="Times New Roman" w:cs="Times New Roman"/>
        </w:rPr>
      </w:pPr>
      <w:r w:rsidR="00AF07D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2. bode poznámke pod čiarou k odkazu 1b sa za slová „(Mimoriadne vydanie Ú. v. EÚ kap. 2/zv. 4“ vkladá bodkočiarka a slová „Ú. v. ES L 302, 19.10.1992“.</w:t>
      </w:r>
    </w:p>
    <w:p w:rsidR="00E86156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E86156" w:rsidP="00E86156">
      <w:pPr>
        <w:ind w:left="2832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</w:t>
      </w:r>
      <w:r>
        <w:rPr>
          <w:rStyle w:val="PageNumber"/>
          <w:rFonts w:ascii="Times New Roman" w:hAnsi="Times New Roman" w:cs="Times New Roman"/>
          <w:i/>
        </w:rPr>
        <w:t xml:space="preserve"> </w:t>
      </w:r>
      <w:r>
        <w:rPr>
          <w:rStyle w:val="Emphasis"/>
          <w:rFonts w:ascii="Times New Roman" w:hAnsi="Times New Roman" w:cs="Times New Roman"/>
          <w:i w:val="0"/>
        </w:rPr>
        <w:t>uvádzania miesta uverejnenia právne záväzného aktu ES a EÚ.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673151" w:rsidRPr="00FF579F" w:rsidP="00673151">
      <w:pPr>
        <w:ind w:left="2121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917E29" w:rsidP="00917E2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E86156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</w:t>
      </w:r>
      <w:r w:rsidRPr="00C742A8">
        <w:rPr>
          <w:rFonts w:ascii="Times New Roman" w:hAnsi="Times New Roman" w:cs="Times New Roman"/>
          <w:b/>
        </w:rPr>
        <w:t>or NR SR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="00917E29"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E86156" w:rsidP="00E86156">
      <w:pPr>
        <w:ind w:left="4956" w:hanging="636"/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E86156" w:rsidP="00E86156">
      <w:pPr>
        <w:ind w:left="4956" w:hanging="636"/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E86156" w:rsidP="00E86156">
      <w:pPr>
        <w:ind w:left="4956" w:hanging="636"/>
        <w:jc w:val="both"/>
        <w:rPr>
          <w:rFonts w:ascii="Times New Roman" w:hAnsi="Times New Roman" w:cs="Times New Roman"/>
        </w:rPr>
      </w:pPr>
      <w:r>
        <w:rPr>
          <w:rStyle w:val="Emphasis"/>
          <w:rFonts w:ascii="Times New Roman" w:hAnsi="Times New Roman" w:cs="Times New Roman"/>
          <w:i w:val="0"/>
        </w:rPr>
        <w:t>.</w:t>
      </w: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iCs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708"/>
        <w:jc w:val="both"/>
        <w:rPr>
          <w:rStyle w:val="Emphasis"/>
          <w:rFonts w:ascii="Times New Roman" w:hAnsi="Times New Roman" w:cs="Times New Roman"/>
          <w:i w:val="0"/>
        </w:rPr>
      </w:pPr>
      <w:r w:rsidR="00AF07D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 8. bode </w:t>
      </w:r>
      <w:r>
        <w:rPr>
          <w:rStyle w:val="Emphasis"/>
          <w:rFonts w:ascii="Times New Roman" w:hAnsi="Times New Roman" w:cs="Times New Roman"/>
          <w:i w:val="0"/>
        </w:rPr>
        <w:t> poznámke pod čiarou k odkazu 5c sa slová „(Ú. v. ES L 039, 13.02</w:t>
      </w:r>
      <w:r>
        <w:rPr>
          <w:rStyle w:val="Emphasis"/>
          <w:rFonts w:ascii="Times New Roman" w:hAnsi="Times New Roman" w:cs="Times New Roman"/>
          <w:i w:val="0"/>
        </w:rPr>
        <w:t>. 2008)“ nahrádzajú slovami „(Ú. v. EÚ L 39, 13.02. 2008)“ a slová „(Ú. v. ES L 354, 31.12. 2008)“ sa nahrádzajú slovami „(Ú. v. EÚ L 354, 31.12. 2008)“.</w:t>
      </w:r>
    </w:p>
    <w:p w:rsidR="00E86156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E86156" w:rsidP="00E86156">
      <w:pPr>
        <w:ind w:left="2832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</w:t>
      </w:r>
      <w:r>
        <w:rPr>
          <w:rStyle w:val="PageNumber"/>
          <w:rFonts w:ascii="Times New Roman" w:hAnsi="Times New Roman" w:cs="Times New Roman"/>
          <w:i/>
        </w:rPr>
        <w:t xml:space="preserve"> </w:t>
      </w:r>
      <w:r>
        <w:rPr>
          <w:rStyle w:val="Emphasis"/>
          <w:rFonts w:ascii="Times New Roman" w:hAnsi="Times New Roman" w:cs="Times New Roman"/>
          <w:i w:val="0"/>
        </w:rPr>
        <w:t>uvádzania miesta uverejnenia právne záväzného aktu ES a EÚ.</w:t>
      </w:r>
    </w:p>
    <w:p w:rsidR="00673151" w:rsidP="00673151">
      <w:pPr>
        <w:ind w:left="2121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673151" w:rsidRPr="00FF579F" w:rsidP="00673151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</w:t>
      </w:r>
      <w:r w:rsidRPr="00FF579F">
        <w:rPr>
          <w:rFonts w:ascii="Times New Roman" w:hAnsi="Times New Roman" w:cs="Times New Roman"/>
          <w:b/>
        </w:rPr>
        <w:t>or NR SR pre financie, rozpočet a menu</w:t>
      </w:r>
    </w:p>
    <w:p w:rsidR="00917E29" w:rsidP="00917E2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E86156" w:rsidRPr="00E86156" w:rsidP="00E86156">
      <w:pPr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A67C8E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P="00673151">
      <w:pPr>
        <w:pStyle w:val="Title"/>
        <w:numPr>
          <w:ilvl w:val="0"/>
          <w:numId w:val="18"/>
        </w:numPr>
        <w:tabs>
          <w:tab w:val="left" w:pos="720"/>
          <w:tab w:val="left" w:pos="234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čl. I </w:t>
      </w:r>
    </w:p>
    <w:p w:rsidR="00673151" w:rsidRPr="00633D47" w:rsidP="00673151">
      <w:pPr>
        <w:pStyle w:val="Title"/>
        <w:tabs>
          <w:tab w:val="left" w:pos="360"/>
        </w:tabs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  <w:tab/>
      </w:r>
      <w:r w:rsidRPr="00633D47">
        <w:rPr>
          <w:rFonts w:ascii="Times New Roman" w:hAnsi="Times New Roman" w:cs="Times New Roman"/>
          <w:b w:val="0"/>
          <w:sz w:val="24"/>
        </w:rPr>
        <w:t xml:space="preserve">Doterajšie </w:t>
      </w:r>
      <w:r w:rsidRPr="00633D47">
        <w:rPr>
          <w:rFonts w:ascii="Times New Roman" w:hAnsi="Times New Roman" w:cs="Times New Roman"/>
          <w:b w:val="0"/>
          <w:sz w:val="24"/>
        </w:rPr>
        <w:t xml:space="preserve">body 11,17,52,53 a § 51h ods. 3 </w:t>
      </w:r>
      <w:r w:rsidR="009706FE">
        <w:rPr>
          <w:rFonts w:ascii="Times New Roman" w:hAnsi="Times New Roman" w:cs="Times New Roman"/>
          <w:b w:val="0"/>
          <w:sz w:val="24"/>
        </w:rPr>
        <w:t xml:space="preserve">v 54. bode </w:t>
      </w:r>
      <w:r w:rsidRPr="00633D47">
        <w:rPr>
          <w:rFonts w:ascii="Times New Roman" w:hAnsi="Times New Roman" w:cs="Times New Roman"/>
          <w:b w:val="0"/>
          <w:sz w:val="24"/>
        </w:rPr>
        <w:t>sa vypúšťajú.</w:t>
      </w:r>
    </w:p>
    <w:p w:rsidR="00673151" w:rsidP="00673151">
      <w:pPr>
        <w:jc w:val="both"/>
        <w:rPr>
          <w:rFonts w:ascii="Times New Roman" w:hAnsi="Times New Roman" w:cs="Times New Roman"/>
        </w:rPr>
      </w:pPr>
    </w:p>
    <w:p w:rsidR="00673151" w:rsidP="00673151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body sa primerane prečíslujú.</w:t>
      </w:r>
    </w:p>
    <w:p w:rsidR="00673151" w:rsidP="00673151">
      <w:pPr>
        <w:pStyle w:val="Title"/>
        <w:jc w:val="both"/>
        <w:rPr>
          <w:rFonts w:ascii="Times New Roman" w:hAnsi="Times New Roman" w:cs="Times New Roman"/>
          <w:sz w:val="24"/>
        </w:rPr>
      </w:pPr>
    </w:p>
    <w:p w:rsidR="00673151" w:rsidP="00673151">
      <w:pPr>
        <w:ind w:left="2832"/>
        <w:jc w:val="both"/>
        <w:rPr>
          <w:rFonts w:ascii="Times New Roman" w:hAnsi="Times New Roman" w:cs="Times New Roman"/>
        </w:rPr>
      </w:pPr>
      <w:r w:rsidRPr="00B7760E">
        <w:rPr>
          <w:rFonts w:ascii="Times New Roman" w:hAnsi="Times New Roman" w:cs="Times New Roman"/>
        </w:rPr>
        <w:t xml:space="preserve">V nadväznosti na podnety podnikateľských subjektov, ktoré upozorňujú na </w:t>
      </w:r>
      <w:r>
        <w:rPr>
          <w:rFonts w:ascii="Times New Roman" w:hAnsi="Times New Roman" w:cs="Times New Roman"/>
        </w:rPr>
        <w:t>značné finančné náklady súvisiace so zavedením technického opatrenia na zamedzenie opätovného naplnenia spotrebiteľského balenia liehu sa navrhuje vypustiť z návrhu zákona tie ustanovenia, ktoré riešia predmetnú problematiku.</w:t>
      </w: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RPr="00FF579F" w:rsidP="00673151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673151" w:rsidRPr="00C742A8" w:rsidP="00673151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673151" w:rsidRPr="00673151" w:rsidP="00E86156">
      <w:pPr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673151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E86156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360" w:firstLine="348"/>
        <w:rPr>
          <w:rFonts w:ascii="Times New Roman" w:hAnsi="Times New Roman" w:cs="Times New Roman"/>
        </w:rPr>
      </w:pPr>
      <w:r w:rsidRPr="00FD04D4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b</w:t>
      </w:r>
      <w:r w:rsidRPr="00FD04D4">
        <w:rPr>
          <w:rFonts w:ascii="Times New Roman" w:hAnsi="Times New Roman" w:cs="Times New Roman"/>
        </w:rPr>
        <w:t>od</w:t>
      </w:r>
      <w:r>
        <w:rPr>
          <w:rFonts w:ascii="Times New Roman" w:hAnsi="Times New Roman" w:cs="Times New Roman"/>
        </w:rPr>
        <w:t xml:space="preserve"> sa vypúšť</w:t>
      </w:r>
      <w:r>
        <w:rPr>
          <w:rFonts w:ascii="Times New Roman" w:hAnsi="Times New Roman" w:cs="Times New Roman"/>
        </w:rPr>
        <w:t>a.</w:t>
      </w:r>
    </w:p>
    <w:p w:rsidR="00E86156" w:rsidP="00E86156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novelizačné  body sa prečíslujú.</w:t>
      </w:r>
    </w:p>
    <w:p w:rsidR="00E86156" w:rsidP="00E86156">
      <w:pPr>
        <w:rPr>
          <w:rFonts w:ascii="Times New Roman" w:hAnsi="Times New Roman" w:cs="Times New Roman"/>
        </w:rPr>
      </w:pPr>
    </w:p>
    <w:p w:rsidR="00E86156" w:rsidP="00E86156">
      <w:pPr>
        <w:ind w:left="283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§ 10 ods. 7 nadobúda predmetná novela povahu technického predpisu. Neoznámený technický predpis je podľa Rozhodnutia Európskeho súdneho dvora C-194/94 v prípade „CIA Security“ právne nevymožiteľný.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E86156" w:rsidP="00E86156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D27381" w:rsidP="00E86156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673151" w:rsidRPr="00E86156" w:rsidP="00E86156">
      <w:pPr>
        <w:ind w:left="720"/>
        <w:jc w:val="both"/>
        <w:rPr>
          <w:rFonts w:ascii="Times New Roman" w:hAnsi="Times New Roman" w:cs="Times New Roman"/>
          <w:lang w:val="cs-CZ"/>
        </w:rPr>
      </w:pPr>
    </w:p>
    <w:p w:rsidR="00E86156" w:rsidP="00E86156">
      <w:pPr>
        <w:ind w:left="720"/>
        <w:jc w:val="both"/>
        <w:rPr>
          <w:rFonts w:ascii="Times New Roman" w:hAnsi="Times New Roman" w:cs="Times New Roman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360" w:firstLine="348"/>
        <w:jc w:val="both"/>
        <w:rPr>
          <w:rFonts w:ascii="Times New Roman" w:hAnsi="Times New Roman" w:cs="Times New Roman"/>
        </w:rPr>
      </w:pPr>
      <w:r w:rsidR="00AF07D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 11. bod sa vkladá nový 12. bod, ktorý znie:</w:t>
      </w:r>
    </w:p>
    <w:p w:rsidR="00E86156" w:rsidP="00E86156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731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„12. Poznámky pod č</w:t>
      </w:r>
      <w:r>
        <w:rPr>
          <w:rFonts w:ascii="Times New Roman" w:hAnsi="Times New Roman" w:cs="Times New Roman"/>
        </w:rPr>
        <w:t>iarou k odkazom 17 a 18 znejú:</w:t>
      </w:r>
    </w:p>
    <w:p w:rsidR="00E86156" w:rsidP="00E86156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„17) Zákon č. 461/2003 Z. z. o sociálnom poistení v znení neskorších predpisov. </w:t>
      </w:r>
    </w:p>
    <w:p w:rsidR="00E86156" w:rsidP="00E86156">
      <w:pPr>
        <w:ind w:left="1260"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Zákon č. 580/2004 Z. z. o zdravotnom poistení a o zmene a doplnení zákona č.       95/2002 Z. z. o poisťovníctve a o zmene </w:t>
      </w:r>
      <w:r>
        <w:rPr>
          <w:rFonts w:ascii="Times New Roman" w:hAnsi="Times New Roman" w:cs="Times New Roman"/>
        </w:rPr>
        <w:t>a doplnení  niektorých zákonov v znení neskorších predpisov.</w:t>
      </w:r>
    </w:p>
    <w:p w:rsidR="00E86156" w:rsidP="00E86156">
      <w:pPr>
        <w:ind w:left="72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18) Zákon č. 431/2002 Z. z. o účtovníctve v znení 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orších predpisov.“.“.</w:t>
      </w:r>
    </w:p>
    <w:p w:rsidR="00E86156" w:rsidP="00E86156">
      <w:pPr>
        <w:ind w:left="720" w:hanging="360"/>
        <w:jc w:val="both"/>
        <w:rPr>
          <w:rFonts w:ascii="Times New Roman" w:hAnsi="Times New Roman" w:cs="Times New Roman"/>
        </w:rPr>
      </w:pPr>
    </w:p>
    <w:p w:rsidR="00E86156" w:rsidP="00E86156">
      <w:pPr>
        <w:ind w:left="900" w:hanging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tejto súvislosti sa vykoná  prečíslovanie novelizačných bodov a úprava v 38. bode    návrhu zákona poznámkach pod čiarou takto: „Poznámky pod čiarou k odkazom 40a až 40d znejú:“ a vypúšťa sa citácia poznámok  pod čiarou k odkazom 17 a 18.</w:t>
      </w:r>
    </w:p>
    <w:p w:rsidR="00E86156" w:rsidP="00E86156">
      <w:pPr>
        <w:ind w:left="2832"/>
        <w:jc w:val="both"/>
        <w:rPr>
          <w:rFonts w:ascii="Times New Roman" w:hAnsi="Times New Roman" w:cs="Times New Roman"/>
        </w:rPr>
      </w:pPr>
    </w:p>
    <w:p w:rsidR="00E86156" w:rsidP="00E86156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 poznámky pod   čiarou k odkazu 17 a 18 z 38. bodu návrhu zákona zaradiť do nového 12. bodu, pretože  ich prvé použitie je spojené s § 10 zákona o spotrebnej dani z liehu.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917E29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673151" w:rsidRPr="00FF579F" w:rsidP="00673151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917E29" w:rsidP="00917E29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E86156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673151" w:rsidRPr="00E86156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E86156" w:rsidP="00E86156">
      <w:pPr>
        <w:ind w:left="720" w:hanging="360"/>
        <w:jc w:val="both"/>
        <w:rPr>
          <w:rFonts w:ascii="Times New Roman" w:hAnsi="Times New Roman" w:cs="Times New Roman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rPr>
          <w:rFonts w:ascii="Times New Roman" w:hAnsi="Times New Roman" w:cs="Times New Roman"/>
          <w:b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360" w:firstLine="348"/>
        <w:rPr>
          <w:rFonts w:ascii="Times New Roman" w:hAnsi="Times New Roman" w:cs="Times New Roman"/>
        </w:rPr>
      </w:pPr>
      <w:r w:rsidRPr="00FD04D4">
        <w:rPr>
          <w:rFonts w:ascii="Times New Roman" w:hAnsi="Times New Roman" w:cs="Times New Roman"/>
        </w:rPr>
        <w:t>17. bod</w:t>
      </w:r>
      <w:r>
        <w:rPr>
          <w:rFonts w:ascii="Times New Roman" w:hAnsi="Times New Roman" w:cs="Times New Roman"/>
        </w:rPr>
        <w:t xml:space="preserve"> sa vypúšťa.</w:t>
      </w:r>
    </w:p>
    <w:p w:rsidR="00E86156" w:rsidP="00E86156">
      <w:pPr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Nasledujúce novelizačné  body sa prečíslujú.</w:t>
      </w:r>
    </w:p>
    <w:p w:rsidR="00E86156" w:rsidP="00E86156">
      <w:pPr>
        <w:pStyle w:val="msolistparagraph"/>
        <w:rPr>
          <w:rFonts w:cs="Times New Roman"/>
          <w:b/>
          <w:bCs/>
        </w:rPr>
      </w:pPr>
    </w:p>
    <w:p w:rsidR="00E86156" w:rsidRPr="002D458E" w:rsidP="00E86156">
      <w:pPr>
        <w:pStyle w:val="msolistparagraph"/>
        <w:ind w:left="283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58E">
        <w:rPr>
          <w:rFonts w:ascii="Times New Roman" w:hAnsi="Times New Roman" w:cs="Times New Roman"/>
          <w:bCs/>
          <w:sz w:val="24"/>
          <w:szCs w:val="24"/>
        </w:rPr>
        <w:t>Odôvodnenie:</w:t>
      </w:r>
      <w:r>
        <w:rPr>
          <w:rFonts w:ascii="Times New Roman" w:hAnsi="Times New Roman" w:cs="Times New Roman"/>
          <w:bCs/>
          <w:sz w:val="24"/>
          <w:szCs w:val="24"/>
        </w:rPr>
        <w:t xml:space="preserve"> V nadväznosti na vypustenie 11. bodu návrhu zákona nie je dôvodná ani úprava splnomocňovacieho ustanovenia na vydanie vše</w:t>
      </w:r>
      <w:r>
        <w:rPr>
          <w:rFonts w:ascii="Times New Roman" w:hAnsi="Times New Roman" w:cs="Times New Roman"/>
          <w:bCs/>
          <w:sz w:val="24"/>
          <w:szCs w:val="24"/>
        </w:rPr>
        <w:t>obecne záväzného právneho predpisu v 17. bode návrhu zákona.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E86156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950C4F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A67C8E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950C4F" w:rsidP="00950C4F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 čl. I </w:t>
      </w:r>
    </w:p>
    <w:p w:rsidR="00950C4F" w:rsidRPr="00575406" w:rsidP="00950C4F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575406">
        <w:rPr>
          <w:rFonts w:ascii="Times New Roman" w:hAnsi="Times New Roman" w:cs="Times New Roman"/>
          <w:b w:val="0"/>
          <w:sz w:val="24"/>
        </w:rPr>
        <w:tab/>
        <w:t>Za doterajší b</w:t>
      </w:r>
      <w:r w:rsidRPr="00575406">
        <w:rPr>
          <w:rFonts w:ascii="Times New Roman" w:hAnsi="Times New Roman" w:cs="Times New Roman"/>
          <w:b w:val="0"/>
          <w:sz w:val="24"/>
        </w:rPr>
        <w:t>od 28 sa vkladá nový bod 29, ktorý znie:</w:t>
      </w:r>
    </w:p>
    <w:p w:rsidR="00950C4F" w:rsidP="00950C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  <w:tab/>
        <w:t>„29. § 20 sa dopĺňa odsekmi 7 až 13, ktoré znejú:</w:t>
      </w:r>
    </w:p>
    <w:p w:rsidR="00950C4F" w:rsidP="00950C4F">
      <w:pPr>
        <w:jc w:val="both"/>
        <w:rPr>
          <w:rFonts w:ascii="Times New Roman" w:hAnsi="Times New Roman" w:cs="Times New Roman"/>
        </w:rPr>
      </w:pPr>
    </w:p>
    <w:p w:rsidR="00950C4F" w:rsidRPr="000C0B22" w:rsidP="00950C4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„(7) Právnická osoba alebo fyzická osoba, ktorá nemá </w:t>
      </w:r>
      <w:r w:rsidRPr="008A67B5">
        <w:rPr>
          <w:rFonts w:ascii="Times New Roman" w:hAnsi="Times New Roman" w:cs="Times New Roman"/>
        </w:rPr>
        <w:t>vydané povolenie na výrobu liehu a spracovanie liehu v liehovarníckom závode a jeho uvádzanie na trh podľa osobitného predpisu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perscript"/>
        </w:rPr>
        <w:t>27</w:t>
      </w:r>
      <w:r>
        <w:rPr>
          <w:rFonts w:ascii="Times New Roman" w:hAnsi="Times New Roman" w:cs="Times New Roman"/>
        </w:rPr>
        <w:t xml:space="preserve">) alebo právnická osoba alebo fyzická osoba, ktorej vydané povolenie </w:t>
      </w:r>
      <w:r w:rsidRPr="008A67B5">
        <w:rPr>
          <w:rFonts w:ascii="Times New Roman" w:hAnsi="Times New Roman" w:cs="Times New Roman"/>
        </w:rPr>
        <w:t>na výrobu liehu a spracovanie liehu v liehovarníckom závode a jeho uvádzanie na trh podľa osobitného predpisu</w:t>
      </w:r>
      <w:r>
        <w:rPr>
          <w:rFonts w:ascii="Times New Roman" w:hAnsi="Times New Roman" w:cs="Times New Roman"/>
          <w:vertAlign w:val="superscript"/>
        </w:rPr>
        <w:t>27</w:t>
      </w:r>
      <w:r>
        <w:rPr>
          <w:rFonts w:ascii="Times New Roman" w:hAnsi="Times New Roman" w:cs="Times New Roman"/>
        </w:rPr>
        <w:t>)</w:t>
      </w:r>
      <w:r w:rsidRPr="008A6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zaniklo alebo bolo odňaté a má v držbe výrobné zariadenie alebo jeho časť, </w:t>
      </w:r>
      <w:r w:rsidRPr="000C0B22">
        <w:rPr>
          <w:rFonts w:ascii="Times New Roman" w:hAnsi="Times New Roman" w:cs="Times New Roman"/>
        </w:rPr>
        <w:t xml:space="preserve">je povinná do 15 dní odo dňa vzniku tejto </w:t>
      </w:r>
      <w:smartTag w:uri="urn:schemas-microsoft-com:office:smarttags" w:element="PersonName">
        <w:r w:rsidRPr="000C0B22">
          <w:rPr>
            <w:rFonts w:ascii="Times New Roman" w:hAnsi="Times New Roman" w:cs="Times New Roman"/>
          </w:rPr>
          <w:t>sk</w:t>
        </w:r>
      </w:smartTag>
      <w:r w:rsidRPr="000C0B22">
        <w:rPr>
          <w:rFonts w:ascii="Times New Roman" w:hAnsi="Times New Roman" w:cs="Times New Roman"/>
        </w:rPr>
        <w:t>utočnosti písomne oznámiť colnému úradu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svoje identifikačné údaje,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adresu umiestnenia tohto výrobného </w:t>
      </w:r>
      <w:r w:rsidRPr="00675350">
        <w:rPr>
          <w:rFonts w:ascii="Times New Roman" w:hAnsi="Times New Roman" w:cs="Times New Roman"/>
        </w:rPr>
        <w:t>zariadenia</w:t>
      </w:r>
      <w:r>
        <w:rPr>
          <w:rFonts w:ascii="Times New Roman" w:hAnsi="Times New Roman" w:cs="Times New Roman"/>
        </w:rPr>
        <w:t xml:space="preserve"> alebo jeho časti</w:t>
      </w:r>
      <w:r w:rsidRPr="00675350">
        <w:rPr>
          <w:rFonts w:ascii="Times New Roman" w:hAnsi="Times New Roman" w:cs="Times New Roman"/>
        </w:rPr>
        <w:t xml:space="preserve">, 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 xml:space="preserve">c) technické údaje,  nákres a fotodokumentáciu </w:t>
      </w:r>
      <w:r>
        <w:rPr>
          <w:rFonts w:ascii="Times New Roman" w:hAnsi="Times New Roman" w:cs="Times New Roman"/>
        </w:rPr>
        <w:t xml:space="preserve">tohto výrobného </w:t>
      </w:r>
      <w:r w:rsidRPr="00675350">
        <w:rPr>
          <w:rFonts w:ascii="Times New Roman" w:hAnsi="Times New Roman" w:cs="Times New Roman"/>
        </w:rPr>
        <w:t>zariadenia</w:t>
      </w:r>
      <w:r>
        <w:rPr>
          <w:rFonts w:ascii="Times New Roman" w:hAnsi="Times New Roman" w:cs="Times New Roman"/>
        </w:rPr>
        <w:t xml:space="preserve"> alebo jeho časti</w:t>
      </w:r>
      <w:r w:rsidRPr="00675350">
        <w:rPr>
          <w:rFonts w:ascii="Times New Roman" w:hAnsi="Times New Roman" w:cs="Times New Roman"/>
        </w:rPr>
        <w:t xml:space="preserve">. 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 xml:space="preserve">(8) Colný úrad preverí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utočnosti a údaje uvedené v oznámení podľa odseku 7 a porovná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očn</w:t>
      </w:r>
      <w:r w:rsidRPr="00675350">
        <w:rPr>
          <w:rFonts w:ascii="Times New Roman" w:hAnsi="Times New Roman" w:cs="Times New Roman"/>
        </w:rPr>
        <w:t xml:space="preserve">ý stav </w:t>
      </w:r>
      <w:r>
        <w:rPr>
          <w:rFonts w:ascii="Times New Roman" w:hAnsi="Times New Roman" w:cs="Times New Roman"/>
        </w:rPr>
        <w:t xml:space="preserve">výrobného </w:t>
      </w:r>
      <w:r w:rsidRPr="00675350">
        <w:rPr>
          <w:rFonts w:ascii="Times New Roman" w:hAnsi="Times New Roman" w:cs="Times New Roman"/>
        </w:rPr>
        <w:t xml:space="preserve">zariadenia </w:t>
      </w:r>
      <w:r>
        <w:rPr>
          <w:rFonts w:ascii="Times New Roman" w:hAnsi="Times New Roman" w:cs="Times New Roman"/>
        </w:rPr>
        <w:t xml:space="preserve">alebo jeho časti </w:t>
      </w:r>
      <w:r w:rsidRPr="00675350">
        <w:rPr>
          <w:rFonts w:ascii="Times New Roman" w:hAnsi="Times New Roman" w:cs="Times New Roman"/>
        </w:rPr>
        <w:t xml:space="preserve">s údajmi podľa odseku 7 písm. c). Ak sú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utočnosti a údaje uvedené v oznámení pravdivé, colný úrad vydá právnickej osobe alebo fyzickej osobe uvedenej v odseku 7 potvrdenie o zaevidovaní držby </w:t>
      </w:r>
      <w:r>
        <w:rPr>
          <w:rFonts w:ascii="Times New Roman" w:hAnsi="Times New Roman" w:cs="Times New Roman"/>
        </w:rPr>
        <w:t xml:space="preserve">výrobného </w:t>
      </w:r>
      <w:r w:rsidRPr="00675350">
        <w:rPr>
          <w:rFonts w:ascii="Times New Roman" w:hAnsi="Times New Roman" w:cs="Times New Roman"/>
        </w:rPr>
        <w:t xml:space="preserve">zariadenia </w:t>
      </w:r>
      <w:r>
        <w:rPr>
          <w:rFonts w:ascii="Times New Roman" w:hAnsi="Times New Roman" w:cs="Times New Roman"/>
        </w:rPr>
        <w:t xml:space="preserve">alebo jeho časti </w:t>
      </w:r>
      <w:r w:rsidRPr="00675350">
        <w:rPr>
          <w:rFonts w:ascii="Times New Roman" w:hAnsi="Times New Roman" w:cs="Times New Roman"/>
        </w:rPr>
        <w:t xml:space="preserve">(ďalej len „potvrdenie o zaevidovaní“). Držba </w:t>
      </w:r>
      <w:r>
        <w:rPr>
          <w:rFonts w:ascii="Times New Roman" w:hAnsi="Times New Roman" w:cs="Times New Roman"/>
        </w:rPr>
        <w:t xml:space="preserve">výrobného </w:t>
      </w:r>
      <w:r w:rsidRPr="00675350">
        <w:rPr>
          <w:rFonts w:ascii="Times New Roman" w:hAnsi="Times New Roman" w:cs="Times New Roman"/>
        </w:rPr>
        <w:t xml:space="preserve">zariadenia </w:t>
      </w:r>
      <w:r>
        <w:rPr>
          <w:rFonts w:ascii="Times New Roman" w:hAnsi="Times New Roman" w:cs="Times New Roman"/>
        </w:rPr>
        <w:t xml:space="preserve">alebo jeho časti </w:t>
      </w:r>
      <w:r w:rsidRPr="00675350">
        <w:rPr>
          <w:rFonts w:ascii="Times New Roman" w:hAnsi="Times New Roman" w:cs="Times New Roman"/>
        </w:rPr>
        <w:t xml:space="preserve">právnickou osobou alebo fyzickou osobou, ktorej bolo vydané potvrdenie o zaevidovaní podľa </w:t>
      </w:r>
      <w:r>
        <w:rPr>
          <w:rFonts w:ascii="Times New Roman" w:hAnsi="Times New Roman" w:cs="Times New Roman"/>
        </w:rPr>
        <w:t>druhej</w:t>
      </w:r>
      <w:r w:rsidRPr="00675350">
        <w:rPr>
          <w:rFonts w:ascii="Times New Roman" w:hAnsi="Times New Roman" w:cs="Times New Roman"/>
        </w:rPr>
        <w:t xml:space="preserve"> vety</w:t>
      </w:r>
      <w:r>
        <w:rPr>
          <w:rFonts w:ascii="Times New Roman" w:hAnsi="Times New Roman" w:cs="Times New Roman"/>
        </w:rPr>
        <w:t>,</w:t>
      </w:r>
      <w:r w:rsidRPr="00675350">
        <w:rPr>
          <w:rFonts w:ascii="Times New Roman" w:hAnsi="Times New Roman" w:cs="Times New Roman"/>
        </w:rPr>
        <w:t xml:space="preserve"> sa nepovažuje za neoprávnenú, ak sú zachované všetky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utočnosti, na základe ktorých colný úrad potvrdenie o zaevidovaní vydal. </w:t>
      </w:r>
      <w:r>
        <w:rPr>
          <w:rFonts w:ascii="Times New Roman" w:hAnsi="Times New Roman" w:cs="Times New Roman"/>
        </w:rPr>
        <w:t xml:space="preserve">Výrobné </w:t>
      </w:r>
      <w:r w:rsidRPr="00675350">
        <w:rPr>
          <w:rFonts w:ascii="Times New Roman" w:hAnsi="Times New Roman" w:cs="Times New Roman"/>
        </w:rPr>
        <w:t xml:space="preserve">zariadenie </w:t>
      </w:r>
      <w:r>
        <w:rPr>
          <w:rFonts w:ascii="Times New Roman" w:hAnsi="Times New Roman" w:cs="Times New Roman"/>
        </w:rPr>
        <w:t>alebo jeho časť</w:t>
      </w:r>
      <w:r>
        <w:rPr>
          <w:rFonts w:ascii="Times New Roman" w:hAnsi="Times New Roman" w:cs="Times New Roman"/>
        </w:rPr>
        <w:t xml:space="preserve"> </w:t>
      </w:r>
      <w:r w:rsidRPr="00675350">
        <w:rPr>
          <w:rFonts w:ascii="Times New Roman" w:hAnsi="Times New Roman" w:cs="Times New Roman"/>
        </w:rPr>
        <w:t xml:space="preserve">môže </w:t>
      </w:r>
      <w:r>
        <w:rPr>
          <w:rFonts w:ascii="Times New Roman" w:hAnsi="Times New Roman" w:cs="Times New Roman"/>
        </w:rPr>
        <w:t>c</w:t>
      </w:r>
      <w:r w:rsidRPr="00675350">
        <w:rPr>
          <w:rFonts w:ascii="Times New Roman" w:hAnsi="Times New Roman" w:cs="Times New Roman"/>
        </w:rPr>
        <w:t xml:space="preserve">olný úrad zabezpečiť  uzáverou colného úradu. 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>(9) Ak právnická osoba alebo fyzická osoba, ktorej colný úrad vydal potvrdenie o zaevidovaní</w:t>
      </w:r>
      <w:r>
        <w:rPr>
          <w:rFonts w:ascii="Times New Roman" w:hAnsi="Times New Roman" w:cs="Times New Roman"/>
        </w:rPr>
        <w:t>,</w:t>
      </w:r>
      <w:r w:rsidRPr="00675350">
        <w:rPr>
          <w:rFonts w:ascii="Times New Roman" w:hAnsi="Times New Roman" w:cs="Times New Roman"/>
        </w:rPr>
        <w:t xml:space="preserve">  po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ytne </w:t>
      </w:r>
      <w:r>
        <w:rPr>
          <w:rFonts w:ascii="Times New Roman" w:hAnsi="Times New Roman" w:cs="Times New Roman"/>
        </w:rPr>
        <w:t xml:space="preserve">výrobné </w:t>
      </w:r>
      <w:r w:rsidRPr="00675350">
        <w:rPr>
          <w:rFonts w:ascii="Times New Roman" w:hAnsi="Times New Roman" w:cs="Times New Roman"/>
        </w:rPr>
        <w:t>zariadenie</w:t>
      </w:r>
      <w:r>
        <w:rPr>
          <w:rFonts w:ascii="Times New Roman" w:hAnsi="Times New Roman" w:cs="Times New Roman"/>
        </w:rPr>
        <w:t xml:space="preserve"> alebo jeho časť</w:t>
      </w:r>
      <w:r w:rsidRPr="00675350">
        <w:rPr>
          <w:rFonts w:ascii="Times New Roman" w:hAnsi="Times New Roman" w:cs="Times New Roman"/>
        </w:rPr>
        <w:t xml:space="preserve"> inej právnickej osobe alebo fyzickej osobe, je povinná do 15 dní odo dňa jeho po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ytnutia písomne oznámiť colnému úradu 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>a) svoje identifikačné údaje,</w:t>
      </w:r>
    </w:p>
    <w:p w:rsidR="00950C4F" w:rsidRPr="00675350" w:rsidP="00950C4F">
      <w:pPr>
        <w:ind w:left="360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 xml:space="preserve">b) identifikačné údaje právnickej osoby alebo fyzickej osoby, ktorej </w:t>
      </w:r>
      <w:r>
        <w:rPr>
          <w:rFonts w:ascii="Times New Roman" w:hAnsi="Times New Roman" w:cs="Times New Roman"/>
        </w:rPr>
        <w:t xml:space="preserve">výrobné </w:t>
      </w:r>
      <w:r w:rsidRPr="00675350">
        <w:rPr>
          <w:rFonts w:ascii="Times New Roman" w:hAnsi="Times New Roman" w:cs="Times New Roman"/>
        </w:rPr>
        <w:t xml:space="preserve">zariadenie </w:t>
      </w:r>
      <w:r>
        <w:rPr>
          <w:rFonts w:ascii="Times New Roman" w:hAnsi="Times New Roman" w:cs="Times New Roman"/>
        </w:rPr>
        <w:t>alebo jeho časť</w:t>
      </w:r>
      <w:r w:rsidRPr="00675350">
        <w:rPr>
          <w:rFonts w:ascii="Times New Roman" w:hAnsi="Times New Roman" w:cs="Times New Roman"/>
        </w:rPr>
        <w:t xml:space="preserve"> po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ytla, 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 xml:space="preserve">c) technické údaje, nákres </w:t>
      </w:r>
      <w:r>
        <w:rPr>
          <w:rFonts w:ascii="Times New Roman" w:hAnsi="Times New Roman" w:cs="Times New Roman"/>
        </w:rPr>
        <w:t>a</w:t>
      </w:r>
      <w:r w:rsidRPr="00675350">
        <w:rPr>
          <w:rFonts w:ascii="Times New Roman" w:hAnsi="Times New Roman" w:cs="Times New Roman"/>
        </w:rPr>
        <w:t xml:space="preserve"> fotodokumentáciu po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>yt</w:t>
      </w:r>
      <w:r w:rsidRPr="00675350">
        <w:rPr>
          <w:rFonts w:ascii="Times New Roman" w:hAnsi="Times New Roman" w:cs="Times New Roman"/>
        </w:rPr>
        <w:t>nutého</w:t>
      </w:r>
      <w:r>
        <w:rPr>
          <w:rFonts w:ascii="Times New Roman" w:hAnsi="Times New Roman" w:cs="Times New Roman"/>
        </w:rPr>
        <w:t xml:space="preserve"> výrobného</w:t>
      </w:r>
      <w:r w:rsidRPr="00675350">
        <w:rPr>
          <w:rFonts w:ascii="Times New Roman" w:hAnsi="Times New Roman" w:cs="Times New Roman"/>
        </w:rPr>
        <w:t xml:space="preserve"> zariadenia</w:t>
      </w:r>
      <w:r>
        <w:rPr>
          <w:rFonts w:ascii="Times New Roman" w:hAnsi="Times New Roman" w:cs="Times New Roman"/>
        </w:rPr>
        <w:t xml:space="preserve"> alebo jeho časti</w:t>
      </w:r>
      <w:r w:rsidRPr="00675350">
        <w:rPr>
          <w:rFonts w:ascii="Times New Roman" w:hAnsi="Times New Roman" w:cs="Times New Roman"/>
        </w:rPr>
        <w:t>.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>(10) Ak právnická osoba alebo fyzická osoba, ktorej colný úrad vydal potvrdenie o zaevidovaní</w:t>
      </w:r>
      <w:r>
        <w:rPr>
          <w:rFonts w:ascii="Times New Roman" w:hAnsi="Times New Roman" w:cs="Times New Roman"/>
        </w:rPr>
        <w:t>,</w:t>
      </w:r>
      <w:r w:rsidRPr="00675350">
        <w:rPr>
          <w:rFonts w:ascii="Times New Roman" w:hAnsi="Times New Roman" w:cs="Times New Roman"/>
        </w:rPr>
        <w:t xml:space="preserve"> už nemá v držbe </w:t>
      </w:r>
      <w:r>
        <w:rPr>
          <w:rFonts w:ascii="Times New Roman" w:hAnsi="Times New Roman" w:cs="Times New Roman"/>
        </w:rPr>
        <w:t xml:space="preserve">výrobné </w:t>
      </w:r>
      <w:r w:rsidRPr="00675350">
        <w:rPr>
          <w:rFonts w:ascii="Times New Roman" w:hAnsi="Times New Roman" w:cs="Times New Roman"/>
        </w:rPr>
        <w:t>zariadenie</w:t>
      </w:r>
      <w:r>
        <w:rPr>
          <w:rFonts w:ascii="Times New Roman" w:hAnsi="Times New Roman" w:cs="Times New Roman"/>
        </w:rPr>
        <w:t xml:space="preserve"> alebo jeho časť</w:t>
      </w:r>
      <w:r w:rsidRPr="00675350">
        <w:rPr>
          <w:rFonts w:ascii="Times New Roman" w:hAnsi="Times New Roman" w:cs="Times New Roman"/>
        </w:rPr>
        <w:t>, pričom toto zariadenie nepo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ytla inej právnickej osobe alebo fyzickej osobe podľa odseku 9, je povinná do 15 dní odo dňa  vzniku tejto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utočnosti oznámiť colnému úradu dôvody tejto zmeny. 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 xml:space="preserve">(11) Colný úrad preverí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utočnosti a údaje uvedené v oznámení podľa odseku 9 alebo odseku 10. Ak sú tieto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 xml:space="preserve">utočnosti a údaje pravdivé, colný úrad vydá právnickej osobe alebo fyzickej osobe podľa odseku 9 alebo </w:t>
      </w:r>
      <w:r>
        <w:rPr>
          <w:rFonts w:ascii="Times New Roman" w:hAnsi="Times New Roman" w:cs="Times New Roman"/>
        </w:rPr>
        <w:t xml:space="preserve">odseku </w:t>
      </w:r>
      <w:r w:rsidRPr="00675350">
        <w:rPr>
          <w:rFonts w:ascii="Times New Roman" w:hAnsi="Times New Roman" w:cs="Times New Roman"/>
        </w:rPr>
        <w:t xml:space="preserve">10 potvrdenie o vyradení z evidencie držby </w:t>
      </w:r>
      <w:r>
        <w:rPr>
          <w:rFonts w:ascii="Times New Roman" w:hAnsi="Times New Roman" w:cs="Times New Roman"/>
        </w:rPr>
        <w:t xml:space="preserve">výrobného </w:t>
      </w:r>
      <w:r w:rsidRPr="00675350">
        <w:rPr>
          <w:rFonts w:ascii="Times New Roman" w:hAnsi="Times New Roman" w:cs="Times New Roman"/>
        </w:rPr>
        <w:t>zariadenia</w:t>
      </w:r>
      <w:r>
        <w:rPr>
          <w:rFonts w:ascii="Times New Roman" w:hAnsi="Times New Roman" w:cs="Times New Roman"/>
        </w:rPr>
        <w:t xml:space="preserve"> alebo jeho časti</w:t>
      </w:r>
      <w:r w:rsidRPr="00675350">
        <w:rPr>
          <w:rFonts w:ascii="Times New Roman" w:hAnsi="Times New Roman" w:cs="Times New Roman"/>
        </w:rPr>
        <w:t xml:space="preserve">. 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 xml:space="preserve">(12) Akúkoľvek inú zmenu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>utočností a údajov, na základe ktorých colný úrad vy</w:t>
      </w:r>
      <w:r w:rsidRPr="00675350">
        <w:rPr>
          <w:rFonts w:ascii="Times New Roman" w:hAnsi="Times New Roman" w:cs="Times New Roman"/>
        </w:rPr>
        <w:t>dal potvrdenie o</w:t>
      </w:r>
      <w:r>
        <w:rPr>
          <w:rFonts w:ascii="Times New Roman" w:hAnsi="Times New Roman" w:cs="Times New Roman"/>
        </w:rPr>
        <w:t> </w:t>
      </w:r>
      <w:r w:rsidRPr="00675350">
        <w:rPr>
          <w:rFonts w:ascii="Times New Roman" w:hAnsi="Times New Roman" w:cs="Times New Roman"/>
        </w:rPr>
        <w:t>zaevidovaní</w:t>
      </w:r>
      <w:r>
        <w:rPr>
          <w:rFonts w:ascii="Times New Roman" w:hAnsi="Times New Roman" w:cs="Times New Roman"/>
        </w:rPr>
        <w:t>,</w:t>
      </w:r>
      <w:r w:rsidRPr="00675350">
        <w:rPr>
          <w:rFonts w:ascii="Times New Roman" w:hAnsi="Times New Roman" w:cs="Times New Roman"/>
        </w:rPr>
        <w:t xml:space="preserve"> je právnická osoba alebo fyzická osoba povinná oznámiť colnému úradu do 15 dní odo dňa ich vzniku. Colný úrad preverí </w:t>
      </w:r>
      <w:smartTag w:uri="urn:schemas-microsoft-com:office:smarttags" w:element="PersonName">
        <w:r w:rsidRPr="00675350">
          <w:rPr>
            <w:rFonts w:ascii="Times New Roman" w:hAnsi="Times New Roman" w:cs="Times New Roman"/>
          </w:rPr>
          <w:t>sk</w:t>
        </w:r>
      </w:smartTag>
      <w:r w:rsidRPr="00675350">
        <w:rPr>
          <w:rFonts w:ascii="Times New Roman" w:hAnsi="Times New Roman" w:cs="Times New Roman"/>
        </w:rPr>
        <w:t>utočnosti a údaje uvedené v oznámení a s prihliadnutím na rozsah a závažnosť zmien doplní pôvodné potvrden</w:t>
      </w:r>
      <w:r w:rsidRPr="00675350">
        <w:rPr>
          <w:rFonts w:ascii="Times New Roman" w:hAnsi="Times New Roman" w:cs="Times New Roman"/>
        </w:rPr>
        <w:t xml:space="preserve">ie o zaevidovaní alebo vydá nové potvrdenie o zaevidovaní. </w:t>
      </w:r>
    </w:p>
    <w:p w:rsidR="00950C4F" w:rsidP="00950C4F">
      <w:pPr>
        <w:ind w:left="360"/>
        <w:jc w:val="both"/>
        <w:rPr>
          <w:rFonts w:ascii="Times New Roman" w:hAnsi="Times New Roman" w:cs="Times New Roman"/>
        </w:rPr>
      </w:pP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(13) </w:t>
      </w:r>
      <w:r w:rsidRPr="00675350">
        <w:rPr>
          <w:rFonts w:ascii="Times New Roman" w:hAnsi="Times New Roman" w:cs="Times New Roman"/>
        </w:rPr>
        <w:t xml:space="preserve">Colné riaditeľstvo vedie evidenciu držby </w:t>
      </w:r>
      <w:r>
        <w:rPr>
          <w:rFonts w:ascii="Times New Roman" w:hAnsi="Times New Roman" w:cs="Times New Roman"/>
        </w:rPr>
        <w:t>výrobného zariadenia alebo jeho časti</w:t>
      </w:r>
      <w:r w:rsidRPr="00675350">
        <w:rPr>
          <w:rFonts w:ascii="Times New Roman" w:hAnsi="Times New Roman" w:cs="Times New Roman"/>
        </w:rPr>
        <w:t xml:space="preserve"> v členení podľa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>a) identifikačných údajov právnickej osoby alebo fyzickej osoby, ktorej colný úrad vydal potvrd</w:t>
      </w:r>
      <w:r w:rsidRPr="00675350">
        <w:rPr>
          <w:rFonts w:ascii="Times New Roman" w:hAnsi="Times New Roman" w:cs="Times New Roman"/>
        </w:rPr>
        <w:t>enie o zaevidovaní,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>b) adresy umiestnenia</w:t>
      </w:r>
      <w:r>
        <w:rPr>
          <w:rFonts w:ascii="Times New Roman" w:hAnsi="Times New Roman" w:cs="Times New Roman"/>
        </w:rPr>
        <w:t xml:space="preserve"> výrobného</w:t>
      </w:r>
      <w:r w:rsidRPr="00675350">
        <w:rPr>
          <w:rFonts w:ascii="Times New Roman" w:hAnsi="Times New Roman" w:cs="Times New Roman"/>
        </w:rPr>
        <w:t xml:space="preserve"> zariadenia</w:t>
      </w:r>
      <w:r>
        <w:rPr>
          <w:rFonts w:ascii="Times New Roman" w:hAnsi="Times New Roman" w:cs="Times New Roman"/>
        </w:rPr>
        <w:t xml:space="preserve"> alebo jeho časti</w:t>
      </w:r>
      <w:r w:rsidRPr="00675350">
        <w:rPr>
          <w:rFonts w:ascii="Times New Roman" w:hAnsi="Times New Roman" w:cs="Times New Roman"/>
        </w:rPr>
        <w:t>,</w:t>
      </w:r>
    </w:p>
    <w:p w:rsidR="00950C4F" w:rsidRPr="00675350" w:rsidP="00950C4F">
      <w:pPr>
        <w:ind w:left="360"/>
        <w:jc w:val="both"/>
        <w:rPr>
          <w:rFonts w:ascii="Times New Roman" w:hAnsi="Times New Roman" w:cs="Times New Roman"/>
        </w:rPr>
      </w:pPr>
      <w:r w:rsidRPr="00675350">
        <w:rPr>
          <w:rFonts w:ascii="Times New Roman" w:hAnsi="Times New Roman" w:cs="Times New Roman"/>
        </w:rPr>
        <w:t>c) technických údajov, fotodokumentácie a</w:t>
      </w:r>
      <w:r>
        <w:rPr>
          <w:rFonts w:ascii="Times New Roman" w:hAnsi="Times New Roman" w:cs="Times New Roman"/>
        </w:rPr>
        <w:t> </w:t>
      </w:r>
      <w:r w:rsidRPr="00675350">
        <w:rPr>
          <w:rFonts w:ascii="Times New Roman" w:hAnsi="Times New Roman" w:cs="Times New Roman"/>
        </w:rPr>
        <w:t>nákresu</w:t>
      </w:r>
      <w:r>
        <w:rPr>
          <w:rFonts w:ascii="Times New Roman" w:hAnsi="Times New Roman" w:cs="Times New Roman"/>
        </w:rPr>
        <w:t xml:space="preserve"> výrobného</w:t>
      </w:r>
      <w:r w:rsidRPr="00675350">
        <w:rPr>
          <w:rFonts w:ascii="Times New Roman" w:hAnsi="Times New Roman" w:cs="Times New Roman"/>
        </w:rPr>
        <w:t xml:space="preserve"> zariadenia</w:t>
      </w:r>
      <w:r>
        <w:rPr>
          <w:rFonts w:ascii="Times New Roman" w:hAnsi="Times New Roman" w:cs="Times New Roman"/>
        </w:rPr>
        <w:t xml:space="preserve"> alebo jeho časti</w:t>
      </w:r>
      <w:r w:rsidRPr="00675350">
        <w:rPr>
          <w:rFonts w:ascii="Times New Roman" w:hAnsi="Times New Roman" w:cs="Times New Roman"/>
        </w:rPr>
        <w:t>.“.</w:t>
      </w:r>
      <w:r>
        <w:rPr>
          <w:rFonts w:ascii="Times New Roman" w:hAnsi="Times New Roman" w:cs="Times New Roman"/>
        </w:rPr>
        <w:t>“.</w:t>
      </w:r>
    </w:p>
    <w:p w:rsidR="00950C4F" w:rsidP="00950C4F">
      <w:pPr>
        <w:jc w:val="both"/>
        <w:rPr>
          <w:rFonts w:ascii="Times New Roman" w:hAnsi="Times New Roman" w:cs="Times New Roman"/>
        </w:rPr>
      </w:pPr>
    </w:p>
    <w:p w:rsidR="00950C4F" w:rsidRPr="00CE0BD7" w:rsidP="00950C4F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  <w:r w:rsidRPr="00CE0BD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Doterajšie</w:t>
      </w:r>
      <w:r w:rsidRPr="00CE0BD7">
        <w:rPr>
          <w:rFonts w:ascii="Times New Roman" w:hAnsi="Times New Roman" w:cs="Times New Roman"/>
        </w:rPr>
        <w:t xml:space="preserve"> body sa primerane prečíslujú.</w:t>
      </w:r>
    </w:p>
    <w:p w:rsidR="00950C4F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BB5323">
        <w:rPr>
          <w:rFonts w:ascii="Times New Roman" w:hAnsi="Times New Roman" w:cs="Times New Roman"/>
        </w:rPr>
        <w:t xml:space="preserve">      Bod 29 nadobúda účinnosť 1. </w:t>
      </w:r>
      <w:r w:rsidRPr="00BB5323">
        <w:rPr>
          <w:rFonts w:ascii="Times New Roman" w:hAnsi="Times New Roman" w:cs="Times New Roman"/>
        </w:rPr>
        <w:t>marca 2010</w:t>
      </w:r>
      <w:r>
        <w:rPr>
          <w:rFonts w:ascii="Times New Roman" w:hAnsi="Times New Roman" w:cs="Times New Roman"/>
        </w:rPr>
        <w:t>, preto v tejto súvislosti je potrebné upraviť ustanovenie o účinnosti.</w:t>
      </w:r>
    </w:p>
    <w:p w:rsidR="00950C4F" w:rsidP="00950C4F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  <w:r w:rsidRPr="00390C8A">
        <w:rPr>
          <w:rFonts w:ascii="Times New Roman" w:hAnsi="Times New Roman" w:cs="Times New Roman"/>
        </w:rPr>
        <w:t>.</w:t>
      </w:r>
    </w:p>
    <w:p w:rsidR="00950C4F" w:rsidP="00950C4F">
      <w:pPr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dôvodu eliminácie možnosti nelegálnej výroby liehu na zariadeniach na výrobu liehu u držiteľov, ktorí majú výrobné zariadenia v držbe</w:t>
      </w:r>
      <w:r w:rsidRPr="008A6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vydaného</w:t>
      </w:r>
      <w:r w:rsidRPr="008A67B5">
        <w:rPr>
          <w:rFonts w:ascii="Times New Roman" w:hAnsi="Times New Roman" w:cs="Times New Roman"/>
        </w:rPr>
        <w:t xml:space="preserve"> povoleni</w:t>
      </w:r>
      <w:r>
        <w:rPr>
          <w:rFonts w:ascii="Times New Roman" w:hAnsi="Times New Roman" w:cs="Times New Roman"/>
        </w:rPr>
        <w:t>a</w:t>
      </w:r>
      <w:r w:rsidRPr="008A67B5">
        <w:rPr>
          <w:rFonts w:ascii="Times New Roman" w:hAnsi="Times New Roman" w:cs="Times New Roman"/>
        </w:rPr>
        <w:t xml:space="preserve"> na výrobu lie</w:t>
      </w:r>
      <w:r w:rsidRPr="008A67B5">
        <w:rPr>
          <w:rFonts w:ascii="Times New Roman" w:hAnsi="Times New Roman" w:cs="Times New Roman"/>
        </w:rPr>
        <w:t>hu a spracovanie liehu v liehovarníckom závode</w:t>
      </w:r>
      <w:r>
        <w:rPr>
          <w:rFonts w:ascii="Times New Roman" w:hAnsi="Times New Roman" w:cs="Times New Roman"/>
        </w:rPr>
        <w:t>,</w:t>
      </w:r>
      <w:r w:rsidRPr="008A6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navrhuje zaviesť evidencia výrobných zariadení a umožniť tak správcovi dane zí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ať potrebné informácie pre výkon daňového dozoru. </w:t>
      </w:r>
    </w:p>
    <w:p w:rsidR="00950C4F" w:rsidRPr="00950C4F" w:rsidP="00E86156">
      <w:pPr>
        <w:ind w:left="720" w:hanging="360"/>
        <w:jc w:val="both"/>
        <w:rPr>
          <w:rFonts w:ascii="Times New Roman" w:hAnsi="Times New Roman" w:cs="Times New Roman"/>
        </w:rPr>
      </w:pPr>
    </w:p>
    <w:p w:rsidR="00950C4F" w:rsidRPr="00FF579F" w:rsidP="00950C4F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950C4F" w:rsidRPr="00C742A8" w:rsidP="00950C4F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50C4F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950C4F" w:rsidRPr="00E86156" w:rsidP="00E86156">
      <w:pPr>
        <w:ind w:left="720" w:hanging="360"/>
        <w:jc w:val="both"/>
        <w:rPr>
          <w:rFonts w:ascii="Times New Roman" w:hAnsi="Times New Roman" w:cs="Times New Roman"/>
          <w:lang w:val="cs-CZ"/>
        </w:rPr>
      </w:pPr>
    </w:p>
    <w:p w:rsidR="00E86156" w:rsidP="00E86156">
      <w:pPr>
        <w:ind w:left="720" w:hanging="360"/>
        <w:jc w:val="both"/>
        <w:rPr>
          <w:rFonts w:ascii="Times New Roman" w:hAnsi="Times New Roman" w:cs="Times New Roman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708"/>
        <w:jc w:val="both"/>
        <w:rPr>
          <w:rFonts w:ascii="Times New Roman" w:hAnsi="Times New Roman" w:cs="Times New Roman"/>
        </w:rPr>
      </w:pPr>
      <w:r w:rsidR="00AF07D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32. bode  §  26 ods. 11 sa slová „úrad povolí na písomnú žiadosť“ nahrádzajú   slovami „úrad povolí na základe písomnej žiadosti“.</w:t>
      </w:r>
    </w:p>
    <w:p w:rsidR="00E86156" w:rsidP="00E86156">
      <w:pPr>
        <w:jc w:val="both"/>
        <w:rPr>
          <w:rFonts w:ascii="Times New Roman" w:hAnsi="Times New Roman" w:cs="Times New Roman"/>
        </w:rPr>
      </w:pPr>
    </w:p>
    <w:p w:rsidR="00E86156" w:rsidP="00E86156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zjednotiť ustanovenia návrhu zákona.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950C4F" w:rsidRPr="00FF579F" w:rsidP="00950C4F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7D2A0D" w:rsidP="007D2A0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</w:t>
      </w:r>
      <w:r w:rsidRPr="00C742A8">
        <w:rPr>
          <w:rFonts w:ascii="Times New Roman" w:hAnsi="Times New Roman" w:cs="Times New Roman"/>
          <w:b/>
        </w:rPr>
        <w:t>vny výbor NR SR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E86156" w:rsidRPr="00E86156" w:rsidP="00E86156">
      <w:pPr>
        <w:ind w:left="4859"/>
        <w:jc w:val="both"/>
        <w:rPr>
          <w:rFonts w:ascii="Times New Roman" w:hAnsi="Times New Roman" w:cs="Times New Roman"/>
          <w:lang w:val="cs-CZ"/>
        </w:rPr>
      </w:pPr>
    </w:p>
    <w:p w:rsidR="00E86156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950C4F" w:rsidP="00E86156">
      <w:pPr>
        <w:ind w:left="4859"/>
        <w:jc w:val="both"/>
        <w:rPr>
          <w:rFonts w:ascii="Times New Roman" w:hAnsi="Times New Roman" w:cs="Times New Roman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708"/>
        <w:jc w:val="both"/>
        <w:rPr>
          <w:rFonts w:ascii="Times New Roman" w:hAnsi="Times New Roman" w:cs="Times New Roman"/>
        </w:rPr>
      </w:pPr>
      <w:r w:rsidR="00AF07D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32. bode  poznámke pod čiarou k odkazu 34a sa za slová „(Mimoriadne vydanie Ú. v. EÚ, kap. 9/zv. 1“ vkladá bodkočiarka a  slová „Ú. v. EÚ L 162, 1.7.2003“.</w:t>
      </w:r>
    </w:p>
    <w:p w:rsidR="00E86156" w:rsidP="00E86156">
      <w:pPr>
        <w:jc w:val="both"/>
        <w:rPr>
          <w:rStyle w:val="Emphasis"/>
          <w:rFonts w:ascii="Times New Roman" w:hAnsi="Times New Roman" w:cs="Times New Roman"/>
          <w:i w:val="0"/>
        </w:rPr>
      </w:pPr>
    </w:p>
    <w:p w:rsidR="00E86156" w:rsidP="00E86156">
      <w:pPr>
        <w:ind w:left="2832"/>
        <w:jc w:val="both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 uvádzania miesta uverejnenia právne záväzného aktu ES a EÚ.</w:t>
      </w:r>
    </w:p>
    <w:p w:rsidR="00950C4F" w:rsidP="00950C4F">
      <w:pPr>
        <w:ind w:left="2121" w:firstLine="708"/>
        <w:rPr>
          <w:rFonts w:ascii="Times New Roman" w:hAnsi="Times New Roman" w:cs="Times New Roman"/>
          <w:b/>
        </w:rPr>
      </w:pPr>
    </w:p>
    <w:p w:rsidR="00950C4F" w:rsidRPr="00FF579F" w:rsidP="00950C4F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7D2A0D" w:rsidP="007D2A0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</w:t>
      </w:r>
      <w:r w:rsidRPr="00C742A8">
        <w:rPr>
          <w:rFonts w:ascii="Times New Roman" w:hAnsi="Times New Roman" w:cs="Times New Roman"/>
          <w:b/>
        </w:rPr>
        <w:t>r NR SR</w:t>
      </w:r>
    </w:p>
    <w:p w:rsidR="00E86156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E86156" w:rsidRPr="00C742A8" w:rsidP="00E8615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E86156" w:rsidP="00E86156">
      <w:pPr>
        <w:ind w:left="4248" w:firstLine="72"/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7D2A0D" w:rsidP="00E86156">
      <w:pPr>
        <w:ind w:left="4248" w:firstLine="72"/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950C4F" w:rsidP="00E86156">
      <w:pPr>
        <w:ind w:left="4248" w:firstLine="72"/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7D2A0D" w:rsidP="007D2A0D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7D2A0D" w:rsidRPr="007D2A0D" w:rsidP="007D2A0D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A0D">
        <w:rPr>
          <w:rFonts w:ascii="Times New Roman" w:hAnsi="Times New Roman" w:cs="Times New Roman"/>
          <w:b w:val="0"/>
          <w:sz w:val="24"/>
          <w:szCs w:val="24"/>
        </w:rPr>
        <w:t>V 38. bode  v § 28 odsek 1 znie:</w:t>
      </w:r>
    </w:p>
    <w:p w:rsidR="007D2A0D" w:rsidRPr="00871D87" w:rsidP="007D2A0D">
      <w:pPr>
        <w:ind w:left="708"/>
        <w:jc w:val="both"/>
        <w:rPr>
          <w:rFonts w:ascii="Times New Roman" w:hAnsi="Times New Roman" w:cs="Arial Narrow"/>
          <w:color w:val="000000"/>
        </w:rPr>
      </w:pPr>
      <w:r w:rsidRPr="00871D87">
        <w:rPr>
          <w:rFonts w:ascii="Times New Roman" w:hAnsi="Times New Roman" w:cs="Times New Roman"/>
        </w:rPr>
        <w:t xml:space="preserve">„(1) </w:t>
      </w:r>
      <w:r w:rsidRPr="00871D87">
        <w:rPr>
          <w:rFonts w:ascii="Times New Roman" w:hAnsi="Times New Roman" w:cs="Arial Narrow"/>
          <w:color w:val="000000"/>
        </w:rPr>
        <w:t xml:space="preserve">Registrovaným odosielateľom na daňovom území je právnická osoba alebo fyzická osoba, ktorá má povolenie odosielať </w:t>
      </w:r>
      <w:r>
        <w:rPr>
          <w:rFonts w:ascii="Times New Roman" w:hAnsi="Times New Roman" w:cs="Arial Narrow"/>
          <w:color w:val="000000"/>
        </w:rPr>
        <w:t>lieh</w:t>
      </w:r>
      <w:r w:rsidRPr="00871D87">
        <w:rPr>
          <w:rFonts w:ascii="Times New Roman" w:hAnsi="Times New Roman" w:cs="Arial Narrow"/>
          <w:color w:val="000000"/>
        </w:rPr>
        <w:t xml:space="preserve"> v pozastavení dane po </w:t>
      </w:r>
      <w:r>
        <w:rPr>
          <w:rFonts w:ascii="Times New Roman" w:hAnsi="Times New Roman" w:cs="Arial Narrow"/>
          <w:color w:val="000000"/>
        </w:rPr>
        <w:t>jeho</w:t>
      </w:r>
      <w:r w:rsidRPr="00871D87">
        <w:rPr>
          <w:rFonts w:ascii="Times New Roman" w:hAnsi="Times New Roman" w:cs="Arial Narrow"/>
          <w:color w:val="000000"/>
        </w:rPr>
        <w:t xml:space="preserve"> prepustení do voľného obehu.</w:t>
      </w:r>
      <w:r w:rsidRPr="00871D87">
        <w:rPr>
          <w:rFonts w:ascii="Times New Roman" w:hAnsi="Times New Roman" w:cs="Arial Narrow"/>
          <w:color w:val="000000"/>
          <w:vertAlign w:val="superscript"/>
        </w:rPr>
        <w:t>2aa</w:t>
      </w:r>
      <w:r w:rsidRPr="00871D87">
        <w:rPr>
          <w:rFonts w:ascii="Times New Roman" w:hAnsi="Times New Roman" w:cs="Arial Narrow"/>
          <w:color w:val="000000"/>
        </w:rPr>
        <w:t xml:space="preserve">) Registrovaným odosielateľom je aj právnická osoba alebo fyzická osoba na území iného členského štátu oprávnená podľa právnych predpisov príslušného členského štátu odosielať </w:t>
      </w:r>
      <w:r>
        <w:rPr>
          <w:rFonts w:ascii="Times New Roman" w:hAnsi="Times New Roman" w:cs="Arial Narrow"/>
          <w:color w:val="000000"/>
        </w:rPr>
        <w:t>lieh</w:t>
      </w:r>
      <w:r w:rsidRPr="00871D87">
        <w:rPr>
          <w:rFonts w:ascii="Times New Roman" w:hAnsi="Times New Roman" w:cs="Arial Narrow"/>
          <w:color w:val="000000"/>
        </w:rPr>
        <w:t xml:space="preserve"> po </w:t>
      </w:r>
      <w:r>
        <w:rPr>
          <w:rFonts w:ascii="Times New Roman" w:hAnsi="Times New Roman" w:cs="Arial Narrow"/>
          <w:color w:val="000000"/>
        </w:rPr>
        <w:t>jeho</w:t>
      </w:r>
      <w:r w:rsidRPr="00871D87">
        <w:rPr>
          <w:rFonts w:ascii="Times New Roman" w:hAnsi="Times New Roman" w:cs="Arial Narrow"/>
          <w:color w:val="000000"/>
        </w:rPr>
        <w:t xml:space="preserve"> prepustení do voľného obehu</w:t>
      </w:r>
      <w:r w:rsidRPr="00871D87">
        <w:rPr>
          <w:rFonts w:ascii="Times New Roman" w:hAnsi="Times New Roman" w:cs="Arial Narrow"/>
          <w:color w:val="000000"/>
          <w:vertAlign w:val="superscript"/>
        </w:rPr>
        <w:t>2aa</w:t>
      </w:r>
      <w:r w:rsidRPr="00871D87">
        <w:rPr>
          <w:rFonts w:ascii="Times New Roman" w:hAnsi="Times New Roman" w:cs="Arial Narrow"/>
          <w:color w:val="000000"/>
        </w:rPr>
        <w:t xml:space="preserve">) v pozastavení dane. Právnická osoba alebo fyzická osoba, ktorá chce byť registrovaným odosielateľom na daňovom území, musí písomne požiadať colný úrad o registráciu a vydanie povolenia odosielať </w:t>
      </w:r>
      <w:r>
        <w:rPr>
          <w:rFonts w:ascii="Times New Roman" w:hAnsi="Times New Roman" w:cs="Arial Narrow"/>
          <w:color w:val="000000"/>
        </w:rPr>
        <w:t>lieh</w:t>
      </w:r>
      <w:r w:rsidRPr="00871D87">
        <w:rPr>
          <w:rFonts w:ascii="Times New Roman" w:hAnsi="Times New Roman" w:cs="Arial Narrow"/>
          <w:color w:val="000000"/>
        </w:rPr>
        <w:t xml:space="preserve"> v pozastavení dane.”.</w:t>
      </w:r>
    </w:p>
    <w:p w:rsidR="007D2A0D" w:rsidP="007D2A0D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7D2A0D" w:rsidRPr="007D2A0D" w:rsidP="007D2A0D">
      <w:pPr>
        <w:pStyle w:val="Title"/>
        <w:ind w:left="2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2A0D">
        <w:rPr>
          <w:rFonts w:ascii="Times New Roman" w:hAnsi="Times New Roman" w:cs="Times New Roman"/>
          <w:b w:val="0"/>
          <w:sz w:val="24"/>
          <w:szCs w:val="24"/>
        </w:rPr>
        <w:t>Legislatívno-technická úprava ustanovenia vzhľadom na zosúladenie definície registrovaného odosielateľa používanej zavedenej v základných pojmoch a používanej v ostatných ustanoveniach n</w:t>
      </w:r>
      <w:r w:rsidRPr="007D2A0D">
        <w:rPr>
          <w:rFonts w:ascii="Times New Roman" w:hAnsi="Times New Roman" w:cs="Times New Roman"/>
          <w:b w:val="0"/>
          <w:sz w:val="24"/>
          <w:szCs w:val="24"/>
        </w:rPr>
        <w:t>ávrhu zákona.</w:t>
      </w:r>
    </w:p>
    <w:p w:rsidR="007D2A0D" w:rsidRPr="007D2A0D" w:rsidP="00E86156">
      <w:pPr>
        <w:ind w:left="4248" w:firstLine="72"/>
        <w:jc w:val="both"/>
        <w:rPr>
          <w:rStyle w:val="Emphasis"/>
          <w:rFonts w:ascii="Times New Roman" w:hAnsi="Times New Roman" w:cs="Times New Roman"/>
          <w:i w:val="0"/>
        </w:rPr>
      </w:pPr>
    </w:p>
    <w:p w:rsidR="007D2A0D" w:rsidP="007D2A0D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7D2A0D" w:rsidRPr="00C742A8" w:rsidP="007D2A0D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</w:t>
      </w:r>
      <w:r w:rsidRPr="00C742A8">
        <w:rPr>
          <w:rFonts w:ascii="Times New Roman" w:hAnsi="Times New Roman" w:cs="Times New Roman"/>
          <w:b/>
        </w:rPr>
        <w:t>torský výbor odporúča schváliť.</w:t>
      </w:r>
    </w:p>
    <w:p w:rsidR="007D2A0D" w:rsidRPr="00E86156" w:rsidP="00E86156">
      <w:pPr>
        <w:ind w:left="4248" w:firstLine="72"/>
        <w:jc w:val="both"/>
        <w:rPr>
          <w:rStyle w:val="Emphasis"/>
          <w:rFonts w:ascii="Times New Roman" w:hAnsi="Times New Roman" w:cs="Times New Roman"/>
          <w:i w:val="0"/>
          <w:lang w:val="cs-CZ"/>
        </w:rPr>
      </w:pPr>
    </w:p>
    <w:p w:rsidR="002B462E" w:rsidP="00E86156">
      <w:pPr>
        <w:ind w:left="4248" w:firstLine="72"/>
        <w:jc w:val="both"/>
        <w:rPr>
          <w:rStyle w:val="Emphasis"/>
          <w:rFonts w:ascii="Times New Roman" w:hAnsi="Times New Roman" w:cs="Times New Roman"/>
          <w:i w:val="0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iCs/>
        </w:rPr>
      </w:pPr>
      <w:r w:rsidRPr="00AF07D2" w:rsidR="00E86156">
        <w:rPr>
          <w:rFonts w:ascii="Times New Roman" w:hAnsi="Times New Roman" w:cs="Times New Roman"/>
          <w:b/>
        </w:rPr>
        <w:t xml:space="preserve">K čl. I </w:t>
      </w:r>
    </w:p>
    <w:p w:rsidR="00E86156" w:rsidP="00AF07D2">
      <w:pPr>
        <w:ind w:left="360" w:firstLine="348"/>
        <w:jc w:val="both"/>
        <w:rPr>
          <w:rStyle w:val="Emphasis"/>
          <w:rFonts w:ascii="Times New Roman" w:hAnsi="Times New Roman" w:cs="Times New Roman"/>
          <w:i w:val="0"/>
        </w:rPr>
      </w:pPr>
      <w:r w:rsidR="00AF07D2">
        <w:rPr>
          <w:rStyle w:val="Emphasis"/>
          <w:rFonts w:ascii="Times New Roman" w:hAnsi="Times New Roman" w:cs="Times New Roman"/>
          <w:i w:val="0"/>
        </w:rPr>
        <w:t>V</w:t>
      </w:r>
      <w:r>
        <w:rPr>
          <w:rStyle w:val="Emphasis"/>
          <w:rFonts w:ascii="Times New Roman" w:hAnsi="Times New Roman" w:cs="Times New Roman"/>
          <w:i w:val="0"/>
        </w:rPr>
        <w:t> 38. bode § 28 ods. 1 sa vypúšťajú slová „(ďalej len „žiadateľ“)“.</w:t>
      </w:r>
    </w:p>
    <w:p w:rsidR="00E86156" w:rsidP="00E86156">
      <w:pPr>
        <w:jc w:val="both"/>
        <w:rPr>
          <w:rFonts w:ascii="Times New Roman" w:hAnsi="Times New Roman" w:cs="Times New Roman"/>
        </w:rPr>
      </w:pPr>
    </w:p>
    <w:p w:rsidR="00E86156" w:rsidP="00E86156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vypustiť legislatívnu skratku, pretože pojem „žiadateľ“ sa už v súčasnom zákone  nachádza    vo viacerých ustanoveniach  napr. v § 9, ako prevádzkovateľ daňového skladu, ktorý chce denaturovať lieh, v § 10 ako právnická osoba alebo fyzická osoba, ktorá chce získať povolenie na tlač kontrolných známok, a v tomto kontexte sa táto legislatívna skratka v návrhu zákona už nenachádza.</w:t>
      </w:r>
    </w:p>
    <w:p w:rsidR="00E8615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4C7B7A" w:rsidP="004C7B7A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4C55FE" w:rsidRPr="004C55FE" w:rsidP="004C55F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4C7B7A" w:rsidRPr="00C742A8" w:rsidP="004C7B7A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 xml:space="preserve">Gestorský výbor odporúča </w:t>
      </w:r>
      <w:r>
        <w:rPr>
          <w:rFonts w:ascii="Times New Roman" w:hAnsi="Times New Roman" w:cs="Times New Roman"/>
          <w:b/>
        </w:rPr>
        <w:t>neschváliť</w:t>
      </w:r>
      <w:r w:rsidRPr="00C742A8">
        <w:rPr>
          <w:rFonts w:ascii="Times New Roman" w:hAnsi="Times New Roman" w:cs="Times New Roman"/>
          <w:b/>
        </w:rPr>
        <w:t>.</w:t>
      </w:r>
    </w:p>
    <w:p w:rsidR="00E86156" w:rsidRPr="004C7B7A" w:rsidP="00E86156">
      <w:pPr>
        <w:ind w:left="4321" w:hanging="74"/>
        <w:jc w:val="both"/>
        <w:rPr>
          <w:rFonts w:ascii="Times New Roman" w:hAnsi="Times New Roman" w:cs="Times New Roman"/>
          <w:lang w:val="cs-CZ"/>
        </w:rPr>
      </w:pPr>
    </w:p>
    <w:p w:rsidR="00E8615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462E" w:rsidRPr="002B462E" w:rsidP="002B462E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62E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2B462E" w:rsidRPr="002B462E" w:rsidP="002B462E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 xml:space="preserve">V 38. bode v § 30 ods. 2 písm. a) sa za slovo „havárie“ vkladá čiarka a slová „nepredvídateľných okolností“. </w:t>
      </w: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ind w:left="27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color w:val="000000"/>
          <w:sz w:val="24"/>
          <w:szCs w:val="24"/>
        </w:rPr>
        <w:t>Navrhovaným ustanovením sa preberá čl. 7 ods. 4 Smernice Rady 2008/118/ES o všeobecnom systéme spotrebných daní a o zrušení smernice 92/12/EHS.</w:t>
      </w: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2B462E" w:rsidRPr="00C742A8" w:rsidP="002B462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</w:t>
      </w:r>
      <w:r w:rsidRPr="00C742A8">
        <w:rPr>
          <w:rFonts w:ascii="Times New Roman" w:hAnsi="Times New Roman" w:cs="Times New Roman"/>
          <w:b/>
        </w:rPr>
        <w:t>torský výbor odporúča schváliť.</w:t>
      </w:r>
    </w:p>
    <w:p w:rsid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62E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2B462E" w:rsidRPr="002B462E" w:rsidP="002B462E">
      <w:pPr>
        <w:pStyle w:val="Title"/>
        <w:ind w:left="360" w:firstLine="34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V 38. bode v § 31 ods. 3 prvá veta znie:</w:t>
      </w:r>
    </w:p>
    <w:p w:rsidR="002B462E" w:rsidRPr="002B462E" w:rsidP="002B462E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„Lieh, ktorý po prepustení do voľného obehu</w:t>
      </w:r>
      <w:r w:rsidRPr="002B462E">
        <w:rPr>
          <w:rFonts w:ascii="Times New Roman" w:hAnsi="Times New Roman" w:cs="Times New Roman"/>
          <w:b w:val="0"/>
          <w:sz w:val="24"/>
          <w:szCs w:val="24"/>
          <w:vertAlign w:val="superscript"/>
        </w:rPr>
        <w:t>2aa</w:t>
      </w:r>
      <w:r w:rsidRPr="002B462E">
        <w:rPr>
          <w:rFonts w:ascii="Times New Roman" w:hAnsi="Times New Roman" w:cs="Times New Roman"/>
          <w:b w:val="0"/>
          <w:sz w:val="24"/>
          <w:szCs w:val="24"/>
        </w:rPr>
        <w:t>) uviedol dovozca, ktorým je prevádzkovateľ daňového skladu alebo registrovaný odosielateľ (ďalej len „dovozca“) do pozastavenia dane, musí byť bezodkladne umiestnený v daňovom sklade na daňovom území alebo odoslaný dovozcom prevádzkovateľovi daňového skladu alebo oprávnenému príjemcovi na území iného členského štátu.“.</w:t>
      </w: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2B462E" w:rsidRPr="00C742A8" w:rsidP="002B462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</w:t>
      </w:r>
      <w:r w:rsidRPr="00C742A8">
        <w:rPr>
          <w:rFonts w:ascii="Times New Roman" w:hAnsi="Times New Roman" w:cs="Times New Roman"/>
          <w:b/>
        </w:rPr>
        <w:t>torský výbor odporúča schváliť.</w:t>
      </w:r>
    </w:p>
    <w:p w:rsidR="002B462E" w:rsidRPr="002B462E" w:rsidP="002B462E">
      <w:pPr>
        <w:pStyle w:val="Title"/>
        <w:ind w:left="2700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7C8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62E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2B462E" w:rsidRPr="002B462E" w:rsidP="002B462E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V 38. bode  v § 31 ods. 3 v druhej vete sa slová „Prevádzkovateľ daňového skladu alebo registrovaný odosielateľ“ nahrádzajú slovom „Dovozca“.</w:t>
      </w: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2B462E" w:rsidRPr="00C742A8" w:rsidP="002B462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</w:t>
      </w:r>
      <w:r w:rsidRPr="00C742A8">
        <w:rPr>
          <w:rFonts w:ascii="Times New Roman" w:hAnsi="Times New Roman" w:cs="Times New Roman"/>
          <w:b/>
        </w:rPr>
        <w:t>torský výbor odporúča schváliť.</w:t>
      </w: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67C8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62E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2B462E" w:rsidRPr="002B462E" w:rsidP="002B462E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V 38. bode  v § 32 ods. 1 sa slová „prevádzkovateľ daňového skladu alebo registrovaný odosielateľ (ďalej len „odosielateľ (vývozca)“)“ nahrádzajú slovami „vývozca, ktorým je prevádzkovateľ daňového skladu alebo registrovaný odosielateľ (ďalej len „vývozca“)“.</w:t>
      </w:r>
    </w:p>
    <w:p w:rsidR="002B462E" w:rsidRPr="002B462E" w:rsidP="002B462E">
      <w:pPr>
        <w:pStyle w:val="Title"/>
        <w:tabs>
          <w:tab w:val="left" w:pos="270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tabs>
          <w:tab w:val="left" w:pos="2700"/>
        </w:tabs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2B462E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2B462E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2B462E" w:rsidRPr="00C742A8" w:rsidP="002B462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</w:t>
      </w:r>
      <w:r w:rsidRPr="00C742A8">
        <w:rPr>
          <w:rFonts w:ascii="Times New Roman" w:hAnsi="Times New Roman" w:cs="Times New Roman"/>
          <w:b/>
        </w:rPr>
        <w:t>torský výbor odporúča schváliť.</w:t>
      </w:r>
    </w:p>
    <w:p w:rsid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950C4F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950C4F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950C4F" w:rsidRPr="002B462E" w:rsidP="002B462E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2B462E" w:rsidRPr="002B462E" w:rsidP="002B462E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B462E">
        <w:rPr>
          <w:rFonts w:ascii="Times New Roman" w:hAnsi="Times New Roman" w:cs="Times New Roman"/>
          <w:sz w:val="24"/>
          <w:szCs w:val="24"/>
        </w:rPr>
        <w:t xml:space="preserve">K čl. I </w:t>
      </w:r>
    </w:p>
    <w:p w:rsidR="002B462E" w:rsidRPr="002B462E" w:rsidP="002B462E">
      <w:pPr>
        <w:pStyle w:val="Title"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V 38.  bode v § 32 ods. 2 až 6 a ods. 8, v 39. bode v § 32a a v 54. bode v § 51i ods. 9 sa slová „odosielateľ (vývozca)“ vo všetkých tvaroch nahrádzajú s</w:t>
      </w:r>
      <w:r w:rsidRPr="002B462E">
        <w:rPr>
          <w:rFonts w:ascii="Times New Roman" w:hAnsi="Times New Roman" w:cs="Times New Roman"/>
          <w:b w:val="0"/>
          <w:sz w:val="24"/>
          <w:szCs w:val="24"/>
        </w:rPr>
        <w:t>lovom „vývozca“ v príslušnom tvare.</w:t>
      </w:r>
    </w:p>
    <w:p w:rsidR="002B462E" w:rsidP="002B462E">
      <w:pPr>
        <w:pStyle w:val="Title"/>
        <w:ind w:left="27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B462E" w:rsidRPr="002B462E" w:rsidP="002B462E">
      <w:pPr>
        <w:pStyle w:val="Title"/>
        <w:ind w:left="283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462E">
        <w:rPr>
          <w:rFonts w:ascii="Times New Roman" w:hAnsi="Times New Roman" w:cs="Times New Roman"/>
          <w:b w:val="0"/>
          <w:sz w:val="24"/>
          <w:szCs w:val="24"/>
        </w:rPr>
        <w:t>Legislatívno-technická úprava ustanovení spočívajúca v zosúladení pojmov používaných v návrhu zákona.</w:t>
      </w:r>
    </w:p>
    <w:p w:rsidR="004C55FE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2B462E" w:rsidRPr="00C742A8" w:rsidP="002B462E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</w:t>
      </w:r>
      <w:r w:rsidRPr="00C742A8">
        <w:rPr>
          <w:rFonts w:ascii="Times New Roman" w:hAnsi="Times New Roman" w:cs="Times New Roman"/>
          <w:b/>
        </w:rPr>
        <w:t>torský výbor odporúča schváliť.</w:t>
      </w:r>
    </w:p>
    <w:p w:rsidR="002B462E" w:rsidRPr="002B462E" w:rsidP="00E86156">
      <w:pPr>
        <w:ind w:left="4321" w:hanging="74"/>
        <w:jc w:val="both"/>
        <w:rPr>
          <w:rFonts w:ascii="Times New Roman" w:hAnsi="Times New Roman" w:cs="Times New Roman"/>
          <w:lang w:val="cs-CZ"/>
        </w:rPr>
      </w:pPr>
    </w:p>
    <w:p w:rsidR="002B462E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950C4F" w:rsidRPr="00AE071D" w:rsidP="00950C4F">
      <w:pPr>
        <w:pStyle w:val="Title"/>
        <w:numPr>
          <w:ilvl w:val="0"/>
          <w:numId w:val="18"/>
        </w:numPr>
        <w:tabs>
          <w:tab w:val="left" w:pos="720"/>
        </w:tabs>
        <w:jc w:val="both"/>
        <w:rPr>
          <w:rFonts w:ascii="Arial Narrow" w:hAnsi="Arial Narrow" w:cs="Times New Roman"/>
          <w:sz w:val="22"/>
        </w:rPr>
      </w:pPr>
      <w:r>
        <w:rPr>
          <w:rFonts w:ascii="Times New Roman" w:hAnsi="Times New Roman" w:cs="Times New Roman"/>
          <w:sz w:val="24"/>
        </w:rPr>
        <w:t>K čl. I</w:t>
      </w:r>
    </w:p>
    <w:p w:rsidR="00950C4F" w:rsidRPr="00C67D05" w:rsidP="00950C4F">
      <w:pPr>
        <w:pStyle w:val="Title"/>
        <w:jc w:val="both"/>
        <w:rPr>
          <w:rFonts w:ascii="Arial Narrow" w:hAnsi="Arial Narrow" w:cs="Times New Roman"/>
          <w:b w:val="0"/>
          <w:sz w:val="22"/>
        </w:rPr>
      </w:pPr>
      <w:r w:rsidRPr="00C67D05">
        <w:rPr>
          <w:rFonts w:ascii="Times New Roman" w:hAnsi="Times New Roman" w:cs="Times New Roman"/>
          <w:b w:val="0"/>
          <w:sz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</w:rPr>
        <w:tab/>
      </w:r>
      <w:r w:rsidRPr="00C67D05">
        <w:rPr>
          <w:rFonts w:ascii="Times New Roman" w:hAnsi="Times New Roman" w:cs="Times New Roman"/>
          <w:b w:val="0"/>
          <w:sz w:val="24"/>
        </w:rPr>
        <w:t>Doterajší bod 48 znie:</w:t>
      </w:r>
    </w:p>
    <w:p w:rsidR="00950C4F" w:rsidRPr="00C67D05" w:rsidP="00950C4F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C67D05">
        <w:rPr>
          <w:rFonts w:ascii="Times New Roman" w:hAnsi="Times New Roman" w:cs="Times New Roman"/>
          <w:b w:val="0"/>
          <w:sz w:val="24"/>
        </w:rPr>
        <w:t xml:space="preserve">      </w:t>
      </w:r>
      <w:r>
        <w:rPr>
          <w:rFonts w:ascii="Times New Roman" w:hAnsi="Times New Roman" w:cs="Times New Roman"/>
          <w:b w:val="0"/>
          <w:sz w:val="24"/>
        </w:rPr>
        <w:tab/>
      </w:r>
      <w:r w:rsidRPr="00C67D05">
        <w:rPr>
          <w:rFonts w:ascii="Times New Roman" w:hAnsi="Times New Roman" w:cs="Times New Roman"/>
          <w:b w:val="0"/>
          <w:sz w:val="24"/>
        </w:rPr>
        <w:t xml:space="preserve">„48. </w:t>
      </w:r>
      <w:r w:rsidR="0047145E">
        <w:rPr>
          <w:rFonts w:ascii="Times New Roman" w:hAnsi="Times New Roman" w:cs="Times New Roman"/>
          <w:b w:val="0"/>
          <w:sz w:val="24"/>
        </w:rPr>
        <w:t>Z</w:t>
      </w:r>
      <w:r w:rsidR="0047145E">
        <w:rPr>
          <w:rFonts w:ascii="Times New Roman" w:hAnsi="Times New Roman" w:cs="Times New Roman"/>
          <w:b w:val="0"/>
          <w:sz w:val="24"/>
        </w:rPr>
        <w:t xml:space="preserve">a </w:t>
      </w:r>
      <w:r w:rsidRPr="00C67D05">
        <w:rPr>
          <w:rFonts w:ascii="Times New Roman" w:hAnsi="Times New Roman" w:cs="Times New Roman"/>
          <w:b w:val="0"/>
          <w:sz w:val="24"/>
        </w:rPr>
        <w:t xml:space="preserve">§ 44 </w:t>
      </w:r>
      <w:r w:rsidR="0047145E">
        <w:rPr>
          <w:rFonts w:ascii="Times New Roman" w:hAnsi="Times New Roman" w:cs="Times New Roman"/>
          <w:b w:val="0"/>
          <w:sz w:val="24"/>
        </w:rPr>
        <w:t xml:space="preserve">sa vkladá § 44a, ktorý </w:t>
      </w:r>
      <w:r w:rsidRPr="00C67D05">
        <w:rPr>
          <w:rFonts w:ascii="Times New Roman" w:hAnsi="Times New Roman" w:cs="Times New Roman"/>
          <w:b w:val="0"/>
          <w:sz w:val="24"/>
        </w:rPr>
        <w:t>vrátane nadpisu znie:</w:t>
      </w:r>
    </w:p>
    <w:p w:rsidR="00950C4F" w:rsidRPr="00E71DEE" w:rsidP="00950C4F">
      <w:pPr>
        <w:rPr>
          <w:rFonts w:ascii="Times New Roman" w:hAnsi="Times New Roman" w:cs="Times New Roman"/>
        </w:rPr>
      </w:pPr>
    </w:p>
    <w:p w:rsidR="00950C4F" w:rsidRPr="00E71DEE" w:rsidP="00950C4F">
      <w:pPr>
        <w:spacing w:line="276" w:lineRule="auto"/>
        <w:jc w:val="center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  <w:bCs/>
        </w:rPr>
        <w:t>„§ 44</w:t>
      </w:r>
      <w:r w:rsidR="00577F5D">
        <w:rPr>
          <w:rFonts w:ascii="Times New Roman" w:hAnsi="Times New Roman" w:cs="Times New Roman"/>
          <w:bCs/>
        </w:rPr>
        <w:t>a</w:t>
      </w:r>
    </w:p>
    <w:p w:rsidR="00950C4F" w:rsidRPr="00E71DEE" w:rsidP="00950C4F">
      <w:pPr>
        <w:spacing w:line="276" w:lineRule="auto"/>
        <w:ind w:left="340" w:right="227" w:hanging="34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</w:t>
      </w:r>
      <w:r w:rsidRPr="00E71DEE">
        <w:rPr>
          <w:rFonts w:ascii="Times New Roman" w:hAnsi="Times New Roman" w:cs="Times New Roman"/>
          <w:bCs/>
        </w:rPr>
        <w:t>redaj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  <w:bCs/>
          </w:rPr>
          <w:t>sk</w:t>
        </w:r>
      </w:smartTag>
      <w:r w:rsidRPr="00E71DEE">
        <w:rPr>
          <w:rFonts w:ascii="Times New Roman" w:hAnsi="Times New Roman" w:cs="Times New Roman"/>
          <w:bCs/>
        </w:rPr>
        <w:t>ého balenia v daňovom voľnom obehu</w:t>
      </w:r>
    </w:p>
    <w:p w:rsidR="00950C4F" w:rsidRPr="00E71DEE" w:rsidP="00950C4F">
      <w:pPr>
        <w:spacing w:line="276" w:lineRule="auto"/>
        <w:ind w:left="340" w:right="227" w:hanging="340"/>
        <w:rPr>
          <w:rFonts w:ascii="Times New Roman" w:hAnsi="Times New Roman" w:cs="Times New Roman"/>
          <w:b/>
          <w:bCs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360"/>
          <w:tab w:val="left" w:pos="-180"/>
          <w:tab w:val="left" w:pos="360"/>
        </w:tabs>
        <w:spacing w:line="276" w:lineRule="auto"/>
        <w:ind w:left="0" w:right="227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Právnická osoba alebo fyzická osoba, ktorá chce v rámci podnikateľ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ej činnosti na daňovom území predávať v daňovom voľnom obehu lieh uvedený v § 4 ods. 2 písm. a) v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om balení alebo predávať v daňovom voľnom obehu lieh uvedený v § 4 ods. 2 písm. a) zo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balenia, musí mať povolenie na predaj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 v daňovom voľnom obehu (ďalej len "povolenie na predaj"), ak tento zákon neustanovuje inak. Za predaj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 </w:t>
      </w:r>
      <w:r w:rsidRPr="000C0634">
        <w:rPr>
          <w:rFonts w:ascii="Times New Roman" w:hAnsi="Times New Roman" w:cs="Times New Roman"/>
        </w:rPr>
        <w:t>v rámci podnikateľ</w:t>
      </w:r>
      <w:smartTag w:uri="urn:schemas-microsoft-com:office:smarttags" w:element="PersonName">
        <w:r w:rsidRPr="000C0634">
          <w:rPr>
            <w:rFonts w:ascii="Times New Roman" w:hAnsi="Times New Roman" w:cs="Times New Roman"/>
          </w:rPr>
          <w:t>sk</w:t>
        </w:r>
      </w:smartTag>
      <w:r w:rsidRPr="000C0634">
        <w:rPr>
          <w:rFonts w:ascii="Times New Roman" w:hAnsi="Times New Roman" w:cs="Times New Roman"/>
        </w:rPr>
        <w:t>ej činnosti v daňovom voľnom obehu sa považuje aj iný výdaj spotrebiteľ</w:t>
      </w:r>
      <w:smartTag w:uri="urn:schemas-microsoft-com:office:smarttags" w:element="PersonName">
        <w:r w:rsidRPr="000C0634">
          <w:rPr>
            <w:rFonts w:ascii="Times New Roman" w:hAnsi="Times New Roman" w:cs="Times New Roman"/>
          </w:rPr>
          <w:t>sk</w:t>
        </w:r>
      </w:smartTag>
      <w:r w:rsidRPr="000C0634">
        <w:rPr>
          <w:rFonts w:ascii="Times New Roman" w:hAnsi="Times New Roman" w:cs="Times New Roman"/>
        </w:rPr>
        <w:t>ého balenia alebo iný</w:t>
      </w:r>
      <w:r w:rsidRPr="00E71DEE">
        <w:rPr>
          <w:rFonts w:ascii="Times New Roman" w:hAnsi="Times New Roman" w:cs="Times New Roman"/>
        </w:rPr>
        <w:t xml:space="preserve"> výdaj zo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balenia. </w:t>
      </w:r>
    </w:p>
    <w:p w:rsidR="00950C4F" w:rsidRPr="00E71DEE" w:rsidP="00950C4F">
      <w:pPr>
        <w:tabs>
          <w:tab w:val="left" w:pos="360"/>
        </w:tabs>
        <w:spacing w:line="276" w:lineRule="auto"/>
        <w:ind w:right="227"/>
        <w:jc w:val="both"/>
        <w:rPr>
          <w:rFonts w:ascii="Times New Roman" w:hAnsi="Times New Roman" w:cs="Times New Roman"/>
        </w:rPr>
      </w:pPr>
    </w:p>
    <w:p w:rsidR="00950C4F" w:rsidRPr="00A55D1E" w:rsidP="00950C4F">
      <w:pPr>
        <w:numPr>
          <w:ilvl w:val="0"/>
          <w:numId w:val="19"/>
        </w:numPr>
        <w:tabs>
          <w:tab w:val="left" w:pos="-360"/>
          <w:tab w:val="left" w:pos="-180"/>
          <w:tab w:val="left" w:pos="360"/>
        </w:tabs>
        <w:spacing w:line="276" w:lineRule="auto"/>
        <w:ind w:left="0" w:right="227" w:firstLine="0"/>
        <w:jc w:val="both"/>
        <w:rPr>
          <w:rFonts w:ascii="Times New Roman" w:hAnsi="Times New Roman" w:cs="Times New Roman"/>
        </w:rPr>
      </w:pPr>
      <w:r w:rsidRPr="00A55D1E">
        <w:rPr>
          <w:rFonts w:ascii="Times New Roman" w:hAnsi="Times New Roman" w:cs="Times New Roman"/>
        </w:rPr>
        <w:t xml:space="preserve">Povinnosť podľa odseku 1 sa nevzťahuje na právnickú osobu alebo fyzickú osobu registrovanú colným úradom podľa § 23, 27, 37 a § 37a  a evidovanú colným úradom podľa § 10 ods. 13 a na právnickú osobu alebo fyzickú osobu, ktorej colný úrad vydal oprávnenie na distribúciu </w:t>
      </w:r>
      <w:r w:rsidRPr="00E71DEE">
        <w:rPr>
          <w:rFonts w:ascii="Times New Roman" w:hAnsi="Times New Roman" w:cs="Times New Roman"/>
        </w:rPr>
        <w:t>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 v daňovom voľnom obehu iným prevádzkovateľom živností</w:t>
      </w:r>
      <w:r w:rsidRPr="00E71DEE">
        <w:rPr>
          <w:rFonts w:ascii="Times New Roman" w:hAnsi="Times New Roman" w:cs="Times New Roman"/>
          <w:vertAlign w:val="superscript"/>
        </w:rPr>
        <w:t>42a</w:t>
      </w:r>
      <w:r w:rsidRPr="00E71DEE">
        <w:rPr>
          <w:rFonts w:ascii="Times New Roman" w:hAnsi="Times New Roman" w:cs="Times New Roman"/>
        </w:rPr>
        <w:t>)</w:t>
      </w:r>
      <w:r w:rsidRPr="003C778B"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>(ďalej len „oprávnenie na distribúciu“).</w:t>
      </w:r>
    </w:p>
    <w:p w:rsidR="00950C4F" w:rsidRPr="00E71DEE" w:rsidP="00950C4F">
      <w:pPr>
        <w:tabs>
          <w:tab w:val="left" w:pos="360"/>
        </w:tabs>
        <w:spacing w:line="276" w:lineRule="auto"/>
        <w:ind w:right="227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right="227" w:firstLine="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Právnická osoba alebo fyzická osoba, ktorá chce byť držiteľom povolenia na predaj, musí</w:t>
      </w:r>
      <w:r>
        <w:rPr>
          <w:rFonts w:ascii="Times New Roman" w:hAnsi="Times New Roman" w:cs="Times New Roman"/>
        </w:rPr>
        <w:t xml:space="preserve"> </w:t>
      </w:r>
      <w:r w:rsidRPr="001A2FC2">
        <w:rPr>
          <w:rFonts w:ascii="Times New Roman" w:hAnsi="Times New Roman" w:cs="Times New Roman"/>
        </w:rPr>
        <w:t>písomne p</w:t>
      </w:r>
      <w:r w:rsidRPr="00E71DEE">
        <w:rPr>
          <w:rFonts w:ascii="Times New Roman" w:hAnsi="Times New Roman" w:cs="Times New Roman"/>
        </w:rPr>
        <w:t>ožiadať colný úrad o vydanie povolenia na predaj. Žiadosť o vydanie povolenia na predaj musí obsahovať</w:t>
        <w:br/>
        <w:t>a) identifikačné údaje žiadateľa a adresu umiestnenia jeho prevádzkarn</w:t>
      </w:r>
      <w:r>
        <w:rPr>
          <w:rFonts w:ascii="Times New Roman" w:hAnsi="Times New Roman" w:cs="Times New Roman"/>
        </w:rPr>
        <w:t>e</w:t>
      </w:r>
      <w:r w:rsidRPr="00E71DEE">
        <w:rPr>
          <w:rFonts w:ascii="Times New Roman" w:hAnsi="Times New Roman" w:cs="Times New Roman"/>
        </w:rPr>
        <w:t xml:space="preserve">, ak nie </w:t>
      </w:r>
      <w:r>
        <w:rPr>
          <w:rFonts w:ascii="Times New Roman" w:hAnsi="Times New Roman" w:cs="Times New Roman"/>
        </w:rPr>
        <w:t>je</w:t>
      </w:r>
      <w:r w:rsidRPr="00E71DEE">
        <w:rPr>
          <w:rFonts w:ascii="Times New Roman" w:hAnsi="Times New Roman" w:cs="Times New Roman"/>
        </w:rPr>
        <w:t xml:space="preserve"> totožn</w:t>
      </w:r>
      <w:r>
        <w:rPr>
          <w:rFonts w:ascii="Times New Roman" w:hAnsi="Times New Roman" w:cs="Times New Roman"/>
        </w:rPr>
        <w:t>á</w:t>
      </w:r>
      <w:r w:rsidRPr="00E71DEE">
        <w:rPr>
          <w:rFonts w:ascii="Times New Roman" w:hAnsi="Times New Roman" w:cs="Times New Roman"/>
        </w:rPr>
        <w:t xml:space="preserve"> so sídlom  alebo s trvalým pobytom žiadateľa, </w:t>
        <w:br/>
        <w:t xml:space="preserve">b) identifikačné číslo pre daň z pridanej hodnoty, ak bolo žiadateľovi pridelené, </w:t>
        <w:br/>
        <w:t>c) daňové identifikačné číslo žiadateľa.</w:t>
      </w:r>
    </w:p>
    <w:p w:rsidR="00950C4F" w:rsidRPr="00E71DEE" w:rsidP="00950C4F">
      <w:pPr>
        <w:spacing w:line="276" w:lineRule="auto"/>
        <w:ind w:right="227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right="227" w:firstLine="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Prílohami k žiadosti o vydanie povolenia na predaj sú</w:t>
        <w:br/>
        <w:t>a) zoznam dodávateľov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 </w:t>
      </w:r>
      <w:r w:rsidRPr="00A55D1E">
        <w:rPr>
          <w:rFonts w:ascii="Times New Roman" w:hAnsi="Times New Roman" w:cs="Times New Roman"/>
        </w:rPr>
        <w:t xml:space="preserve">s uvedením ich identifikačných údajov,  </w:t>
        <w:br/>
        <w:t>b) výpis z registra trestov žiadateľa alebo jeho zodpovedného zástupcu, ak je žiadateľom</w:t>
      </w:r>
      <w:r w:rsidRPr="00E71DEE">
        <w:rPr>
          <w:rFonts w:ascii="Times New Roman" w:hAnsi="Times New Roman" w:cs="Times New Roman"/>
        </w:rPr>
        <w:t xml:space="preserve"> fyzická osoba, a ak je žiadateľom právnická osoba, výpis z registra trestov zodpovedného zástupcu a fyzických osôb, ktoré sú členmi riadiacich orgánov alebo kontrolných orgánov; výpis z registra trestov nesmie byť starš</w:t>
      </w:r>
      <w:r w:rsidRPr="00E71DEE">
        <w:rPr>
          <w:rFonts w:ascii="Times New Roman" w:hAnsi="Times New Roman" w:cs="Times New Roman"/>
        </w:rPr>
        <w:t>í ako 30 dní.</w:t>
      </w:r>
    </w:p>
    <w:p w:rsidR="00950C4F" w:rsidRPr="00E71DEE" w:rsidP="00950C4F">
      <w:pPr>
        <w:spacing w:line="276" w:lineRule="auto"/>
        <w:ind w:right="227"/>
        <w:rPr>
          <w:rFonts w:ascii="Times New Roman" w:hAnsi="Times New Roman" w:cs="Times New Roman"/>
        </w:rPr>
      </w:pPr>
    </w:p>
    <w:p w:rsidR="00950C4F" w:rsidRPr="00AE071D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right="227" w:firstLine="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Žiadateľ</w:t>
      </w:r>
      <w:r>
        <w:rPr>
          <w:rFonts w:ascii="Times New Roman" w:hAnsi="Times New Roman" w:cs="Times New Roman"/>
        </w:rPr>
        <w:t xml:space="preserve">, ktorý chce byť držiteľom povolenia na predaj </w:t>
      </w:r>
      <w:r w:rsidRPr="00E71DEE">
        <w:rPr>
          <w:rFonts w:ascii="Times New Roman" w:hAnsi="Times New Roman" w:cs="Times New Roman"/>
        </w:rPr>
        <w:t>musí spĺňať tieto podmienky:</w:t>
        <w:br/>
        <w:t>a) má živnosten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 oprávnenie, </w:t>
      </w:r>
      <w:r w:rsidRPr="00E71DEE">
        <w:rPr>
          <w:rFonts w:ascii="Times New Roman" w:hAnsi="Times New Roman" w:cs="Times New Roman"/>
          <w:vertAlign w:val="superscript"/>
        </w:rPr>
        <w:t>42a</w:t>
      </w:r>
      <w:r w:rsidRPr="00E71DEE">
        <w:rPr>
          <w:rFonts w:ascii="Times New Roman" w:hAnsi="Times New Roman" w:cs="Times New Roman"/>
        </w:rPr>
        <w:t>)</w:t>
        <w:br/>
        <w:t>b) nebol právoplatne odsúdený za úmyselne spáchaný trestný čin hospodár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y, trestný čin proti majetku, alebo iný trestný čin, ktorého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utková podstata súvisí s predmetom podnikania; to sa vzťahuje aj na zodpovedného zástupcu a fyzické osoby, ktoré sú členmi riadiacich orgánov alebo kontrolných orgánov žiadateľa, </w:t>
        <w:br/>
        <w:t>c) nebolo mu počas obdobia desiatich rokov odňaté povolenie n</w:t>
      </w:r>
      <w:r w:rsidRPr="00E71DEE">
        <w:rPr>
          <w:rFonts w:ascii="Times New Roman" w:hAnsi="Times New Roman" w:cs="Times New Roman"/>
        </w:rPr>
        <w:t xml:space="preserve">a predaj, okrem </w:t>
      </w:r>
      <w:r>
        <w:rPr>
          <w:rFonts w:ascii="Times New Roman" w:hAnsi="Times New Roman" w:cs="Times New Roman"/>
        </w:rPr>
        <w:t xml:space="preserve">odňatia podľa </w:t>
      </w:r>
      <w:r w:rsidRPr="00E71DEE">
        <w:rPr>
          <w:rFonts w:ascii="Times New Roman" w:hAnsi="Times New Roman" w:cs="Times New Roman"/>
        </w:rPr>
        <w:t>odseku 20 písm. a)  štvrtého bodu; to sa vzťahuje aj na osobu, ktorá je personálne prepojená alebo majetkovo prepojená so žiadateľom alebo na osobu, ktorá bola personálne prepojená alebo majetkovo prepojená so žiadateľom v priebehu piatich rokov pred podaním žiadosti o vydanie povolenia na predaj,</w:t>
        <w:br/>
      </w:r>
      <w:r w:rsidRPr="00AE071D">
        <w:rPr>
          <w:rFonts w:ascii="Times New Roman" w:hAnsi="Times New Roman" w:cs="Times New Roman"/>
        </w:rPr>
        <w:t>d) nie je v likvidácii, ani na neho nie je právoplatne vyhlásený konkurz, povolené vyrovnanie, potvrdené nútené vyrovnanie alebo povolená reštrukturalizácia.</w:t>
      </w:r>
    </w:p>
    <w:p w:rsidR="00950C4F" w:rsidRPr="00E71DEE" w:rsidP="00950C4F">
      <w:pPr>
        <w:spacing w:line="276" w:lineRule="auto"/>
        <w:ind w:right="227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right="227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Colný </w:t>
      </w:r>
      <w:r w:rsidRPr="001A2FC2">
        <w:rPr>
          <w:rFonts w:ascii="Times New Roman" w:hAnsi="Times New Roman" w:cs="Times New Roman"/>
        </w:rPr>
        <w:t>úrad pridelí číslo</w:t>
      </w:r>
      <w:r w:rsidRPr="001A2FC2">
        <w:rPr>
          <w:rFonts w:ascii="Times New Roman" w:hAnsi="Times New Roman" w:cs="Times New Roman"/>
        </w:rPr>
        <w:t xml:space="preserve"> povolenia</w:t>
      </w:r>
      <w:r>
        <w:rPr>
          <w:rFonts w:ascii="Times New Roman" w:hAnsi="Times New Roman" w:cs="Times New Roman"/>
        </w:rPr>
        <w:t xml:space="preserve"> na predaj a </w:t>
      </w:r>
      <w:r w:rsidRPr="00E71DEE">
        <w:rPr>
          <w:rFonts w:ascii="Times New Roman" w:hAnsi="Times New Roman" w:cs="Times New Roman"/>
        </w:rPr>
        <w:t>vydá povolenie na predaj do 30 dní odo dňa podania žiadosti o vydanie povolenia na predaj, ak k</w:t>
      </w:r>
      <w:r>
        <w:rPr>
          <w:rFonts w:ascii="Times New Roman" w:hAnsi="Times New Roman" w:cs="Times New Roman"/>
        </w:rPr>
        <w:t> </w:t>
      </w:r>
      <w:r w:rsidRPr="00E71DEE">
        <w:rPr>
          <w:rFonts w:ascii="Times New Roman" w:hAnsi="Times New Roman" w:cs="Times New Roman"/>
        </w:rPr>
        <w:t>žiadosti</w:t>
      </w:r>
      <w:r>
        <w:rPr>
          <w:rFonts w:ascii="Times New Roman" w:hAnsi="Times New Roman" w:cs="Times New Roman"/>
        </w:rPr>
        <w:t xml:space="preserve"> o vydanie povolenia na predaj</w:t>
      </w:r>
      <w:r w:rsidRPr="00E71DEE">
        <w:rPr>
          <w:rFonts w:ascii="Times New Roman" w:hAnsi="Times New Roman" w:cs="Times New Roman"/>
        </w:rPr>
        <w:t xml:space="preserve"> žiadateľ priložil </w:t>
      </w:r>
      <w:r>
        <w:rPr>
          <w:rFonts w:ascii="Times New Roman" w:hAnsi="Times New Roman" w:cs="Times New Roman"/>
        </w:rPr>
        <w:t>prílohy</w:t>
      </w:r>
      <w:r w:rsidRPr="00E71DEE">
        <w:rPr>
          <w:rFonts w:ascii="Times New Roman" w:hAnsi="Times New Roman" w:cs="Times New Roman"/>
        </w:rPr>
        <w:t xml:space="preserve"> podľa odseku 4 a splnil podmienky podľa odseku 5. Ak žiadateľ k žiadosti o vydanie povolenia na predaj nepriložil všetky </w:t>
      </w:r>
      <w:r>
        <w:rPr>
          <w:rFonts w:ascii="Times New Roman" w:hAnsi="Times New Roman" w:cs="Times New Roman"/>
        </w:rPr>
        <w:t>prílohy</w:t>
      </w:r>
      <w:r w:rsidRPr="00E71DEE">
        <w:rPr>
          <w:rFonts w:ascii="Times New Roman" w:hAnsi="Times New Roman" w:cs="Times New Roman"/>
        </w:rPr>
        <w:t xml:space="preserve"> podľa odseku 4 alebo nesplnil všetky podmienky podľa odseku 5, colný úrad vyzve žiadateľa, aby nedostatky v lehote do 15 dní odstránil a vydá žiadateľovi povolenie na predaj do 15 dní odo dňa odstránenia nedostatkov. Ak žiadateľ v určenej lehote neodstráni nedostatky, colný úrad žiadosť o vydanie povolenia na predaj zamietne a konanie zastaví.</w:t>
      </w:r>
    </w:p>
    <w:p w:rsidR="00950C4F" w:rsidRPr="00E71DEE" w:rsidP="00950C4F">
      <w:pPr>
        <w:spacing w:line="276" w:lineRule="auto"/>
        <w:ind w:right="227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right="227" w:firstLine="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Právnická osoba alebo fyzická osoba, ktorej colný úrad vydal povolenie na predaj podľa odseku 6 (ďalej len „držiteľ povolenia“) je povinná</w:t>
        <w:br/>
        <w:t>a) predložiť na požiadanie colného úradu doklady preukazujúce spôsob nadobudnutia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balenia, </w:t>
        <w:br/>
        <w:t>b) viesť dennú evidenciu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ých balení podľa účtovných dokladov a čiarového kódu EAN v členení podľa odsek</w:t>
      </w:r>
      <w:r w:rsidRPr="00E71DEE">
        <w:rPr>
          <w:rFonts w:ascii="Times New Roman" w:hAnsi="Times New Roman" w:cs="Times New Roman"/>
        </w:rPr>
        <w:t>u 15 písm. a), d)</w:t>
      </w:r>
      <w:r>
        <w:rPr>
          <w:rFonts w:ascii="Times New Roman" w:hAnsi="Times New Roman" w:cs="Times New Roman"/>
        </w:rPr>
        <w:t>,</w:t>
      </w:r>
      <w:r w:rsidRPr="00E71DEE">
        <w:rPr>
          <w:rFonts w:ascii="Times New Roman" w:hAnsi="Times New Roman" w:cs="Times New Roman"/>
        </w:rPr>
        <w:t> </w:t>
      </w:r>
      <w:r w:rsidRPr="000C0634">
        <w:rPr>
          <w:rFonts w:ascii="Times New Roman" w:hAnsi="Times New Roman" w:cs="Times New Roman"/>
        </w:rPr>
        <w:t>e) a f);</w:t>
      </w:r>
      <w:r w:rsidRPr="00E71D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túto </w:t>
      </w:r>
      <w:r w:rsidRPr="00E71DEE">
        <w:rPr>
          <w:rFonts w:ascii="Times New Roman" w:hAnsi="Times New Roman" w:cs="Times New Roman"/>
        </w:rPr>
        <w:t xml:space="preserve">evidenciu je povinný držiteľ povolenia mať k dispozícii v prevádzkarni, </w:t>
        <w:br/>
        <w:t xml:space="preserve">c)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ladovať v prevádzkarni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 balenie určené len na predaj v rámci podnikateľ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ej činnosti,</w:t>
      </w:r>
    </w:p>
    <w:p w:rsidR="00950C4F" w:rsidRPr="00E71DEE" w:rsidP="00950C4F">
      <w:pPr>
        <w:tabs>
          <w:tab w:val="left" w:pos="360"/>
        </w:tabs>
        <w:spacing w:line="276" w:lineRule="auto"/>
        <w:ind w:right="227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d) oznámiť každú zmenu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utočností a údajov podľa odsekov 3 a 5 colnému úradu do 15 dní odo dňa ich vzniku. </w:t>
      </w:r>
    </w:p>
    <w:p w:rsidR="00950C4F" w:rsidRPr="00E71DEE" w:rsidP="00950C4F">
      <w:pPr>
        <w:spacing w:line="276" w:lineRule="auto"/>
        <w:ind w:right="227"/>
        <w:rPr>
          <w:rFonts w:ascii="Times New Roman" w:hAnsi="Times New Roman" w:cs="Times New Roman"/>
        </w:rPr>
      </w:pPr>
    </w:p>
    <w:p w:rsidR="00950C4F" w:rsidP="00950C4F">
      <w:pPr>
        <w:numPr>
          <w:ilvl w:val="0"/>
          <w:numId w:val="19"/>
        </w:numPr>
        <w:tabs>
          <w:tab w:val="left" w:pos="-180"/>
          <w:tab w:val="left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Držiteľ povolenia je povinný lieh uvedený v § 4 ods. 2 písm. a) v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om balení nakupovať, alebo inak odoberať </w:t>
      </w:r>
      <w:r>
        <w:rPr>
          <w:rFonts w:ascii="Times New Roman" w:hAnsi="Times New Roman" w:cs="Times New Roman"/>
        </w:rPr>
        <w:t xml:space="preserve">na </w:t>
      </w:r>
      <w:r w:rsidRPr="00E71DEE">
        <w:rPr>
          <w:rFonts w:ascii="Times New Roman" w:hAnsi="Times New Roman" w:cs="Times New Roman"/>
        </w:rPr>
        <w:t xml:space="preserve"> účel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>ďalšieho predaja v rámci podnikateľ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ej činnosti</w:t>
      </w:r>
      <w:r>
        <w:rPr>
          <w:rFonts w:ascii="Times New Roman" w:hAnsi="Times New Roman" w:cs="Times New Roman"/>
        </w:rPr>
        <w:t>,</w:t>
      </w:r>
      <w:r w:rsidRPr="00E71DEE">
        <w:rPr>
          <w:rFonts w:ascii="Times New Roman" w:hAnsi="Times New Roman" w:cs="Times New Roman"/>
        </w:rPr>
        <w:t xml:space="preserve"> len od právn</w:t>
      </w:r>
      <w:r w:rsidRPr="00E71DEE">
        <w:rPr>
          <w:rFonts w:ascii="Times New Roman" w:hAnsi="Times New Roman" w:cs="Times New Roman"/>
        </w:rPr>
        <w:t>ickej osoby alebo fyzickej osoby, ktorej colný úrad vydal oprávnenie na distribúciu</w:t>
      </w:r>
      <w:r>
        <w:rPr>
          <w:rFonts w:ascii="Times New Roman" w:hAnsi="Times New Roman" w:cs="Times New Roman"/>
        </w:rPr>
        <w:t>.</w:t>
      </w:r>
    </w:p>
    <w:p w:rsidR="00950C4F" w:rsidRPr="00E71DEE" w:rsidP="00950C4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 </w:t>
      </w: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Právnická osoba alebo fyzická osoba, ktorá chce byť držiteľom oprávnenia na distribúciu, </w:t>
      </w:r>
      <w:r w:rsidRPr="000C0634">
        <w:rPr>
          <w:rFonts w:ascii="Times New Roman" w:hAnsi="Times New Roman" w:cs="Times New Roman"/>
        </w:rPr>
        <w:t>musí písomne požiadať</w:t>
      </w:r>
      <w:r w:rsidRPr="00E71DEE">
        <w:rPr>
          <w:rFonts w:ascii="Times New Roman" w:hAnsi="Times New Roman" w:cs="Times New Roman"/>
        </w:rPr>
        <w:t xml:space="preserve"> colný úrad o vydanie oprávnenia na distribúciu. Žiadosť o vydanie oprávnenia na distribúciu musí obsahovať údaje podľa odseku 3. </w:t>
      </w:r>
    </w:p>
    <w:p w:rsidR="00950C4F" w:rsidRPr="00E71DEE" w:rsidP="00950C4F">
      <w:pPr>
        <w:tabs>
          <w:tab w:val="left" w:pos="1095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Prílohami k žiadosti o vydanie oprávnenia na distribúciu sú</w:t>
      </w:r>
    </w:p>
    <w:p w:rsidR="00950C4F" w:rsidRPr="00E71DEE" w:rsidP="00950C4F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E71DEE">
        <w:rPr>
          <w:rFonts w:ascii="Times New Roman" w:hAnsi="Times New Roman" w:cs="Times New Roman"/>
        </w:rPr>
        <w:t xml:space="preserve"> výpis z registra trestov žiadateľa, ak je žiadateľom fyzická osoba a výpis z registra trestov zodpovedného  zástupcu a fyzických osôb, ktoré sú členmi riadiacich orgánov alebo kontrolných orgánov, ak je žiadateľom právnická osoba; výpis z registra trestov nesmie byť starší ako 30 dní,</w:t>
      </w:r>
    </w:p>
    <w:p w:rsidR="00950C4F" w:rsidRPr="00E71DEE" w:rsidP="00950C4F">
      <w:p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E71DEE">
        <w:rPr>
          <w:rFonts w:ascii="Times New Roman" w:hAnsi="Times New Roman" w:cs="Times New Roman"/>
        </w:rPr>
        <w:t xml:space="preserve"> zoznam dodávateľov a odberateľov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 s </w:t>
      </w:r>
      <w:r w:rsidRPr="00A55D1E">
        <w:rPr>
          <w:rFonts w:ascii="Times New Roman" w:hAnsi="Times New Roman" w:cs="Times New Roman"/>
        </w:rPr>
        <w:t>uvedením čísiel ich povolení na predaj alebo čísiel ich oprávnení na distribúciu</w:t>
      </w:r>
      <w:r>
        <w:rPr>
          <w:rFonts w:ascii="Times New Roman" w:hAnsi="Times New Roman" w:cs="Times New Roman"/>
        </w:rPr>
        <w:t>, okrem</w:t>
      </w:r>
      <w:r w:rsidRPr="00A55D1E">
        <w:rPr>
          <w:rFonts w:ascii="Times New Roman" w:hAnsi="Times New Roman" w:cs="Times New Roman"/>
        </w:rPr>
        <w:t xml:space="preserve"> odberateľ</w:t>
      </w:r>
      <w:r w:rsidRPr="00E71DEE">
        <w:rPr>
          <w:rFonts w:ascii="Times New Roman" w:hAnsi="Times New Roman" w:cs="Times New Roman"/>
        </w:rPr>
        <w:t>ov, ktorými sú koneční spotrebitelia.</w:t>
      </w:r>
    </w:p>
    <w:p w:rsidR="00950C4F" w:rsidRPr="00E71DEE" w:rsidP="00950C4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Žiadateľ</w:t>
      </w:r>
      <w:r>
        <w:rPr>
          <w:rFonts w:ascii="Times New Roman" w:hAnsi="Times New Roman" w:cs="Times New Roman"/>
        </w:rPr>
        <w:t>, ktorý chce byť držiteľom oprávnenia na distribúciu</w:t>
      </w:r>
      <w:r w:rsidRPr="00E71DEE">
        <w:rPr>
          <w:rFonts w:ascii="Times New Roman" w:hAnsi="Times New Roman" w:cs="Times New Roman"/>
        </w:rPr>
        <w:t xml:space="preserve"> musí spĺňať tieto podmienky:</w:t>
      </w:r>
    </w:p>
    <w:p w:rsidR="00950C4F" w:rsidRPr="00E71DEE" w:rsidP="00950C4F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Pr="00E71DEE">
        <w:rPr>
          <w:rFonts w:ascii="Times New Roman" w:hAnsi="Times New Roman" w:cs="Times New Roman"/>
        </w:rPr>
        <w:t xml:space="preserve"> má živnosten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 oprávnenie </w:t>
      </w:r>
      <w:r w:rsidRPr="00E71DEE">
        <w:rPr>
          <w:rFonts w:ascii="Times New Roman" w:hAnsi="Times New Roman" w:cs="Times New Roman"/>
          <w:vertAlign w:val="superscript"/>
        </w:rPr>
        <w:t>42a</w:t>
      </w:r>
      <w:r w:rsidRPr="00E71DEE">
        <w:rPr>
          <w:rFonts w:ascii="Times New Roman" w:hAnsi="Times New Roman" w:cs="Times New Roman"/>
        </w:rPr>
        <w:t>) a v rámci podnikania nakupuje a predáva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 balenie,</w:t>
      </w:r>
    </w:p>
    <w:p w:rsidR="00950C4F" w:rsidRPr="00E71DEE" w:rsidP="00950C4F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E71DEE">
        <w:rPr>
          <w:rFonts w:ascii="Times New Roman" w:hAnsi="Times New Roman" w:cs="Times New Roman"/>
        </w:rPr>
        <w:t xml:space="preserve">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ladovacia plocha všetkých </w:t>
      </w:r>
      <w:r>
        <w:rPr>
          <w:rFonts w:ascii="Times New Roman" w:hAnsi="Times New Roman" w:cs="Times New Roman"/>
        </w:rPr>
        <w:t xml:space="preserve">jeho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ladovacích priestorov presahuje 200 m</w:t>
      </w:r>
      <w:r w:rsidRPr="00E71DEE">
        <w:rPr>
          <w:rFonts w:ascii="Times New Roman" w:hAnsi="Times New Roman" w:cs="Times New Roman"/>
          <w:vertAlign w:val="superscript"/>
        </w:rPr>
        <w:t>2</w:t>
      </w:r>
      <w:r w:rsidRPr="00E71DEE">
        <w:rPr>
          <w:rFonts w:ascii="Times New Roman" w:hAnsi="Times New Roman" w:cs="Times New Roman"/>
        </w:rPr>
        <w:t>,</w:t>
      </w:r>
    </w:p>
    <w:p w:rsidR="00950C4F" w:rsidRPr="00E71DEE" w:rsidP="00950C4F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E71DEE">
        <w:rPr>
          <w:rFonts w:ascii="Times New Roman" w:hAnsi="Times New Roman" w:cs="Times New Roman"/>
        </w:rPr>
        <w:t xml:space="preserve"> má ročný obrat z predaja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 minimálne 100 000 eur,</w:t>
      </w:r>
    </w:p>
    <w:p w:rsidR="00950C4F" w:rsidRPr="00E71DEE" w:rsidP="00950C4F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E71DEE">
        <w:rPr>
          <w:rFonts w:ascii="Times New Roman" w:hAnsi="Times New Roman" w:cs="Times New Roman"/>
        </w:rPr>
        <w:t xml:space="preserve"> minimálny počet </w:t>
      </w:r>
      <w:r>
        <w:rPr>
          <w:rFonts w:ascii="Times New Roman" w:hAnsi="Times New Roman" w:cs="Times New Roman"/>
        </w:rPr>
        <w:t xml:space="preserve">jeho </w:t>
      </w:r>
      <w:r w:rsidRPr="00E71DEE">
        <w:rPr>
          <w:rFonts w:ascii="Times New Roman" w:hAnsi="Times New Roman" w:cs="Times New Roman"/>
        </w:rPr>
        <w:t>zamestnancov v stálom pracovnom pomere je viac ako 10 zamestnancov,</w:t>
      </w:r>
    </w:p>
    <w:p w:rsidR="00950C4F" w:rsidRPr="00E71DEE" w:rsidP="00950C4F">
      <w:pPr>
        <w:tabs>
          <w:tab w:val="left" w:pos="0"/>
          <w:tab w:val="left" w:pos="180"/>
          <w:tab w:val="left" w:pos="540"/>
          <w:tab w:val="left" w:pos="72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E71DEE">
        <w:rPr>
          <w:rFonts w:ascii="Times New Roman" w:hAnsi="Times New Roman" w:cs="Times New Roman"/>
        </w:rPr>
        <w:t xml:space="preserve"> vedie účtovníctvo podľa osobitného predpisu,</w:t>
      </w:r>
      <w:r w:rsidRPr="00E71DEE">
        <w:rPr>
          <w:rFonts w:ascii="Times New Roman" w:hAnsi="Times New Roman" w:cs="Times New Roman"/>
          <w:vertAlign w:val="superscript"/>
        </w:rPr>
        <w:t>18</w:t>
      </w:r>
      <w:r w:rsidRPr="00E71DEE">
        <w:rPr>
          <w:rFonts w:ascii="Times New Roman" w:hAnsi="Times New Roman" w:cs="Times New Roman"/>
        </w:rPr>
        <w:t>)</w:t>
      </w:r>
    </w:p>
    <w:p w:rsidR="00950C4F" w:rsidRPr="00E71DEE" w:rsidP="00950C4F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E71DEE">
        <w:rPr>
          <w:rFonts w:ascii="Times New Roman" w:hAnsi="Times New Roman" w:cs="Times New Roman"/>
        </w:rPr>
        <w:t xml:space="preserve">nemá nedoplatky voči colnému úradu </w:t>
      </w:r>
      <w:r w:rsidRPr="00AE071D">
        <w:rPr>
          <w:rFonts w:ascii="Times New Roman" w:hAnsi="Times New Roman" w:cs="Times New Roman"/>
        </w:rPr>
        <w:t>alebo</w:t>
      </w:r>
      <w:r w:rsidRPr="00E71DEE">
        <w:rPr>
          <w:rFonts w:ascii="Times New Roman" w:hAnsi="Times New Roman" w:cs="Times New Roman"/>
        </w:rPr>
        <w:t> daňovému úradu,</w:t>
      </w:r>
    </w:p>
    <w:p w:rsidR="00950C4F" w:rsidRPr="00E71DEE" w:rsidP="00950C4F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Pr="00E71DEE">
        <w:rPr>
          <w:rFonts w:ascii="Times New Roman" w:hAnsi="Times New Roman" w:cs="Times New Roman"/>
        </w:rPr>
        <w:t xml:space="preserve"> nemá nedoplatky na povinných odvodoch podľa osobitného predpisu,</w:t>
      </w:r>
      <w:r w:rsidRPr="00E71DEE">
        <w:rPr>
          <w:rFonts w:ascii="Times New Roman" w:hAnsi="Times New Roman" w:cs="Times New Roman"/>
          <w:vertAlign w:val="superscript"/>
        </w:rPr>
        <w:t>17</w:t>
      </w:r>
      <w:r w:rsidRPr="00E71DEE">
        <w:rPr>
          <w:rFonts w:ascii="Times New Roman" w:hAnsi="Times New Roman" w:cs="Times New Roman"/>
        </w:rPr>
        <w:t xml:space="preserve">) </w:t>
      </w:r>
    </w:p>
    <w:p w:rsidR="00950C4F" w:rsidRPr="00E71DEE" w:rsidP="00950C4F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</w:t>
      </w:r>
      <w:r w:rsidRPr="00E71DEE">
        <w:rPr>
          <w:rFonts w:ascii="Times New Roman" w:hAnsi="Times New Roman" w:cs="Times New Roman"/>
        </w:rPr>
        <w:t xml:space="preserve"> nebol právoplatne odsúdený za úmyselne spáchaný trestný čin hospodár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y, trestný čin proti majetku, alebo iný trestný čin, ktorého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utková podstata súvisí s predmetom podnikania; to sa vzťahuje aj na zodpovedného zástupcu a fyzické osoby, ktoré sú členmi riadiacich orgánov alebo kontrolných orgánov žiadateľa,</w:t>
      </w:r>
    </w:p>
    <w:p w:rsidR="00950C4F" w:rsidRPr="00E71DEE" w:rsidP="00950C4F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E71DEE">
        <w:rPr>
          <w:rFonts w:ascii="Times New Roman" w:hAnsi="Times New Roman" w:cs="Times New Roman"/>
        </w:rPr>
        <w:t>nebolo mu počas obdobia desiatich rokov odňaté oprávnenie na distribúciu  okrem</w:t>
      </w:r>
      <w:r>
        <w:rPr>
          <w:rFonts w:ascii="Times New Roman" w:hAnsi="Times New Roman" w:cs="Times New Roman"/>
        </w:rPr>
        <w:t xml:space="preserve"> odňatia podľa </w:t>
      </w:r>
      <w:r w:rsidRPr="00E71DEE">
        <w:rPr>
          <w:rFonts w:ascii="Times New Roman" w:hAnsi="Times New Roman" w:cs="Times New Roman"/>
        </w:rPr>
        <w:t xml:space="preserve"> odseku 20 písm. b) štvrtého bodu; to sa vzťahuje aj na osobu, ktorá je personálne prepojená alebo majetkovo prepojená so žiadateľom alebo na osobu, ktorá bola personálne prepojená alebo majetkovo prepojená so žiadateľom v priebehu piatich rokov pred podaním žiadosti o vydanie oprávnenia na distribúciu, </w:t>
      </w:r>
    </w:p>
    <w:p w:rsidR="00950C4F" w:rsidRPr="00E71DEE" w:rsidP="00950C4F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AE071D">
        <w:rPr>
          <w:rFonts w:ascii="Times New Roman" w:hAnsi="Times New Roman" w:cs="Times New Roman"/>
        </w:rPr>
        <w:t>j) nie je v likvidácii, ani na neho nie je právoplatne vyhlásený konkurz, povolené vyrovnanie, potvrdené nútené vyrovnanie alebo povolená reštrukturalizácia.</w:t>
      </w:r>
    </w:p>
    <w:p w:rsidR="00950C4F" w:rsidRPr="00E71DEE" w:rsidP="00950C4F">
      <w:pPr>
        <w:tabs>
          <w:tab w:val="left" w:pos="0"/>
          <w:tab w:val="left" w:pos="180"/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 Colný úrad pridelí číslo oprávnenia na distribúciu </w:t>
      </w:r>
      <w:r>
        <w:rPr>
          <w:rFonts w:ascii="Times New Roman" w:hAnsi="Times New Roman" w:cs="Times New Roman"/>
        </w:rPr>
        <w:t xml:space="preserve">a </w:t>
      </w:r>
      <w:r w:rsidRPr="00E71DEE">
        <w:rPr>
          <w:rFonts w:ascii="Times New Roman" w:hAnsi="Times New Roman" w:cs="Times New Roman"/>
        </w:rPr>
        <w:t>vydá oprávnenie na distribúciu  do 30 dní odo dňa podania žiadosti o vydanie oprávnenia na distribúciu, ak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k žiadosti </w:t>
      </w:r>
      <w:r>
        <w:rPr>
          <w:rFonts w:ascii="Times New Roman" w:hAnsi="Times New Roman" w:cs="Times New Roman"/>
        </w:rPr>
        <w:t xml:space="preserve">o vydanie oprávnenia na distribúciu </w:t>
      </w:r>
      <w:r w:rsidRPr="00E71DEE">
        <w:rPr>
          <w:rFonts w:ascii="Times New Roman" w:hAnsi="Times New Roman" w:cs="Times New Roman"/>
        </w:rPr>
        <w:t xml:space="preserve">žiadateľ priložil </w:t>
      </w:r>
      <w:r>
        <w:rPr>
          <w:rFonts w:ascii="Times New Roman" w:hAnsi="Times New Roman" w:cs="Times New Roman"/>
        </w:rPr>
        <w:t>prílohy</w:t>
      </w:r>
      <w:r w:rsidRPr="00E71DEE">
        <w:rPr>
          <w:rFonts w:ascii="Times New Roman" w:hAnsi="Times New Roman" w:cs="Times New Roman"/>
        </w:rPr>
        <w:t xml:space="preserve"> podľa odseku 10 a splnil podmienky podľa odseku 11. Ak žiadateľ k žiadosti o vydanie oprávnenia na distribúciu nepr</w:t>
      </w:r>
      <w:r>
        <w:rPr>
          <w:rFonts w:ascii="Times New Roman" w:hAnsi="Times New Roman" w:cs="Times New Roman"/>
        </w:rPr>
        <w:t>i</w:t>
      </w:r>
      <w:r w:rsidRPr="00E71DEE">
        <w:rPr>
          <w:rFonts w:ascii="Times New Roman" w:hAnsi="Times New Roman" w:cs="Times New Roman"/>
        </w:rPr>
        <w:t xml:space="preserve">ložil všetky </w:t>
      </w:r>
      <w:r>
        <w:rPr>
          <w:rFonts w:ascii="Times New Roman" w:hAnsi="Times New Roman" w:cs="Times New Roman"/>
        </w:rPr>
        <w:t>prílohy</w:t>
      </w:r>
      <w:r w:rsidRPr="00E71DEE">
        <w:rPr>
          <w:rFonts w:ascii="Times New Roman" w:hAnsi="Times New Roman" w:cs="Times New Roman"/>
        </w:rPr>
        <w:t xml:space="preserve"> podľa odseku 10 alebo nesplnil všetky podmienky podľa odseku 11, colný úrad vyzve žiadateľa, aby nedostatky v lehote do 15 dní odstránil a vydá žiadateľovi oprávnenie na distribúciu do 15 dní odo dňa odstránenia nedostatkov. Ak žiadateľ v určenej lehote neodstráni nedostatky, colný úrad žiadosť o vydanie oprávnenia na distribúciu zamietne a konanie zastaví.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</w:p>
    <w:p w:rsidR="00950C4F" w:rsidRPr="00F853E4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Povinnosť podľa odseku 9 a splnenie podmienok podľa odseku 11 sa nevzťahuje na právnickú osobu alebo fyzickú osobu registrovanú colným úradom podľa § 23 a 27 alebo evidovanú colným úradom podľa § 10 ods. 13. Colný úrad vydá právnickej osobe alebo fyzickej osobe podľa prvej vety oprávnenie na distribúciu a pridelí jej číslo oprávnenia na distribúciu ku dňu vydania povolenia na prevádzkovanie daňového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ladu, ku dňu vydania povolenia prijímať lieh z iného člen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</w:t>
      </w:r>
      <w:r w:rsidRPr="00F853E4">
        <w:rPr>
          <w:rFonts w:ascii="Times New Roman" w:hAnsi="Times New Roman" w:cs="Times New Roman"/>
        </w:rPr>
        <w:t>štátu v pozastavení dane alebo ku dňu zaradenia do evidencie dovozcov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ého balenia.</w:t>
      </w:r>
    </w:p>
    <w:p w:rsidR="00950C4F" w:rsidRPr="00E71DEE" w:rsidP="00950C4F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Právnická osoba alebo fyzická osoba, ktorej colný úrad vydal oprávnenie na distribúciu (ďalej len „osoba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oprávnená </w:t>
      </w:r>
      <w:r>
        <w:rPr>
          <w:rFonts w:ascii="Times New Roman" w:hAnsi="Times New Roman" w:cs="Times New Roman"/>
        </w:rPr>
        <w:t>na distribúciu</w:t>
      </w:r>
      <w:r w:rsidRPr="00E71DEE">
        <w:rPr>
          <w:rFonts w:ascii="Times New Roman" w:hAnsi="Times New Roman" w:cs="Times New Roman"/>
        </w:rPr>
        <w:t>“) je povinná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71DEE">
        <w:rPr>
          <w:rFonts w:ascii="Times New Roman" w:hAnsi="Times New Roman" w:cs="Times New Roman"/>
        </w:rPr>
        <w:t xml:space="preserve">oznámiť každú zmenu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utočností a údajov podľa odsekov 3 a 11 colnému úradu do 15 dní odo dňa ich vzniku,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71DEE">
        <w:rPr>
          <w:rFonts w:ascii="Times New Roman" w:hAnsi="Times New Roman" w:cs="Times New Roman"/>
        </w:rPr>
        <w:t>nakupovať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 balenie len od inej osoby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oprávnenej </w:t>
      </w:r>
      <w:r>
        <w:rPr>
          <w:rFonts w:ascii="Times New Roman" w:hAnsi="Times New Roman" w:cs="Times New Roman"/>
        </w:rPr>
        <w:t>na distribúciu</w:t>
      </w:r>
      <w:r w:rsidRPr="00E71DEE">
        <w:rPr>
          <w:rFonts w:ascii="Times New Roman" w:hAnsi="Times New Roman" w:cs="Times New Roman"/>
        </w:rPr>
        <w:t>,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E71DEE">
        <w:rPr>
          <w:rFonts w:ascii="Times New Roman" w:hAnsi="Times New Roman" w:cs="Times New Roman"/>
        </w:rPr>
        <w:t>predložiť na požiadanie colného úradu doklady preukazujúce spôsob nadobudnutia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balenia,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ladovať v prevádzkarni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 balenie určené len na predaj v rámci podnikateľ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ej činnosti,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 w:rsidRPr="00E71DEE">
        <w:rPr>
          <w:rFonts w:ascii="Times New Roman" w:hAnsi="Times New Roman" w:cs="Times New Roman"/>
        </w:rPr>
        <w:t>viesť evidenciu podľa odseku 15.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  <w:tab w:val="left" w:pos="90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E71DEE">
        <w:rPr>
          <w:rFonts w:ascii="Times New Roman" w:hAnsi="Times New Roman" w:cs="Times New Roman"/>
        </w:rPr>
        <w:t xml:space="preserve">soba </w:t>
      </w:r>
      <w:r>
        <w:rPr>
          <w:rFonts w:ascii="Times New Roman" w:hAnsi="Times New Roman" w:cs="Times New Roman"/>
        </w:rPr>
        <w:t>o</w:t>
      </w:r>
      <w:r w:rsidRPr="00E71DEE">
        <w:rPr>
          <w:rFonts w:ascii="Times New Roman" w:hAnsi="Times New Roman" w:cs="Times New Roman"/>
        </w:rPr>
        <w:t xml:space="preserve">právnená </w:t>
      </w:r>
      <w:r>
        <w:rPr>
          <w:rFonts w:ascii="Times New Roman" w:hAnsi="Times New Roman" w:cs="Times New Roman"/>
        </w:rPr>
        <w:t xml:space="preserve">na distribúciu </w:t>
      </w:r>
      <w:r w:rsidRPr="00E71DEE">
        <w:rPr>
          <w:rFonts w:ascii="Times New Roman" w:hAnsi="Times New Roman" w:cs="Times New Roman"/>
        </w:rPr>
        <w:t>je povinná za každú prevádzkareň viesť dennú evidenciu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ých balení podľa účtovného dokladu a čiarového kódu EAN, ktorá obsahuje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71DEE">
        <w:rPr>
          <w:rFonts w:ascii="Times New Roman" w:hAnsi="Times New Roman" w:cs="Times New Roman"/>
        </w:rPr>
        <w:t>počet prijatých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ých balení v kusoch, identifikačné údaje dodávateľa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 a jeho čísl</w:t>
      </w:r>
      <w:r>
        <w:rPr>
          <w:rFonts w:ascii="Times New Roman" w:hAnsi="Times New Roman" w:cs="Times New Roman"/>
        </w:rPr>
        <w:t>o</w:t>
      </w:r>
      <w:r w:rsidRPr="00E71DEE">
        <w:rPr>
          <w:rFonts w:ascii="Times New Roman" w:hAnsi="Times New Roman" w:cs="Times New Roman"/>
        </w:rPr>
        <w:t xml:space="preserve"> oprávnenia na distribúciu, 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71DEE">
        <w:rPr>
          <w:rFonts w:ascii="Times New Roman" w:hAnsi="Times New Roman" w:cs="Times New Roman"/>
        </w:rPr>
        <w:t>počet vydaných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ých balení v kusoch, identifikačné údaje osoby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oprávnenej </w:t>
      </w:r>
      <w:r>
        <w:rPr>
          <w:rFonts w:ascii="Times New Roman" w:hAnsi="Times New Roman" w:cs="Times New Roman"/>
        </w:rPr>
        <w:t>na distribúciu</w:t>
      </w:r>
      <w:r w:rsidRPr="00E71DEE">
        <w:rPr>
          <w:rFonts w:ascii="Times New Roman" w:hAnsi="Times New Roman" w:cs="Times New Roman"/>
        </w:rPr>
        <w:t xml:space="preserve"> a jej čísl</w:t>
      </w:r>
      <w:r>
        <w:rPr>
          <w:rFonts w:ascii="Times New Roman" w:hAnsi="Times New Roman" w:cs="Times New Roman"/>
        </w:rPr>
        <w:t>o</w:t>
      </w:r>
      <w:r w:rsidRPr="00E71DEE">
        <w:rPr>
          <w:rFonts w:ascii="Times New Roman" w:hAnsi="Times New Roman" w:cs="Times New Roman"/>
        </w:rPr>
        <w:t xml:space="preserve"> oprávnenia na distribúciu,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E71DEE">
        <w:rPr>
          <w:rFonts w:ascii="Times New Roman" w:hAnsi="Times New Roman" w:cs="Times New Roman"/>
        </w:rPr>
        <w:t>počet vydaných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ých balení v kusoch, identifikačné údaje držiteľa povolenia na predaj a jeho čísl</w:t>
      </w:r>
      <w:r>
        <w:rPr>
          <w:rFonts w:ascii="Times New Roman" w:hAnsi="Times New Roman" w:cs="Times New Roman"/>
        </w:rPr>
        <w:t>o</w:t>
      </w:r>
      <w:r w:rsidRPr="00E71DEE">
        <w:rPr>
          <w:rFonts w:ascii="Times New Roman" w:hAnsi="Times New Roman" w:cs="Times New Roman"/>
        </w:rPr>
        <w:t xml:space="preserve"> povolenia na predaj,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F853E4">
        <w:rPr>
          <w:rFonts w:ascii="Times New Roman" w:hAnsi="Times New Roman" w:cs="Times New Roman"/>
        </w:rPr>
        <w:t>) počet vydaných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ých balení v kusoch konečnému spotrebiteľovi,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e) stav zásob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ých balení v kusoch k poslednému dňu kalendárneho mesiaca.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f) zistené manko alebo prebytok v počte prijatých a vydaných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 xml:space="preserve">ých balení a dôvod jeho vzniku. </w:t>
      </w:r>
    </w:p>
    <w:p w:rsidR="00950C4F" w:rsidRPr="00F853E4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950C4F" w:rsidRPr="00F853E4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853E4">
        <w:rPr>
          <w:rFonts w:ascii="Times New Roman" w:hAnsi="Times New Roman" w:cs="Times New Roman"/>
        </w:rPr>
        <w:t>soba</w:t>
      </w:r>
      <w:r>
        <w:rPr>
          <w:rFonts w:ascii="Times New Roman" w:hAnsi="Times New Roman" w:cs="Times New Roman"/>
        </w:rPr>
        <w:t xml:space="preserve"> o</w:t>
      </w:r>
      <w:r w:rsidRPr="00F853E4">
        <w:rPr>
          <w:rFonts w:ascii="Times New Roman" w:hAnsi="Times New Roman" w:cs="Times New Roman"/>
        </w:rPr>
        <w:t xml:space="preserve">právnená </w:t>
      </w:r>
      <w:r>
        <w:rPr>
          <w:rFonts w:ascii="Times New Roman" w:hAnsi="Times New Roman" w:cs="Times New Roman"/>
        </w:rPr>
        <w:t>na distribúciu</w:t>
      </w:r>
      <w:r w:rsidRPr="00F853E4">
        <w:rPr>
          <w:rFonts w:ascii="Times New Roman" w:hAnsi="Times New Roman" w:cs="Times New Roman"/>
        </w:rPr>
        <w:t xml:space="preserve"> je povinná vo svojom účtovníctve odlíšiť predaj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ého balenia na účely ďalšieho predaja inej osobe</w:t>
      </w:r>
      <w:r>
        <w:rPr>
          <w:rFonts w:ascii="Times New Roman" w:hAnsi="Times New Roman" w:cs="Times New Roman"/>
        </w:rPr>
        <w:t xml:space="preserve"> </w:t>
      </w:r>
      <w:r w:rsidRPr="00F853E4">
        <w:rPr>
          <w:rFonts w:ascii="Times New Roman" w:hAnsi="Times New Roman" w:cs="Times New Roman"/>
        </w:rPr>
        <w:t xml:space="preserve">oprávnenej </w:t>
      </w:r>
      <w:r>
        <w:rPr>
          <w:rFonts w:ascii="Times New Roman" w:hAnsi="Times New Roman" w:cs="Times New Roman"/>
        </w:rPr>
        <w:t>na distribúciu</w:t>
      </w:r>
      <w:r w:rsidRPr="00F853E4">
        <w:rPr>
          <w:rFonts w:ascii="Times New Roman" w:hAnsi="Times New Roman" w:cs="Times New Roman"/>
        </w:rPr>
        <w:t xml:space="preserve"> od predaja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ého balenia držiteľovi povolenia a od predaja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 xml:space="preserve">ého balenia konečnému spotrebiteľovi. Ak osoba oprávnená </w:t>
      </w:r>
      <w:r>
        <w:rPr>
          <w:rFonts w:ascii="Times New Roman" w:hAnsi="Times New Roman" w:cs="Times New Roman"/>
        </w:rPr>
        <w:t xml:space="preserve">na distribúciu </w:t>
      </w:r>
      <w:r w:rsidRPr="00F853E4">
        <w:rPr>
          <w:rFonts w:ascii="Times New Roman" w:hAnsi="Times New Roman" w:cs="Times New Roman"/>
        </w:rPr>
        <w:t>predáva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 balenie na účely ďalšieho predaja inej osobe</w:t>
      </w:r>
      <w:r>
        <w:rPr>
          <w:rFonts w:ascii="Times New Roman" w:hAnsi="Times New Roman" w:cs="Times New Roman"/>
        </w:rPr>
        <w:t xml:space="preserve"> </w:t>
      </w:r>
      <w:r w:rsidRPr="00F853E4">
        <w:rPr>
          <w:rFonts w:ascii="Times New Roman" w:hAnsi="Times New Roman" w:cs="Times New Roman"/>
        </w:rPr>
        <w:t xml:space="preserve">oprávnenej </w:t>
      </w:r>
      <w:r>
        <w:rPr>
          <w:rFonts w:ascii="Times New Roman" w:hAnsi="Times New Roman" w:cs="Times New Roman"/>
        </w:rPr>
        <w:t>na distribúciu</w:t>
      </w:r>
      <w:r w:rsidRPr="00F853E4">
        <w:rPr>
          <w:rFonts w:ascii="Times New Roman" w:hAnsi="Times New Roman" w:cs="Times New Roman"/>
        </w:rPr>
        <w:t xml:space="preserve"> alebo držiteľovi povolenia, je povinná uviesť na doklade o predaji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ého balenia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a) identifikačné údaje dodávateľa a číslo jeho oprávnenia na distribúciu,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b) identifikačné údaje odberateľa a číslo jeho oprávnenia na distribúciu, ak je odberateľom  osoba</w:t>
      </w:r>
      <w:r>
        <w:rPr>
          <w:rFonts w:ascii="Times New Roman" w:hAnsi="Times New Roman" w:cs="Times New Roman"/>
        </w:rPr>
        <w:t xml:space="preserve"> </w:t>
      </w:r>
      <w:r w:rsidRPr="00F853E4">
        <w:rPr>
          <w:rFonts w:ascii="Times New Roman" w:hAnsi="Times New Roman" w:cs="Times New Roman"/>
        </w:rPr>
        <w:t xml:space="preserve">oprávnená </w:t>
      </w:r>
      <w:r>
        <w:rPr>
          <w:rFonts w:ascii="Times New Roman" w:hAnsi="Times New Roman" w:cs="Times New Roman"/>
        </w:rPr>
        <w:t>na distribúciu</w:t>
      </w:r>
      <w:r w:rsidRPr="00F853E4">
        <w:rPr>
          <w:rFonts w:ascii="Times New Roman" w:hAnsi="Times New Roman" w:cs="Times New Roman"/>
        </w:rPr>
        <w:t>,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c) identifikačné údaje odberateľa a číslo jeho povolenia na predaj, ak je odberateľom držiteľ povolenia na predaj,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d) čiarový kód EAN za každé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 balenie;</w:t>
      </w:r>
      <w:r w:rsidRPr="00F853E4">
        <w:rPr>
          <w:rFonts w:ascii="Times New Roman" w:hAnsi="Times New Roman" w:cs="Times New Roman"/>
          <w:color w:val="000000"/>
        </w:rPr>
        <w:t xml:space="preserve"> ak má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 balenie pridelených viac čiarových kódov EAN</w:t>
      </w:r>
      <w:r>
        <w:rPr>
          <w:rFonts w:ascii="Times New Roman" w:hAnsi="Times New Roman" w:cs="Times New Roman"/>
          <w:color w:val="000000"/>
        </w:rPr>
        <w:t>,</w:t>
      </w:r>
      <w:r w:rsidRPr="00F853E4">
        <w:rPr>
          <w:rFonts w:ascii="Times New Roman" w:hAnsi="Times New Roman" w:cs="Times New Roman"/>
          <w:color w:val="000000"/>
        </w:rPr>
        <w:t xml:space="preserve"> uvedie všetky čiarové kódy EAN, ktoré boli pridelené</w:t>
      </w:r>
      <w:r w:rsidRPr="00F853E4">
        <w:rPr>
          <w:rFonts w:ascii="Times New Roman" w:hAnsi="Times New Roman" w:cs="Times New Roman"/>
        </w:rPr>
        <w:t>.</w:t>
      </w:r>
    </w:p>
    <w:p w:rsidR="00950C4F" w:rsidRPr="00F853E4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 xml:space="preserve"> </w:t>
      </w:r>
    </w:p>
    <w:p w:rsidR="00950C4F" w:rsidRPr="00F853E4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F853E4">
        <w:rPr>
          <w:rFonts w:ascii="Times New Roman" w:hAnsi="Times New Roman" w:cs="Times New Roman"/>
        </w:rPr>
        <w:t>soba</w:t>
      </w:r>
      <w:r>
        <w:rPr>
          <w:rFonts w:ascii="Times New Roman" w:hAnsi="Times New Roman" w:cs="Times New Roman"/>
        </w:rPr>
        <w:t xml:space="preserve"> o</w:t>
      </w:r>
      <w:r w:rsidRPr="00F853E4">
        <w:rPr>
          <w:rFonts w:ascii="Times New Roman" w:hAnsi="Times New Roman" w:cs="Times New Roman"/>
        </w:rPr>
        <w:t xml:space="preserve">právnená </w:t>
      </w:r>
      <w:r>
        <w:rPr>
          <w:rFonts w:ascii="Times New Roman" w:hAnsi="Times New Roman" w:cs="Times New Roman"/>
        </w:rPr>
        <w:t>na distribúciu</w:t>
      </w:r>
      <w:r w:rsidRPr="00F853E4">
        <w:rPr>
          <w:rFonts w:ascii="Times New Roman" w:hAnsi="Times New Roman" w:cs="Times New Roman"/>
        </w:rPr>
        <w:t xml:space="preserve"> je povinná oznámiť údaje podľa odseku 15 colnému úradu elektronicky, najne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ôr do</w:t>
      </w:r>
      <w:r w:rsidRPr="00AE071D">
        <w:rPr>
          <w:rFonts w:ascii="Times New Roman" w:hAnsi="Times New Roman" w:cs="Times New Roman"/>
        </w:rPr>
        <w:t xml:space="preserve"> 25. dňa kalendárneho mesiaca nasledujúceho po mesiaci, za ktorý sa údaje oznamujú, a to na tlačive, ktorého vzor zverejní colné riaditeľstvo na svojej internetovej stránke.</w:t>
      </w:r>
      <w:r w:rsidRPr="00E71DEE">
        <w:rPr>
          <w:rFonts w:ascii="Times New Roman" w:hAnsi="Times New Roman" w:cs="Times New Roman"/>
        </w:rPr>
        <w:t xml:space="preserve"> Zaručený elektronický podpis sa nevyžaduje. </w:t>
      </w:r>
      <w:r>
        <w:rPr>
          <w:rFonts w:ascii="Times New Roman" w:hAnsi="Times New Roman" w:cs="Times New Roman"/>
        </w:rPr>
        <w:t>O</w:t>
      </w:r>
      <w:r w:rsidRPr="00E71DEE">
        <w:rPr>
          <w:rFonts w:ascii="Times New Roman" w:hAnsi="Times New Roman" w:cs="Times New Roman"/>
        </w:rPr>
        <w:t>soba</w:t>
      </w:r>
      <w:r>
        <w:rPr>
          <w:rFonts w:ascii="Times New Roman" w:hAnsi="Times New Roman" w:cs="Times New Roman"/>
        </w:rPr>
        <w:t xml:space="preserve"> o</w:t>
      </w:r>
      <w:r w:rsidRPr="00E71DEE">
        <w:rPr>
          <w:rFonts w:ascii="Times New Roman" w:hAnsi="Times New Roman" w:cs="Times New Roman"/>
        </w:rPr>
        <w:t xml:space="preserve">právnená </w:t>
      </w:r>
      <w:r>
        <w:rPr>
          <w:rFonts w:ascii="Times New Roman" w:hAnsi="Times New Roman" w:cs="Times New Roman"/>
        </w:rPr>
        <w:t>na distribúciu</w:t>
      </w:r>
      <w:r w:rsidRPr="00E71DEE">
        <w:rPr>
          <w:rFonts w:ascii="Times New Roman" w:hAnsi="Times New Roman" w:cs="Times New Roman"/>
        </w:rPr>
        <w:t xml:space="preserve">, ktorou je prevádzkovateľ daňového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ladu, oprávnený príjemca alebo dovozca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balenia, je povinná oznámiť elektronicky </w:t>
      </w:r>
      <w:r w:rsidRPr="00F853E4">
        <w:rPr>
          <w:rFonts w:ascii="Times New Roman" w:hAnsi="Times New Roman" w:cs="Times New Roman"/>
        </w:rPr>
        <w:t xml:space="preserve">colnému úradu </w:t>
      </w:r>
      <w:r w:rsidRPr="00F853E4">
        <w:rPr>
          <w:rFonts w:ascii="Times New Roman" w:hAnsi="Times New Roman" w:cs="Times New Roman"/>
          <w:color w:val="000000"/>
        </w:rPr>
        <w:t>obchodný názov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balenia, objem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 a objemovú koncentráciu liehu v 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om balení a</w:t>
      </w:r>
      <w:r w:rsidRPr="00F853E4">
        <w:rPr>
          <w:rFonts w:ascii="Times New Roman" w:hAnsi="Times New Roman" w:cs="Times New Roman"/>
        </w:rPr>
        <w:t xml:space="preserve"> čiarový kód EAN za každý nový druh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 xml:space="preserve">ého balenia, ktoré chce </w:t>
      </w:r>
      <w:r>
        <w:rPr>
          <w:rFonts w:ascii="Times New Roman" w:hAnsi="Times New Roman" w:cs="Times New Roman"/>
        </w:rPr>
        <w:t>uvádzať do daňového voľného obehu</w:t>
      </w:r>
      <w:r w:rsidRPr="00F853E4">
        <w:rPr>
          <w:rFonts w:ascii="Times New Roman" w:hAnsi="Times New Roman" w:cs="Times New Roman"/>
        </w:rPr>
        <w:t xml:space="preserve">, a to </w:t>
      </w:r>
      <w:r>
        <w:rPr>
          <w:rFonts w:ascii="Times New Roman" w:hAnsi="Times New Roman" w:cs="Times New Roman"/>
        </w:rPr>
        <w:t>najne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ôr v deň uvedenia spotrebiteľ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ého balenia do daňového voľného obehu</w:t>
      </w:r>
      <w:r w:rsidRPr="00F853E4">
        <w:rPr>
          <w:rFonts w:ascii="Times New Roman" w:hAnsi="Times New Roman" w:cs="Times New Roman"/>
        </w:rPr>
        <w:t xml:space="preserve">. </w:t>
      </w:r>
      <w:r w:rsidRPr="00F853E4">
        <w:rPr>
          <w:rFonts w:ascii="Times New Roman" w:hAnsi="Times New Roman" w:cs="Times New Roman"/>
          <w:color w:val="000000"/>
        </w:rPr>
        <w:t>Ak má jeden sortiment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 pridelených viac čiarových kódov EAN</w:t>
      </w:r>
      <w:r>
        <w:rPr>
          <w:rFonts w:ascii="Times New Roman" w:hAnsi="Times New Roman" w:cs="Times New Roman"/>
          <w:color w:val="000000"/>
        </w:rPr>
        <w:t>,</w:t>
      </w:r>
      <w:r w:rsidRPr="00F853E4">
        <w:rPr>
          <w:rFonts w:ascii="Times New Roman" w:hAnsi="Times New Roman" w:cs="Times New Roman"/>
          <w:color w:val="000000"/>
        </w:rPr>
        <w:t xml:space="preserve"> oznámi osoba</w:t>
      </w:r>
      <w:r>
        <w:rPr>
          <w:rFonts w:ascii="Times New Roman" w:hAnsi="Times New Roman" w:cs="Times New Roman"/>
          <w:color w:val="000000"/>
        </w:rPr>
        <w:t xml:space="preserve"> </w:t>
      </w:r>
      <w:r w:rsidRPr="00F853E4">
        <w:rPr>
          <w:rFonts w:ascii="Times New Roman" w:hAnsi="Times New Roman" w:cs="Times New Roman"/>
          <w:color w:val="000000"/>
        </w:rPr>
        <w:t xml:space="preserve">oprávnená </w:t>
      </w:r>
      <w:r>
        <w:rPr>
          <w:rFonts w:ascii="Times New Roman" w:hAnsi="Times New Roman" w:cs="Times New Roman"/>
          <w:color w:val="000000"/>
        </w:rPr>
        <w:t>na distribúciu</w:t>
      </w:r>
      <w:r w:rsidRPr="00F853E4">
        <w:rPr>
          <w:rFonts w:ascii="Times New Roman" w:hAnsi="Times New Roman" w:cs="Times New Roman"/>
          <w:color w:val="000000"/>
        </w:rPr>
        <w:t xml:space="preserve"> všetky čiarové kódy EAN, ktoré boli pridelené. </w:t>
      </w:r>
    </w:p>
    <w:p w:rsidR="00950C4F" w:rsidRPr="00F853E4" w:rsidP="00950C4F">
      <w:pPr>
        <w:spacing w:line="276" w:lineRule="auto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19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  <w:color w:val="000000"/>
        </w:rPr>
        <w:t>Čiarový kód EAN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 obsahuje najmä krajinu pôvodu liehu, údaje o výrobcovi liehu, obchodný názov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balenia, objem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 a objemovú koncentráciu liehu v 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om balení. Ak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 balenie nemá pridelený čiarový kód EAN, alebo ak čiarový kód E</w:t>
      </w:r>
      <w:r w:rsidRPr="00E71DEE">
        <w:rPr>
          <w:rFonts w:ascii="Times New Roman" w:hAnsi="Times New Roman" w:cs="Times New Roman"/>
          <w:color w:val="000000"/>
        </w:rPr>
        <w:t>AN neobsahuje požadované údaje podľa prvej vety, údaje podľa odseku 7 písm. b) a odsekov 15 až 17 sa uvádzajú v členení podľa krajiny pôvodu, obchodného názvu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  <w:color w:val="000000"/>
          </w:rPr>
          <w:t>sk</w:t>
        </w:r>
      </w:smartTag>
      <w:r w:rsidRPr="00E71DEE">
        <w:rPr>
          <w:rFonts w:ascii="Times New Roman" w:hAnsi="Times New Roman" w:cs="Times New Roman"/>
          <w:color w:val="000000"/>
        </w:rPr>
        <w:t>ého balenia, objemu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  <w:color w:val="000000"/>
          </w:rPr>
          <w:t>sk</w:t>
        </w:r>
      </w:smartTag>
      <w:r w:rsidRPr="00E71DEE">
        <w:rPr>
          <w:rFonts w:ascii="Times New Roman" w:hAnsi="Times New Roman" w:cs="Times New Roman"/>
          <w:color w:val="000000"/>
        </w:rPr>
        <w:t>ého balenia a objemovej koncentrácie liehu v 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  <w:color w:val="000000"/>
          </w:rPr>
          <w:t>sk</w:t>
        </w:r>
      </w:smartTag>
      <w:r w:rsidRPr="00E71DEE">
        <w:rPr>
          <w:rFonts w:ascii="Times New Roman" w:hAnsi="Times New Roman" w:cs="Times New Roman"/>
          <w:color w:val="000000"/>
        </w:rPr>
        <w:t xml:space="preserve">om balení. 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</w:rPr>
      </w:pPr>
    </w:p>
    <w:p w:rsidR="00950C4F" w:rsidRPr="00E71DEE" w:rsidP="00950C4F">
      <w:pPr>
        <w:tabs>
          <w:tab w:val="left" w:pos="900"/>
        </w:tabs>
        <w:spacing w:line="276" w:lineRule="auto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(19)  Povolenie na predaj alebo oprávnenie na distribúciu zaniká dňom</w:t>
        <w:br/>
        <w:t xml:space="preserve">a) úmrtia fyzickej osoby alebo dňom nadobudnutia právoplatnosti rozhodnutia súdu o vyhlásení fyzickej osoby za mŕtvu, ak nepokračujú v živnosti dedičia alebo súdom ustanovený správca dedičstva, </w:t>
        <w:br/>
        <w:t>b) zániku živnosten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oprávnenia, </w:t>
      </w:r>
      <w:r w:rsidRPr="00E71DEE">
        <w:rPr>
          <w:rFonts w:ascii="Times New Roman" w:hAnsi="Times New Roman" w:cs="Times New Roman"/>
          <w:vertAlign w:val="superscript"/>
        </w:rPr>
        <w:t>42b</w:t>
      </w:r>
      <w:r w:rsidRPr="00E71DEE">
        <w:rPr>
          <w:rFonts w:ascii="Times New Roman" w:hAnsi="Times New Roman" w:cs="Times New Roman"/>
        </w:rPr>
        <w:t>)</w:t>
        <w:br/>
        <w:t xml:space="preserve">c) nadobudnutia právoplatnosti rozhodnutia súdu o vyhlásení konkurzu, </w:t>
        <w:br/>
        <w:t>d) nadobudnutia právoplatnosti rozhodnutia o odňatí povolenia na predaj alebo odňatí oprávnenia na distribúciu.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</w:rPr>
      </w:pP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(20) Colný úrad odníme</w:t>
      </w:r>
    </w:p>
    <w:p w:rsidR="00950C4F" w:rsidRPr="00E71DEE" w:rsidP="00950C4F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 a) povolenie na predaj, ak držiteľ povolenia</w:t>
      </w:r>
    </w:p>
    <w:p w:rsidR="00950C4F" w:rsidP="00950C4F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     1. prestal </w:t>
      </w:r>
      <w:r w:rsidRPr="00780E5D">
        <w:rPr>
          <w:rFonts w:ascii="Times New Roman" w:hAnsi="Times New Roman" w:cs="Times New Roman"/>
        </w:rPr>
        <w:t>spĺňať niektorú z podmienok podľa</w:t>
      </w:r>
      <w:r w:rsidRPr="00E71DEE">
        <w:rPr>
          <w:rFonts w:ascii="Times New Roman" w:hAnsi="Times New Roman" w:cs="Times New Roman"/>
        </w:rPr>
        <w:t xml:space="preserve"> odseku 5, </w:t>
        <w:br/>
        <w:t xml:space="preserve">     2. nepreukáže pôvod alebo spôsob nadobudnutia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balenia, ktoré sa u neho </w:t>
      </w:r>
      <w:r>
        <w:rPr>
          <w:rFonts w:ascii="Times New Roman" w:hAnsi="Times New Roman" w:cs="Times New Roman"/>
        </w:rPr>
        <w:t xml:space="preserve">    </w:t>
      </w:r>
    </w:p>
    <w:p w:rsidR="00950C4F" w:rsidP="00950C4F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71DEE">
        <w:rPr>
          <w:rFonts w:ascii="Times New Roman" w:hAnsi="Times New Roman" w:cs="Times New Roman"/>
        </w:rPr>
        <w:t xml:space="preserve">nachádza  alebo ktoré sa u neho nachádzalo, v súlade s týmto zákonom, </w:t>
        <w:br/>
        <w:t xml:space="preserve">     3. nedodržiava povinnosti podľa odsekov 7 a 8 a výzvy colného úradu a ani uloženie </w:t>
      </w:r>
    </w:p>
    <w:p w:rsidR="00950C4F" w:rsidRPr="00E71DEE" w:rsidP="00950C4F">
      <w:pPr>
        <w:tabs>
          <w:tab w:val="left" w:pos="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E71DEE">
        <w:rPr>
          <w:rFonts w:ascii="Times New Roman" w:hAnsi="Times New Roman" w:cs="Times New Roman"/>
        </w:rPr>
        <w:t xml:space="preserve">pokuty </w:t>
      </w:r>
      <w:r>
        <w:rPr>
          <w:rFonts w:ascii="Times New Roman" w:hAnsi="Times New Roman" w:cs="Times New Roman"/>
        </w:rPr>
        <w:t>ne</w:t>
      </w:r>
      <w:r w:rsidRPr="00E71DEE">
        <w:rPr>
          <w:rFonts w:ascii="Times New Roman" w:hAnsi="Times New Roman" w:cs="Times New Roman"/>
        </w:rPr>
        <w:t xml:space="preserve">viedli k náprave, </w:t>
        <w:br/>
        <w:t xml:space="preserve">     4. požiada o odňatie povolenia na predaj,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b) oprávnenie na distribúciu, ak osoba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oprávnená </w:t>
      </w:r>
      <w:r>
        <w:rPr>
          <w:rFonts w:ascii="Times New Roman" w:hAnsi="Times New Roman" w:cs="Times New Roman"/>
        </w:rPr>
        <w:t>na distribúciu</w:t>
      </w:r>
    </w:p>
    <w:p w:rsidR="00950C4F" w:rsidP="00950C4F">
      <w:p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      1. prestala spĺňať </w:t>
      </w:r>
      <w:r w:rsidRPr="00780E5D">
        <w:rPr>
          <w:rFonts w:ascii="Times New Roman" w:hAnsi="Times New Roman" w:cs="Times New Roman"/>
        </w:rPr>
        <w:t>niektorú z podmienok podľa</w:t>
      </w:r>
      <w:r w:rsidRPr="00E71DEE">
        <w:rPr>
          <w:rFonts w:ascii="Times New Roman" w:hAnsi="Times New Roman" w:cs="Times New Roman"/>
        </w:rPr>
        <w:t xml:space="preserve"> odseku 11, </w:t>
        <w:br/>
        <w:t xml:space="preserve">      2. nepreukáže pôvod alebo spôsob nadobudnutia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balenia, ktoré sa u ne</w:t>
      </w:r>
      <w:r>
        <w:rPr>
          <w:rFonts w:ascii="Times New Roman" w:hAnsi="Times New Roman" w:cs="Times New Roman"/>
        </w:rPr>
        <w:t>j</w:t>
      </w:r>
      <w:r w:rsidRPr="00E71DEE">
        <w:rPr>
          <w:rFonts w:ascii="Times New Roman" w:hAnsi="Times New Roman" w:cs="Times New Roman"/>
        </w:rPr>
        <w:t xml:space="preserve"> </w:t>
      </w:r>
    </w:p>
    <w:p w:rsidR="00950C4F" w:rsidP="00950C4F">
      <w:p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nachádza</w:t>
      </w:r>
      <w:r w:rsidRPr="00E71DEE">
        <w:rPr>
          <w:rFonts w:ascii="Times New Roman" w:hAnsi="Times New Roman" w:cs="Times New Roman"/>
        </w:rPr>
        <w:t xml:space="preserve"> alebo ktoré sa u ne</w:t>
      </w:r>
      <w:r>
        <w:rPr>
          <w:rFonts w:ascii="Times New Roman" w:hAnsi="Times New Roman" w:cs="Times New Roman"/>
        </w:rPr>
        <w:t>j</w:t>
      </w:r>
      <w:r w:rsidRPr="00E71DEE">
        <w:rPr>
          <w:rFonts w:ascii="Times New Roman" w:hAnsi="Times New Roman" w:cs="Times New Roman"/>
        </w:rPr>
        <w:t xml:space="preserve"> nachádzalo, v súlade s týmto zákonom, </w:t>
        <w:br/>
        <w:t xml:space="preserve">      3. nedodržiava povinnosti podľa odsekov 14 až 17 a výzvy colného úradu a ani uloženie </w:t>
      </w:r>
    </w:p>
    <w:p w:rsidR="00950C4F" w:rsidRPr="00E71DEE" w:rsidP="00950C4F">
      <w:pPr>
        <w:tabs>
          <w:tab w:val="left" w:pos="180"/>
        </w:tabs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E71DEE">
        <w:rPr>
          <w:rFonts w:ascii="Times New Roman" w:hAnsi="Times New Roman" w:cs="Times New Roman"/>
        </w:rPr>
        <w:t xml:space="preserve">pokuty neviedli k náprave, </w:t>
        <w:br/>
        <w:t xml:space="preserve">      4. požiada o odňatie oprávnenia na distribúciu.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rPr>
          <w:rFonts w:ascii="Times New Roman" w:hAnsi="Times New Roman" w:cs="Times New Roman"/>
        </w:rPr>
      </w:pPr>
    </w:p>
    <w:p w:rsidR="00950C4F" w:rsidRPr="00E71DEE" w:rsidP="00950C4F">
      <w:pPr>
        <w:tabs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(21) </w:t>
      </w:r>
      <w:r w:rsidRPr="00F853E4">
        <w:rPr>
          <w:rFonts w:ascii="Times New Roman" w:hAnsi="Times New Roman" w:cs="Times New Roman"/>
        </w:rPr>
        <w:t>Právnická osoba alebo fyzická osoba, ktorej zaniklo povolenie na predaj alebo oprávnenie na distribúciu môže predať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 balenie len s písomným súhlasom colného úradu; ustanovenia § 47 ods. 1 písm. t) a u) sa nepoužijú.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20"/>
        </w:numPr>
        <w:tabs>
          <w:tab w:val="left" w:pos="-180"/>
          <w:tab w:val="left" w:pos="360"/>
          <w:tab w:val="left" w:pos="72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Ustanovenia odsekov 1 až 21 sa nevzťahujú na právnickú osobu alebo fyzickú osobu, ktorá v rámci podnikania v daňovom voľnom obehu nakupuje a predáva len lieh v 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om balení oslobodený od dane podľa § 7.</w:t>
      </w:r>
    </w:p>
    <w:p w:rsidR="00950C4F" w:rsidRPr="00E71DEE" w:rsidP="00950C4F">
      <w:pPr>
        <w:tabs>
          <w:tab w:val="left" w:pos="900"/>
        </w:tabs>
        <w:spacing w:line="276" w:lineRule="auto"/>
        <w:ind w:left="540" w:hanging="720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20"/>
        </w:numPr>
        <w:tabs>
          <w:tab w:val="left" w:pos="-180"/>
          <w:tab w:val="left" w:pos="360"/>
          <w:tab w:val="left" w:pos="900"/>
        </w:tabs>
        <w:spacing w:line="276" w:lineRule="auto"/>
        <w:ind w:left="0" w:firstLine="0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Colné riaditeľstvo vedie elektronickú databázu údajov, ktorá obsahuje evidenciu vydaných povolení na predaj a vydaných oprávnení na distribúciu, v ktorej sa uvádzajú</w:t>
        <w:br/>
        <w:t>a) identifikačné údaje držiteľa povolenia, adres</w:t>
      </w:r>
      <w:r>
        <w:rPr>
          <w:rFonts w:ascii="Times New Roman" w:hAnsi="Times New Roman" w:cs="Times New Roman"/>
        </w:rPr>
        <w:t>a</w:t>
      </w:r>
      <w:r w:rsidRPr="00E71DEE">
        <w:rPr>
          <w:rFonts w:ascii="Times New Roman" w:hAnsi="Times New Roman" w:cs="Times New Roman"/>
        </w:rPr>
        <w:t xml:space="preserve"> jeho prevádzkarn</w:t>
      </w:r>
      <w:r>
        <w:rPr>
          <w:rFonts w:ascii="Times New Roman" w:hAnsi="Times New Roman" w:cs="Times New Roman"/>
        </w:rPr>
        <w:t>e</w:t>
      </w:r>
      <w:r w:rsidRPr="00E71DEE">
        <w:rPr>
          <w:rFonts w:ascii="Times New Roman" w:hAnsi="Times New Roman" w:cs="Times New Roman"/>
        </w:rPr>
        <w:t xml:space="preserve">, ak nie </w:t>
      </w:r>
      <w:r>
        <w:rPr>
          <w:rFonts w:ascii="Times New Roman" w:hAnsi="Times New Roman" w:cs="Times New Roman"/>
        </w:rPr>
        <w:t>je</w:t>
      </w:r>
      <w:r w:rsidRPr="00E71DEE">
        <w:rPr>
          <w:rFonts w:ascii="Times New Roman" w:hAnsi="Times New Roman" w:cs="Times New Roman"/>
        </w:rPr>
        <w:t xml:space="preserve"> totožn</w:t>
      </w:r>
      <w:r>
        <w:rPr>
          <w:rFonts w:ascii="Times New Roman" w:hAnsi="Times New Roman" w:cs="Times New Roman"/>
        </w:rPr>
        <w:t>á</w:t>
      </w:r>
      <w:r w:rsidRPr="00E71DEE">
        <w:rPr>
          <w:rFonts w:ascii="Times New Roman" w:hAnsi="Times New Roman" w:cs="Times New Roman"/>
        </w:rPr>
        <w:t xml:space="preserve"> so sídlom alebo s trvalým pobytom držiteľa povolenia, číslo povolenia na predaj,</w:t>
        <w:br/>
        <w:t xml:space="preserve">b) dátum vydania povolenia na predaj a dátum odňatia povolenia na predaj, </w:t>
        <w:br/>
        <w:t>c) identifikačné údaje osoby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oprávnenej </w:t>
      </w:r>
      <w:r>
        <w:rPr>
          <w:rFonts w:ascii="Times New Roman" w:hAnsi="Times New Roman" w:cs="Times New Roman"/>
        </w:rPr>
        <w:t>na distribúciu</w:t>
      </w:r>
      <w:r w:rsidRPr="00E71DEE">
        <w:rPr>
          <w:rFonts w:ascii="Times New Roman" w:hAnsi="Times New Roman" w:cs="Times New Roman"/>
        </w:rPr>
        <w:t xml:space="preserve">, </w:t>
      </w:r>
      <w:r w:rsidRPr="00780E5D">
        <w:rPr>
          <w:rFonts w:ascii="Times New Roman" w:hAnsi="Times New Roman" w:cs="Times New Roman"/>
        </w:rPr>
        <w:t>adres</w:t>
      </w:r>
      <w:r>
        <w:rPr>
          <w:rFonts w:ascii="Times New Roman" w:hAnsi="Times New Roman" w:cs="Times New Roman"/>
        </w:rPr>
        <w:t>a</w:t>
      </w:r>
      <w:r w:rsidRPr="00780E5D">
        <w:rPr>
          <w:rFonts w:ascii="Times New Roman" w:hAnsi="Times New Roman" w:cs="Times New Roman"/>
        </w:rPr>
        <w:t xml:space="preserve"> jej prevádzkarn</w:t>
      </w:r>
      <w:r>
        <w:rPr>
          <w:rFonts w:ascii="Times New Roman" w:hAnsi="Times New Roman" w:cs="Times New Roman"/>
        </w:rPr>
        <w:t>e</w:t>
      </w:r>
      <w:r w:rsidRPr="00E71DEE">
        <w:rPr>
          <w:rFonts w:ascii="Times New Roman" w:hAnsi="Times New Roman" w:cs="Times New Roman"/>
        </w:rPr>
        <w:t xml:space="preserve">, ak nie </w:t>
      </w:r>
      <w:r>
        <w:rPr>
          <w:rFonts w:ascii="Times New Roman" w:hAnsi="Times New Roman" w:cs="Times New Roman"/>
        </w:rPr>
        <w:t>je</w:t>
      </w:r>
      <w:r w:rsidRPr="00E71DEE">
        <w:rPr>
          <w:rFonts w:ascii="Times New Roman" w:hAnsi="Times New Roman" w:cs="Times New Roman"/>
        </w:rPr>
        <w:t xml:space="preserve"> totožn</w:t>
      </w:r>
      <w:r>
        <w:rPr>
          <w:rFonts w:ascii="Times New Roman" w:hAnsi="Times New Roman" w:cs="Times New Roman"/>
        </w:rPr>
        <w:t>á</w:t>
      </w:r>
      <w:r w:rsidRPr="00E71DEE">
        <w:rPr>
          <w:rFonts w:ascii="Times New Roman" w:hAnsi="Times New Roman" w:cs="Times New Roman"/>
        </w:rPr>
        <w:t xml:space="preserve"> so sídlom alebo s trvalým pobytom </w:t>
      </w:r>
      <w:r>
        <w:rPr>
          <w:rFonts w:ascii="Times New Roman" w:hAnsi="Times New Roman" w:cs="Times New Roman"/>
        </w:rPr>
        <w:t xml:space="preserve">tejto </w:t>
      </w:r>
      <w:r w:rsidRPr="00E71DEE">
        <w:rPr>
          <w:rFonts w:ascii="Times New Roman" w:hAnsi="Times New Roman" w:cs="Times New Roman"/>
        </w:rPr>
        <w:t>osoby</w:t>
      </w:r>
      <w:r>
        <w:rPr>
          <w:rFonts w:ascii="Times New Roman" w:hAnsi="Times New Roman" w:cs="Times New Roman"/>
        </w:rPr>
        <w:t xml:space="preserve"> </w:t>
      </w:r>
      <w:r w:rsidRPr="00E71DEE">
        <w:rPr>
          <w:rFonts w:ascii="Times New Roman" w:hAnsi="Times New Roman" w:cs="Times New Roman"/>
        </w:rPr>
        <w:t xml:space="preserve">oprávnenej </w:t>
      </w:r>
      <w:r>
        <w:rPr>
          <w:rFonts w:ascii="Times New Roman" w:hAnsi="Times New Roman" w:cs="Times New Roman"/>
        </w:rPr>
        <w:t>na distribúciu</w:t>
      </w:r>
      <w:r w:rsidRPr="00E71DEE">
        <w:rPr>
          <w:rFonts w:ascii="Times New Roman" w:hAnsi="Times New Roman" w:cs="Times New Roman"/>
        </w:rPr>
        <w:t>, číslo oprávnenia na distribúciu,</w:t>
      </w:r>
    </w:p>
    <w:p w:rsidR="00950C4F" w:rsidRPr="00E71DEE" w:rsidP="00950C4F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d) dátum vydania oprávnenia na distribúciu a dátum odňatia oprávnenia na distribúciu.</w:t>
      </w:r>
    </w:p>
    <w:p w:rsidR="00950C4F" w:rsidRPr="00E71DEE" w:rsidP="00950C4F">
      <w:pPr>
        <w:spacing w:line="276" w:lineRule="auto"/>
        <w:ind w:left="360" w:hanging="360"/>
        <w:jc w:val="both"/>
        <w:rPr>
          <w:rFonts w:ascii="Times New Roman" w:hAnsi="Times New Roman" w:cs="Times New Roman"/>
        </w:rPr>
      </w:pPr>
    </w:p>
    <w:p w:rsidR="00950C4F" w:rsidRPr="00E71DEE" w:rsidP="00950C4F">
      <w:pPr>
        <w:numPr>
          <w:ilvl w:val="0"/>
          <w:numId w:val="20"/>
        </w:numPr>
        <w:tabs>
          <w:tab w:val="left" w:pos="-180"/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 xml:space="preserve">Colné riaditeľstvo </w:t>
      </w:r>
      <w:r>
        <w:rPr>
          <w:rFonts w:ascii="Times New Roman" w:hAnsi="Times New Roman" w:cs="Times New Roman"/>
        </w:rPr>
        <w:t xml:space="preserve">elektronickú </w:t>
      </w:r>
      <w:r w:rsidRPr="00E71DEE">
        <w:rPr>
          <w:rFonts w:ascii="Times New Roman" w:hAnsi="Times New Roman" w:cs="Times New Roman"/>
        </w:rPr>
        <w:t>databázu údajov podľa odseku 23 zverejňuje na svojej internetovej stránke.“.</w:t>
      </w:r>
      <w:r>
        <w:rPr>
          <w:rFonts w:ascii="Times New Roman" w:hAnsi="Times New Roman" w:cs="Times New Roman"/>
        </w:rPr>
        <w:t>“.</w:t>
      </w:r>
    </w:p>
    <w:p w:rsidR="00950C4F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577F5D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="00950C4F">
        <w:rPr>
          <w:rFonts w:ascii="Times New Roman" w:hAnsi="Times New Roman" w:cs="Times New Roman"/>
        </w:rPr>
        <w:t>Bod 48 nad</w:t>
      </w:r>
      <w:r>
        <w:rPr>
          <w:rFonts w:ascii="Times New Roman" w:hAnsi="Times New Roman" w:cs="Times New Roman"/>
        </w:rPr>
        <w:t xml:space="preserve">obúda účinnosť 1. januára 2011. V tejto súvislosti je potrebné upraviť ustanovenie </w:t>
      </w:r>
    </w:p>
    <w:p w:rsidR="00577F5D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 účinnosti. Zároveň v účinnosti doplniť text : „Ustanovenie § 44 stráca účinnosť 31. decembra </w:t>
      </w:r>
    </w:p>
    <w:p w:rsidR="00577F5D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2010.“.</w:t>
      </w:r>
    </w:p>
    <w:p w:rsidR="00950C4F" w:rsidRPr="00DB2E3A" w:rsidP="00950C4F">
      <w:pPr>
        <w:ind w:left="2829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Times New Roman" w:hAnsi="Times New Roman" w:cs="Times New Roman"/>
        </w:rPr>
        <w:t>S cieľom detailne zabezpečiť sprehľadnenie materiálových tokov pri pohybe liehu od jeho výroby, dovozu a distribúcie až po jeho konečnú spotrebu bol  do zákona č. 105/2004 Z. z. zavedený systém vedenia evidencii a  vydávania povolení na predaj spotrebiteľ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ého balenia liehu pre právnické osoby a fyzické osoby, ktoré v rámci podnikania nakupujú spotrebiteľ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balenie liehu a predávajú ho na konečnú spotrebu anonymnému spotrebiteľovi v tzv. veľkoobchode a maloobchode, alebo na priamu spotrebu na mieste. V nadväznosti na podnety z podnikateľ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ej praxe upozorňujúce na nízku vypovedaciu schopnosť evidovaných údajov sa súčasný stav prehodnotil a navrhuje sa koncepčne nový systém založený na povinnosti mať pri predaji spotrebiteľ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ého balenia liehu vydané povolenie na predaj a povinnosti nakupovať spotrebiteľ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>é balenie len od osôb, ktorým bolo vydané oprávnenie na ich distribúciu.  Súčasne sa upravuje systém vedenia evidencií tak, aby sa sprehľadnil pohyb spotrebiteľ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ého balenia liehu uvedeného do daňového voľného obehu od osôb oprávnených na distribúciu cez držiteľov povolenia a nedochádzalo k duplicitám pri ich vedení. Zavádza sa povinnosť pre osoby oprávnené na distribúciu elektronicky oznamovať požadované údaje. Táto povinnosť sa nevzťahuje na držiteľov povolenia na predaj, t.j. pre tzv. maloobchod. </w:t>
      </w:r>
    </w:p>
    <w:p w:rsidR="00950C4F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950C4F" w:rsidRPr="00FF579F" w:rsidP="00950C4F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950C4F" w:rsidRPr="00C742A8" w:rsidP="00950C4F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50C4F" w:rsidP="00E86156">
      <w:pPr>
        <w:ind w:left="4321" w:hanging="74"/>
        <w:jc w:val="both"/>
        <w:rPr>
          <w:rFonts w:ascii="Times New Roman" w:hAnsi="Times New Roman" w:cs="Times New Roman"/>
          <w:lang w:val="cs-CZ"/>
        </w:rPr>
      </w:pPr>
    </w:p>
    <w:p w:rsidR="00A67C8E" w:rsidP="00E86156">
      <w:pPr>
        <w:ind w:left="4321" w:hanging="74"/>
        <w:jc w:val="both"/>
        <w:rPr>
          <w:rFonts w:ascii="Times New Roman" w:hAnsi="Times New Roman" w:cs="Times New Roman"/>
          <w:lang w:val="cs-CZ"/>
        </w:rPr>
      </w:pPr>
    </w:p>
    <w:p w:rsidR="00950C4F" w:rsidRPr="00950C4F" w:rsidP="00E86156">
      <w:pPr>
        <w:ind w:left="4321" w:hanging="74"/>
        <w:jc w:val="both"/>
        <w:rPr>
          <w:rFonts w:ascii="Times New Roman" w:hAnsi="Times New Roman" w:cs="Times New Roman"/>
          <w:lang w:val="cs-CZ"/>
        </w:rPr>
      </w:pPr>
    </w:p>
    <w:p w:rsidR="00950C4F" w:rsidP="00950C4F">
      <w:pPr>
        <w:pStyle w:val="Title"/>
        <w:numPr>
          <w:ilvl w:val="0"/>
          <w:numId w:val="18"/>
        </w:numPr>
        <w:tabs>
          <w:tab w:val="left" w:pos="360"/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čl. I</w:t>
      </w:r>
    </w:p>
    <w:p w:rsidR="00950C4F" w:rsidRPr="00C67D05" w:rsidP="00950C4F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 w:rsidRPr="00C67D05">
        <w:rPr>
          <w:rFonts w:ascii="Times New Roman" w:hAnsi="Times New Roman" w:cs="Times New Roman"/>
          <w:b w:val="0"/>
          <w:sz w:val="24"/>
        </w:rPr>
        <w:t xml:space="preserve">      Za doterajší bod 51 sa vkladá nový bod 52, ktorý znie:</w:t>
      </w:r>
    </w:p>
    <w:p w:rsidR="00950C4F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„52. </w:t>
      </w:r>
      <w:r w:rsidRPr="00E71DEE">
        <w:rPr>
          <w:rFonts w:ascii="Times New Roman" w:hAnsi="Times New Roman" w:cs="Times New Roman"/>
        </w:rPr>
        <w:t xml:space="preserve">V § 47 ods. 1 písm. v) sa slová  „ods. 12“ nahrádzajú slovami „ods. 7 písm. b) alebo </w:t>
      </w:r>
    </w:p>
    <w:p w:rsidR="00950C4F" w:rsidRPr="00E71DEE" w:rsidP="00950C4F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E71DEE">
        <w:rPr>
          <w:rFonts w:ascii="Times New Roman" w:hAnsi="Times New Roman" w:cs="Times New Roman"/>
        </w:rPr>
        <w:t>ods.15 “.</w:t>
      </w:r>
      <w:r>
        <w:rPr>
          <w:rFonts w:ascii="Times New Roman" w:hAnsi="Times New Roman" w:cs="Times New Roman"/>
        </w:rPr>
        <w:t>“.</w:t>
      </w:r>
    </w:p>
    <w:p w:rsidR="00950C4F" w:rsidP="00950C4F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Legislatívno-technická úprava v nadväznosti na úpravu § 44.</w:t>
      </w:r>
    </w:p>
    <w:p w:rsidR="00950C4F" w:rsidP="00950C4F">
      <w:pPr>
        <w:spacing w:line="276" w:lineRule="auto"/>
        <w:ind w:left="-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950C4F" w:rsidP="00950C4F">
      <w:pPr>
        <w:spacing w:line="276" w:lineRule="auto"/>
        <w:ind w:left="-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Doterajšie body sa primerane prečíslujú.</w:t>
      </w:r>
    </w:p>
    <w:p w:rsidR="00950C4F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Bod 52 nadobúda účinnosť 1. januára 2011,</w:t>
      </w:r>
      <w:r w:rsidRPr="001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preto v tejto súvislosti je potrebné upraviť</w:t>
      </w:r>
    </w:p>
    <w:p w:rsidR="00950C4F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ustanovenie o účinnosti.</w:t>
      </w:r>
    </w:p>
    <w:p w:rsidR="00950C4F" w:rsidP="00950C4F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950C4F" w:rsidRPr="00FF579F" w:rsidP="00950C4F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950C4F" w:rsidRPr="00C742A8" w:rsidP="00950C4F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950C4F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462E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4C55FE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P="00F242C6">
      <w:pPr>
        <w:pStyle w:val="Title"/>
        <w:numPr>
          <w:ilvl w:val="0"/>
          <w:numId w:val="18"/>
        </w:numPr>
        <w:tabs>
          <w:tab w:val="left" w:pos="360"/>
          <w:tab w:val="clear" w:pos="720"/>
        </w:tabs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 čl. I</w:t>
      </w:r>
    </w:p>
    <w:p w:rsidR="00F242C6" w:rsidRPr="00C67D05" w:rsidP="00F242C6">
      <w:pPr>
        <w:pStyle w:val="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C67D05">
        <w:rPr>
          <w:rFonts w:ascii="Times New Roman" w:hAnsi="Times New Roman" w:cs="Times New Roman"/>
          <w:b w:val="0"/>
          <w:sz w:val="24"/>
        </w:rPr>
        <w:t>V doterajšom bode 54 sa za § 51i dopĺňa § 51j, ktorý vrátane nadpisu znie:</w:t>
      </w:r>
    </w:p>
    <w:p w:rsidR="00F242C6" w:rsidRPr="00E71DEE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tabs>
          <w:tab w:val="left" w:pos="900"/>
        </w:tabs>
        <w:spacing w:line="276" w:lineRule="auto"/>
        <w:ind w:left="540" w:hanging="540"/>
        <w:jc w:val="center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„§ 51j</w:t>
      </w:r>
    </w:p>
    <w:p w:rsidR="00F242C6" w:rsidRPr="00E71DEE" w:rsidP="00F242C6">
      <w:pPr>
        <w:tabs>
          <w:tab w:val="left" w:pos="900"/>
        </w:tabs>
        <w:autoSpaceDE/>
        <w:autoSpaceDN/>
        <w:spacing w:line="276" w:lineRule="auto"/>
        <w:ind w:left="540" w:hanging="540"/>
        <w:jc w:val="center"/>
        <w:rPr>
          <w:rFonts w:ascii="Times New Roman" w:hAnsi="Times New Roman" w:cs="Times New Roman"/>
          <w:color w:val="000000"/>
        </w:rPr>
      </w:pPr>
      <w:r w:rsidRPr="00E71DEE">
        <w:rPr>
          <w:rFonts w:ascii="Times New Roman" w:hAnsi="Times New Roman" w:cs="Times New Roman"/>
          <w:color w:val="000000"/>
        </w:rPr>
        <w:t>Prechodné ustanovenia k úpravám účinným od 1. januára 2011</w:t>
      </w: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</w:t>
      </w:r>
      <w:r w:rsidRPr="00E71DEE">
        <w:rPr>
          <w:rFonts w:ascii="Times New Roman" w:hAnsi="Times New Roman" w:cs="Times New Roman"/>
        </w:rPr>
        <w:t>) Ak bolo právnickej osobe alebo fyzickej osobe vydané povolenie</w:t>
      </w:r>
      <w:r>
        <w:rPr>
          <w:rFonts w:ascii="Times New Roman" w:hAnsi="Times New Roman" w:cs="Times New Roman"/>
        </w:rPr>
        <w:t xml:space="preserve"> na predaj</w:t>
      </w:r>
      <w:r w:rsidRPr="00E71DEE">
        <w:rPr>
          <w:rFonts w:ascii="Times New Roman" w:hAnsi="Times New Roman" w:cs="Times New Roman"/>
        </w:rPr>
        <w:t xml:space="preserve"> podľa § 44 v znení účinnom do 31. decembra 2010, považuje sa toto povolenie za povolenie na predaj vydané podľa § 44 ods. </w:t>
      </w:r>
      <w:r>
        <w:rPr>
          <w:rFonts w:ascii="Times New Roman" w:hAnsi="Times New Roman" w:cs="Times New Roman"/>
        </w:rPr>
        <w:t>7</w:t>
      </w:r>
      <w:r w:rsidRPr="00E71DEE">
        <w:rPr>
          <w:rFonts w:ascii="Times New Roman" w:hAnsi="Times New Roman" w:cs="Times New Roman"/>
        </w:rPr>
        <w:t xml:space="preserve"> v znení účinnom od 1. januára 2011</w:t>
      </w:r>
      <w:r w:rsidRPr="00780E5D">
        <w:rPr>
          <w:rFonts w:ascii="Times New Roman" w:hAnsi="Times New Roman" w:cs="Times New Roman"/>
        </w:rPr>
        <w:t xml:space="preserve">. Uvedené sa nevzťahuje na právnickú osobu alebo fyzickú osobu podľa odseku </w:t>
      </w:r>
      <w:r>
        <w:rPr>
          <w:rFonts w:ascii="Times New Roman" w:hAnsi="Times New Roman" w:cs="Times New Roman"/>
        </w:rPr>
        <w:t>8</w:t>
      </w:r>
      <w:r w:rsidRPr="00780E5D">
        <w:rPr>
          <w:rFonts w:ascii="Times New Roman" w:hAnsi="Times New Roman" w:cs="Times New Roman"/>
        </w:rPr>
        <w:t>, ktorej bolo colným úradom vydané oprávnenie na distribúciu.</w:t>
      </w: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</w:t>
      </w:r>
      <w:r w:rsidRPr="00E71DEE">
        <w:rPr>
          <w:rFonts w:ascii="Times New Roman" w:hAnsi="Times New Roman" w:cs="Times New Roman"/>
        </w:rPr>
        <w:t xml:space="preserve">) Právnická osoba alebo fyzická osoba, ktorá má vydané povolenie </w:t>
      </w:r>
      <w:r>
        <w:rPr>
          <w:rFonts w:ascii="Times New Roman" w:hAnsi="Times New Roman" w:cs="Times New Roman"/>
        </w:rPr>
        <w:t xml:space="preserve">na predaj </w:t>
      </w:r>
      <w:r w:rsidRPr="00E71DEE">
        <w:rPr>
          <w:rFonts w:ascii="Times New Roman" w:hAnsi="Times New Roman" w:cs="Times New Roman"/>
        </w:rPr>
        <w:t xml:space="preserve">podľa § 44 v znení účinnom do 31. decembra 2010, je povinná k 31. decembru 2010 vykonať inventarizáciu zásob liehu v súlade s osobitným predpisom </w:t>
      </w:r>
      <w:r w:rsidRPr="00E71DEE">
        <w:rPr>
          <w:rFonts w:ascii="Times New Roman" w:hAnsi="Times New Roman" w:cs="Times New Roman"/>
          <w:vertAlign w:val="superscript"/>
        </w:rPr>
        <w:t>48</w:t>
      </w:r>
      <w:r w:rsidRPr="00E71DEE">
        <w:rPr>
          <w:rFonts w:ascii="Times New Roman" w:hAnsi="Times New Roman" w:cs="Times New Roman"/>
        </w:rPr>
        <w:t>) a najne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ôr do 25. januára 2011 oznámiť colnému úradu zistený stav zásob liehu v členení podľa obchodného názvu</w:t>
      </w:r>
      <w:r>
        <w:rPr>
          <w:rFonts w:ascii="Times New Roman" w:hAnsi="Times New Roman" w:cs="Times New Roman"/>
        </w:rPr>
        <w:t xml:space="preserve">, </w:t>
      </w:r>
      <w:r w:rsidRPr="00780E5D">
        <w:rPr>
          <w:rFonts w:ascii="Times New Roman" w:hAnsi="Times New Roman" w:cs="Times New Roman"/>
        </w:rPr>
        <w:t>čiarového kódu EAN spotrebiteľ</w:t>
      </w:r>
      <w:smartTag w:uri="urn:schemas-microsoft-com:office:smarttags" w:element="PersonName">
        <w:r w:rsidRPr="00780E5D">
          <w:rPr>
            <w:rFonts w:ascii="Times New Roman" w:hAnsi="Times New Roman" w:cs="Times New Roman"/>
          </w:rPr>
          <w:t>sk</w:t>
        </w:r>
      </w:smartTag>
      <w:r w:rsidRPr="00780E5D">
        <w:rPr>
          <w:rFonts w:ascii="Times New Roman" w:hAnsi="Times New Roman" w:cs="Times New Roman"/>
        </w:rPr>
        <w:t>ého balenia, objemu spotrebiteľ</w:t>
      </w:r>
      <w:smartTag w:uri="urn:schemas-microsoft-com:office:smarttags" w:element="PersonName">
        <w:r w:rsidRPr="00780E5D">
          <w:rPr>
            <w:rFonts w:ascii="Times New Roman" w:hAnsi="Times New Roman" w:cs="Times New Roman"/>
          </w:rPr>
          <w:t>sk</w:t>
        </w:r>
      </w:smartTag>
      <w:r w:rsidRPr="00780E5D">
        <w:rPr>
          <w:rFonts w:ascii="Times New Roman" w:hAnsi="Times New Roman" w:cs="Times New Roman"/>
        </w:rPr>
        <w:t>ého balenia a objemov</w:t>
      </w:r>
      <w:r w:rsidRPr="00E71DEE">
        <w:rPr>
          <w:rFonts w:ascii="Times New Roman" w:hAnsi="Times New Roman" w:cs="Times New Roman"/>
        </w:rPr>
        <w:t>ej koncentrácie v 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om balení.</w:t>
      </w:r>
    </w:p>
    <w:p w:rsidR="00F242C6" w:rsidP="00F242C6">
      <w:pPr>
        <w:tabs>
          <w:tab w:val="left" w:pos="900"/>
        </w:tabs>
        <w:spacing w:line="276" w:lineRule="auto"/>
        <w:ind w:left="1260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tabs>
          <w:tab w:val="left" w:pos="360"/>
        </w:tabs>
        <w:spacing w:line="276" w:lineRule="auto"/>
        <w:ind w:right="2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</w:t>
      </w:r>
      <w:r w:rsidRPr="00E71DE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Ak p</w:t>
      </w:r>
      <w:r w:rsidRPr="00E71DEE">
        <w:rPr>
          <w:rFonts w:ascii="Times New Roman" w:hAnsi="Times New Roman" w:cs="Times New Roman"/>
        </w:rPr>
        <w:t>rávnická osoba alebo fyzická osoba</w:t>
      </w:r>
      <w:r>
        <w:rPr>
          <w:rFonts w:ascii="Times New Roman" w:hAnsi="Times New Roman" w:cs="Times New Roman"/>
        </w:rPr>
        <w:t xml:space="preserve"> požiadala </w:t>
      </w:r>
      <w:r w:rsidRPr="00E71DEE">
        <w:rPr>
          <w:rFonts w:ascii="Times New Roman" w:hAnsi="Times New Roman" w:cs="Times New Roman"/>
        </w:rPr>
        <w:t xml:space="preserve">colný úrad </w:t>
      </w:r>
      <w:r>
        <w:rPr>
          <w:rFonts w:ascii="Times New Roman" w:hAnsi="Times New Roman" w:cs="Times New Roman"/>
        </w:rPr>
        <w:t xml:space="preserve">o vydanie povolenia na predaj podľa § 44 v znení účinnom do 31. decembra 2010 a v tejto lehote colný úrad </w:t>
      </w:r>
      <w:r w:rsidRPr="00E71DEE">
        <w:rPr>
          <w:rFonts w:ascii="Times New Roman" w:hAnsi="Times New Roman" w:cs="Times New Roman"/>
        </w:rPr>
        <w:t>povoleni</w:t>
      </w:r>
      <w:r>
        <w:rPr>
          <w:rFonts w:ascii="Times New Roman" w:hAnsi="Times New Roman" w:cs="Times New Roman"/>
        </w:rPr>
        <w:t>e</w:t>
      </w:r>
      <w:r w:rsidRPr="00E71DEE">
        <w:rPr>
          <w:rFonts w:ascii="Times New Roman" w:hAnsi="Times New Roman" w:cs="Times New Roman"/>
        </w:rPr>
        <w:t xml:space="preserve"> na predaj </w:t>
      </w:r>
      <w:r>
        <w:rPr>
          <w:rFonts w:ascii="Times New Roman" w:hAnsi="Times New Roman" w:cs="Times New Roman"/>
        </w:rPr>
        <w:t>nevydal, konanie o vydaní povolenia na predaj colný úrad ukončí podľa § 44 v znení účinnom do 31. decembra 2010.</w:t>
      </w:r>
    </w:p>
    <w:p w:rsidR="00F242C6" w:rsidP="00F242C6">
      <w:pPr>
        <w:tabs>
          <w:tab w:val="left" w:pos="900"/>
        </w:tabs>
        <w:spacing w:line="276" w:lineRule="auto"/>
        <w:ind w:left="1260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4</w:t>
      </w:r>
      <w:r w:rsidRPr="00F853E4">
        <w:rPr>
          <w:rFonts w:ascii="Times New Roman" w:hAnsi="Times New Roman" w:cs="Times New Roman"/>
        </w:rPr>
        <w:t xml:space="preserve">) Právnická osoba alebo fyzická osoba, ktorá chce byť držiteľom oprávnenia na distribúciu, s výnimkou právnickej osoby alebo fyzickej osoby podľa odseku </w:t>
      </w:r>
      <w:r>
        <w:rPr>
          <w:rFonts w:ascii="Times New Roman" w:hAnsi="Times New Roman" w:cs="Times New Roman"/>
        </w:rPr>
        <w:t>8</w:t>
      </w:r>
      <w:r w:rsidRPr="00F853E4">
        <w:rPr>
          <w:rFonts w:ascii="Times New Roman" w:hAnsi="Times New Roman" w:cs="Times New Roman"/>
        </w:rPr>
        <w:t>, musí písomne požiadať colný úrad o vydanie oprávnenia na distribú</w:t>
      </w:r>
      <w:r w:rsidRPr="00E71DEE">
        <w:rPr>
          <w:rFonts w:ascii="Times New Roman" w:hAnsi="Times New Roman" w:cs="Times New Roman"/>
        </w:rPr>
        <w:t>ciu najne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ôr do 15. októbra 2010</w:t>
      </w:r>
      <w:r>
        <w:rPr>
          <w:rFonts w:ascii="Times New Roman" w:hAnsi="Times New Roman" w:cs="Times New Roman"/>
        </w:rPr>
        <w:t>.</w:t>
      </w:r>
      <w:r w:rsidRPr="00E71DEE">
        <w:rPr>
          <w:rFonts w:ascii="Times New Roman" w:hAnsi="Times New Roman" w:cs="Times New Roman"/>
        </w:rPr>
        <w:t xml:space="preserve"> Žiadosť o vydanie oprávnenia na distribúciu musí obsahovať</w:t>
      </w:r>
    </w:p>
    <w:p w:rsidR="00F242C6" w:rsidRPr="00E71DEE" w:rsidP="00F242C6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71DEE">
        <w:rPr>
          <w:rFonts w:ascii="Times New Roman" w:hAnsi="Times New Roman" w:cs="Times New Roman"/>
        </w:rPr>
        <w:t>identifikačné údaje žiadateľa a adresu umiestnenia jeho prevádzkarn</w:t>
      </w:r>
      <w:r>
        <w:rPr>
          <w:rFonts w:ascii="Times New Roman" w:hAnsi="Times New Roman" w:cs="Times New Roman"/>
        </w:rPr>
        <w:t>e</w:t>
      </w:r>
      <w:r w:rsidRPr="00E71DEE">
        <w:rPr>
          <w:rFonts w:ascii="Times New Roman" w:hAnsi="Times New Roman" w:cs="Times New Roman"/>
        </w:rPr>
        <w:t>, ak nie je totožná so sídlom alebo s trvalým pobytom žiadateľa,</w:t>
      </w:r>
    </w:p>
    <w:p w:rsidR="00F242C6" w:rsidRPr="00E71DEE" w:rsidP="00F242C6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71DEE">
        <w:rPr>
          <w:rFonts w:ascii="Times New Roman" w:hAnsi="Times New Roman" w:cs="Times New Roman"/>
        </w:rPr>
        <w:t>identifikačné číslo pre daň z pridanej hodnoty, ak bolo žiadateľovi pridelené,</w:t>
      </w:r>
    </w:p>
    <w:p w:rsidR="00F242C6" w:rsidRPr="00E71DEE" w:rsidP="00F242C6">
      <w:pPr>
        <w:numPr>
          <w:ilvl w:val="0"/>
          <w:numId w:val="21"/>
        </w:num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daňové identifikačné číslo žiadateľa.</w:t>
      </w:r>
    </w:p>
    <w:p w:rsidR="00F242C6" w:rsidRPr="00E71DEE" w:rsidP="00F242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5</w:t>
      </w:r>
      <w:r w:rsidRPr="00E71DEE">
        <w:rPr>
          <w:rFonts w:ascii="Times New Roman" w:hAnsi="Times New Roman" w:cs="Times New Roman"/>
        </w:rPr>
        <w:t>) Prílohami k žiadosti o vydanie oprávnenia na distribúciu sú</w:t>
      </w:r>
    </w:p>
    <w:p w:rsidR="00F242C6" w:rsidRPr="00E71DEE" w:rsidP="00F242C6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71DEE">
        <w:rPr>
          <w:rFonts w:ascii="Times New Roman" w:hAnsi="Times New Roman" w:cs="Times New Roman"/>
        </w:rPr>
        <w:t>výpis z registra trestov žiadateľa, ak je žiadateľom fyzická osoba a výpis z registra trestov zodpovedného  zástupcu a fyzických osôb, ktoré sú členmi riadiacich orgánov alebo kontrolných orgánov, ak je žiadateľom právnická osoba; výpis z registra trestov nesmie byť starší ako 30 dní,</w:t>
      </w:r>
    </w:p>
    <w:p w:rsidR="00F242C6" w:rsidRPr="00E71DEE" w:rsidP="00F242C6">
      <w:pPr>
        <w:tabs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E71DEE">
        <w:rPr>
          <w:rFonts w:ascii="Times New Roman" w:hAnsi="Times New Roman" w:cs="Times New Roman"/>
        </w:rPr>
        <w:t>zoznam dodávateľov a odberateľov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ého balenia s uvedením ich </w:t>
      </w:r>
      <w:r w:rsidRPr="00780E5D">
        <w:rPr>
          <w:rFonts w:ascii="Times New Roman" w:hAnsi="Times New Roman" w:cs="Times New Roman"/>
        </w:rPr>
        <w:t xml:space="preserve">identifikačných údajov, </w:t>
      </w:r>
      <w:r>
        <w:rPr>
          <w:rFonts w:ascii="Times New Roman" w:hAnsi="Times New Roman" w:cs="Times New Roman"/>
        </w:rPr>
        <w:t>okrem</w:t>
      </w:r>
      <w:r w:rsidRPr="00E71DEE">
        <w:rPr>
          <w:rFonts w:ascii="Times New Roman" w:hAnsi="Times New Roman" w:cs="Times New Roman"/>
        </w:rPr>
        <w:t xml:space="preserve"> odberateľov, ktorými sú koneční spotrebitelia.</w:t>
      </w:r>
    </w:p>
    <w:p w:rsidR="00F242C6" w:rsidP="00F242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b/>
          <w:highlight w:val="yellow"/>
        </w:rPr>
      </w:pPr>
    </w:p>
    <w:p w:rsidR="00F242C6" w:rsidRPr="00E71DEE" w:rsidP="00F242C6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</w:t>
      </w:r>
      <w:r w:rsidRPr="00E71DEE">
        <w:rPr>
          <w:rFonts w:ascii="Times New Roman" w:hAnsi="Times New Roman" w:cs="Times New Roman"/>
        </w:rPr>
        <w:t>) Žiadateľ</w:t>
      </w:r>
      <w:r>
        <w:rPr>
          <w:rFonts w:ascii="Times New Roman" w:hAnsi="Times New Roman" w:cs="Times New Roman"/>
        </w:rPr>
        <w:t>, ktorý chce byť držiteľom oprávnenia na distribúciu</w:t>
      </w:r>
      <w:r w:rsidRPr="00E71DEE">
        <w:rPr>
          <w:rFonts w:ascii="Times New Roman" w:hAnsi="Times New Roman" w:cs="Times New Roman"/>
        </w:rPr>
        <w:t xml:space="preserve"> musí spĺňať tieto podmienky:</w:t>
      </w:r>
    </w:p>
    <w:p w:rsidR="00F242C6" w:rsidRPr="00E71DEE" w:rsidP="00F242C6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E71DEE">
        <w:rPr>
          <w:rFonts w:ascii="Times New Roman" w:hAnsi="Times New Roman" w:cs="Times New Roman"/>
        </w:rPr>
        <w:t>má živnosten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é oprávnenie </w:t>
      </w:r>
      <w:r w:rsidRPr="00E71DEE">
        <w:rPr>
          <w:rFonts w:ascii="Times New Roman" w:hAnsi="Times New Roman" w:cs="Times New Roman"/>
          <w:vertAlign w:val="superscript"/>
        </w:rPr>
        <w:t>42a</w:t>
      </w:r>
      <w:r w:rsidRPr="00E71DEE">
        <w:rPr>
          <w:rFonts w:ascii="Times New Roman" w:hAnsi="Times New Roman" w:cs="Times New Roman"/>
        </w:rPr>
        <w:t>) a v rámci podnikania nakupuje a predáva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 balenie,</w:t>
      </w:r>
    </w:p>
    <w:p w:rsidR="00F242C6" w:rsidRPr="00E71DEE" w:rsidP="00F242C6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</w:t>
      </w:r>
      <w:r w:rsidRPr="00E71DEE">
        <w:rPr>
          <w:rFonts w:ascii="Times New Roman" w:hAnsi="Times New Roman" w:cs="Times New Roman"/>
        </w:rPr>
        <w:t xml:space="preserve">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ladovacia plocha všetkých </w:t>
      </w:r>
      <w:r>
        <w:rPr>
          <w:rFonts w:ascii="Times New Roman" w:hAnsi="Times New Roman" w:cs="Times New Roman"/>
        </w:rPr>
        <w:t xml:space="preserve">jeho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ladovacích priestorov presahuje 200 m</w:t>
      </w:r>
      <w:r w:rsidRPr="00E71DEE">
        <w:rPr>
          <w:rFonts w:ascii="Times New Roman" w:hAnsi="Times New Roman" w:cs="Times New Roman"/>
          <w:vertAlign w:val="superscript"/>
        </w:rPr>
        <w:t>2</w:t>
      </w:r>
      <w:r w:rsidRPr="00E71DEE">
        <w:rPr>
          <w:rFonts w:ascii="Times New Roman" w:hAnsi="Times New Roman" w:cs="Times New Roman"/>
        </w:rPr>
        <w:t>,</w:t>
      </w:r>
    </w:p>
    <w:p w:rsidR="00F242C6" w:rsidRPr="00E71DEE" w:rsidP="00F242C6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</w:t>
      </w:r>
      <w:r w:rsidRPr="00E71DEE">
        <w:rPr>
          <w:rFonts w:ascii="Times New Roman" w:hAnsi="Times New Roman" w:cs="Times New Roman"/>
        </w:rPr>
        <w:t xml:space="preserve"> má ročný obrat z predaja spotrebiteľ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ého balenia minimálne 100 000 eur,</w:t>
      </w:r>
    </w:p>
    <w:p w:rsidR="00F242C6" w:rsidRPr="00E71DEE" w:rsidP="00F242C6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E71DEE">
        <w:rPr>
          <w:rFonts w:ascii="Times New Roman" w:hAnsi="Times New Roman" w:cs="Times New Roman"/>
        </w:rPr>
        <w:t xml:space="preserve"> minimálny počet </w:t>
      </w:r>
      <w:r>
        <w:rPr>
          <w:rFonts w:ascii="Times New Roman" w:hAnsi="Times New Roman" w:cs="Times New Roman"/>
        </w:rPr>
        <w:t xml:space="preserve">jeho </w:t>
      </w:r>
      <w:r w:rsidRPr="00E71DEE">
        <w:rPr>
          <w:rFonts w:ascii="Times New Roman" w:hAnsi="Times New Roman" w:cs="Times New Roman"/>
        </w:rPr>
        <w:t>zamestnancov v stálom pracovnom pomere je viac ako 10 zamestnancov,</w:t>
      </w:r>
    </w:p>
    <w:p w:rsidR="00F242C6" w:rsidRPr="00E71DEE" w:rsidP="00F242C6">
      <w:pPr>
        <w:tabs>
          <w:tab w:val="left" w:pos="0"/>
          <w:tab w:val="left" w:pos="180"/>
          <w:tab w:val="left" w:pos="90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</w:t>
      </w:r>
      <w:r w:rsidRPr="00E71DEE">
        <w:rPr>
          <w:rFonts w:ascii="Times New Roman" w:hAnsi="Times New Roman" w:cs="Times New Roman"/>
        </w:rPr>
        <w:t xml:space="preserve"> vedie účtovníctvo podľa osobitného predpisu,</w:t>
      </w:r>
      <w:r w:rsidRPr="00E71DEE">
        <w:rPr>
          <w:rFonts w:ascii="Times New Roman" w:hAnsi="Times New Roman" w:cs="Times New Roman"/>
          <w:vertAlign w:val="superscript"/>
        </w:rPr>
        <w:t>18</w:t>
      </w:r>
      <w:r w:rsidRPr="00E71DEE">
        <w:rPr>
          <w:rFonts w:ascii="Times New Roman" w:hAnsi="Times New Roman" w:cs="Times New Roman"/>
        </w:rPr>
        <w:t>)</w:t>
      </w:r>
    </w:p>
    <w:p w:rsidR="00F242C6" w:rsidRPr="00E71DEE" w:rsidP="00F242C6">
      <w:pPr>
        <w:tabs>
          <w:tab w:val="left" w:pos="0"/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</w:t>
      </w:r>
      <w:r w:rsidRPr="00E71DEE">
        <w:rPr>
          <w:rFonts w:ascii="Times New Roman" w:hAnsi="Times New Roman" w:cs="Times New Roman"/>
        </w:rPr>
        <w:t>nemá nedoplatky voči colnému úradu a daňovému úradu,</w:t>
      </w:r>
    </w:p>
    <w:p w:rsidR="00F242C6" w:rsidRPr="00E71DEE" w:rsidP="00F242C6">
      <w:pPr>
        <w:tabs>
          <w:tab w:val="left" w:pos="0"/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</w:t>
      </w:r>
      <w:r w:rsidRPr="00E71DEE">
        <w:rPr>
          <w:rFonts w:ascii="Times New Roman" w:hAnsi="Times New Roman" w:cs="Times New Roman"/>
        </w:rPr>
        <w:t xml:space="preserve"> nemá nedoplatky na povinných odvodoch podľa osobitného predpisu,</w:t>
      </w:r>
      <w:r w:rsidRPr="00E71DEE">
        <w:rPr>
          <w:rFonts w:ascii="Times New Roman" w:hAnsi="Times New Roman" w:cs="Times New Roman"/>
          <w:vertAlign w:val="superscript"/>
        </w:rPr>
        <w:t>17</w:t>
      </w:r>
      <w:r w:rsidRPr="00E71DEE">
        <w:rPr>
          <w:rFonts w:ascii="Times New Roman" w:hAnsi="Times New Roman" w:cs="Times New Roman"/>
        </w:rPr>
        <w:t xml:space="preserve">) </w:t>
      </w:r>
    </w:p>
    <w:p w:rsidR="00F242C6" w:rsidRPr="00E71DEE" w:rsidP="00F242C6">
      <w:pPr>
        <w:tabs>
          <w:tab w:val="left" w:pos="0"/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h) </w:t>
      </w:r>
      <w:r w:rsidRPr="00E71DEE">
        <w:rPr>
          <w:rFonts w:ascii="Times New Roman" w:hAnsi="Times New Roman" w:cs="Times New Roman"/>
        </w:rPr>
        <w:t>nebol právoplatne odsúdený za úmyselne spáchaný trestný čin hospodár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 xml:space="preserve">y, trestný čin proti majetku, alebo iný trestný čin, ktorého </w:t>
      </w:r>
      <w:smartTag w:uri="urn:schemas-microsoft-com:office:smarttags" w:element="PersonName">
        <w:r w:rsidRPr="00E71DEE">
          <w:rPr>
            <w:rFonts w:ascii="Times New Roman" w:hAnsi="Times New Roman" w:cs="Times New Roman"/>
          </w:rPr>
          <w:t>sk</w:t>
        </w:r>
      </w:smartTag>
      <w:r w:rsidRPr="00E71DEE">
        <w:rPr>
          <w:rFonts w:ascii="Times New Roman" w:hAnsi="Times New Roman" w:cs="Times New Roman"/>
        </w:rPr>
        <w:t>utková podstata súvisí s predmetom podnikania; to sa vzťahuje aj na zodpovedného zástupcu a fyzické osoby, ktoré sú členmi riadiacich orgánov alebo kontrolných orgánov žiadateľa,</w:t>
      </w:r>
    </w:p>
    <w:p w:rsidR="00F242C6" w:rsidRPr="00E71DEE" w:rsidP="00F242C6">
      <w:pPr>
        <w:tabs>
          <w:tab w:val="left" w:pos="0"/>
          <w:tab w:val="left" w:pos="180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 w:rsidRPr="00E71DEE">
        <w:rPr>
          <w:rFonts w:ascii="Times New Roman" w:hAnsi="Times New Roman" w:cs="Times New Roman"/>
        </w:rPr>
        <w:t>nie je v</w:t>
      </w:r>
      <w:r>
        <w:rPr>
          <w:rFonts w:ascii="Times New Roman" w:hAnsi="Times New Roman" w:cs="Times New Roman"/>
        </w:rPr>
        <w:t> </w:t>
      </w:r>
      <w:r w:rsidRPr="00E71DEE">
        <w:rPr>
          <w:rFonts w:ascii="Times New Roman" w:hAnsi="Times New Roman" w:cs="Times New Roman"/>
        </w:rPr>
        <w:t>likvidácii</w:t>
      </w:r>
      <w:r>
        <w:rPr>
          <w:rFonts w:ascii="Times New Roman" w:hAnsi="Times New Roman" w:cs="Times New Roman"/>
        </w:rPr>
        <w:t>,</w:t>
      </w:r>
      <w:r w:rsidRPr="00E71DEE">
        <w:rPr>
          <w:rFonts w:ascii="Times New Roman" w:hAnsi="Times New Roman" w:cs="Times New Roman"/>
        </w:rPr>
        <w:t xml:space="preserve"> ani na neho nie je právoplatne vyhlásený konkurz</w:t>
      </w:r>
      <w:r>
        <w:rPr>
          <w:rFonts w:ascii="Times New Roman" w:hAnsi="Times New Roman" w:cs="Times New Roman"/>
        </w:rPr>
        <w:t>,</w:t>
      </w:r>
      <w:r w:rsidRPr="00E71DEE">
        <w:rPr>
          <w:rFonts w:ascii="Times New Roman" w:hAnsi="Times New Roman" w:cs="Times New Roman"/>
        </w:rPr>
        <w:t xml:space="preserve"> povolené vyrovnanie, potvrdené nútené vyrovnanie alebo povolená reštrukturalizácia.</w:t>
      </w:r>
    </w:p>
    <w:p w:rsidR="00F242C6" w:rsidRPr="00E71DEE" w:rsidP="00F242C6">
      <w:pPr>
        <w:tabs>
          <w:tab w:val="left" w:pos="0"/>
          <w:tab w:val="left" w:pos="180"/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7</w:t>
      </w:r>
      <w:r w:rsidRPr="00E71DEE">
        <w:rPr>
          <w:rFonts w:ascii="Times New Roman" w:hAnsi="Times New Roman" w:cs="Times New Roman"/>
        </w:rPr>
        <w:t xml:space="preserve">) Colný úrad pridelí číslo oprávnenia na distribúciu </w:t>
      </w:r>
      <w:r>
        <w:rPr>
          <w:rFonts w:ascii="Times New Roman" w:hAnsi="Times New Roman" w:cs="Times New Roman"/>
        </w:rPr>
        <w:t xml:space="preserve">a </w:t>
      </w:r>
      <w:r w:rsidRPr="00E71DEE">
        <w:rPr>
          <w:rFonts w:ascii="Times New Roman" w:hAnsi="Times New Roman" w:cs="Times New Roman"/>
        </w:rPr>
        <w:t>vydá oprávnenie na distribúciu  do 30 dní odo dňa podania žiadosti o vydanie oprávnenia na distribúciu, ak k</w:t>
      </w:r>
      <w:r>
        <w:rPr>
          <w:rFonts w:ascii="Times New Roman" w:hAnsi="Times New Roman" w:cs="Times New Roman"/>
        </w:rPr>
        <w:t> </w:t>
      </w:r>
      <w:r w:rsidRPr="00E71DEE">
        <w:rPr>
          <w:rFonts w:ascii="Times New Roman" w:hAnsi="Times New Roman" w:cs="Times New Roman"/>
        </w:rPr>
        <w:t>žiadosti</w:t>
      </w:r>
      <w:r>
        <w:rPr>
          <w:rFonts w:ascii="Times New Roman" w:hAnsi="Times New Roman" w:cs="Times New Roman"/>
        </w:rPr>
        <w:t xml:space="preserve"> o vydanie oprávnenia na distribúciu</w:t>
      </w:r>
      <w:r w:rsidRPr="00E71DEE">
        <w:rPr>
          <w:rFonts w:ascii="Times New Roman" w:hAnsi="Times New Roman" w:cs="Times New Roman"/>
        </w:rPr>
        <w:t xml:space="preserve"> žiadateľ priložil </w:t>
      </w:r>
      <w:r>
        <w:rPr>
          <w:rFonts w:ascii="Times New Roman" w:hAnsi="Times New Roman" w:cs="Times New Roman"/>
        </w:rPr>
        <w:t>prílohy</w:t>
      </w:r>
      <w:r w:rsidRPr="00E71DEE">
        <w:rPr>
          <w:rFonts w:ascii="Times New Roman" w:hAnsi="Times New Roman" w:cs="Times New Roman"/>
        </w:rPr>
        <w:t xml:space="preserve"> podľa odseku </w:t>
      </w:r>
      <w:r>
        <w:rPr>
          <w:rFonts w:ascii="Times New Roman" w:hAnsi="Times New Roman" w:cs="Times New Roman"/>
        </w:rPr>
        <w:t>5</w:t>
      </w:r>
      <w:r w:rsidRPr="00E71DEE">
        <w:rPr>
          <w:rFonts w:ascii="Times New Roman" w:hAnsi="Times New Roman" w:cs="Times New Roman"/>
        </w:rPr>
        <w:t xml:space="preserve"> a splnil podmienky podľa odseku </w:t>
      </w:r>
      <w:r>
        <w:rPr>
          <w:rFonts w:ascii="Times New Roman" w:hAnsi="Times New Roman" w:cs="Times New Roman"/>
        </w:rPr>
        <w:t>6</w:t>
      </w:r>
      <w:r w:rsidRPr="00E71DEE">
        <w:rPr>
          <w:rFonts w:ascii="Times New Roman" w:hAnsi="Times New Roman" w:cs="Times New Roman"/>
        </w:rPr>
        <w:t xml:space="preserve">. Ak žiadateľ k žiadosti o vydanie oprávnenia na distribúciu nepredložil všetky </w:t>
      </w:r>
      <w:r>
        <w:rPr>
          <w:rFonts w:ascii="Times New Roman" w:hAnsi="Times New Roman" w:cs="Times New Roman"/>
        </w:rPr>
        <w:t>prílohy</w:t>
      </w:r>
      <w:r w:rsidRPr="00E71DEE">
        <w:rPr>
          <w:rFonts w:ascii="Times New Roman" w:hAnsi="Times New Roman" w:cs="Times New Roman"/>
        </w:rPr>
        <w:t xml:space="preserve"> podľa odseku </w:t>
      </w:r>
      <w:r>
        <w:rPr>
          <w:rFonts w:ascii="Times New Roman" w:hAnsi="Times New Roman" w:cs="Times New Roman"/>
        </w:rPr>
        <w:t>5</w:t>
      </w:r>
      <w:r w:rsidRPr="00E71DEE">
        <w:rPr>
          <w:rFonts w:ascii="Times New Roman" w:hAnsi="Times New Roman" w:cs="Times New Roman"/>
        </w:rPr>
        <w:t xml:space="preserve"> alebo nesplnil všetky podmienky podľa odseku </w:t>
      </w:r>
      <w:r>
        <w:rPr>
          <w:rFonts w:ascii="Times New Roman" w:hAnsi="Times New Roman" w:cs="Times New Roman"/>
        </w:rPr>
        <w:t>6</w:t>
      </w:r>
      <w:r w:rsidRPr="00E71DEE">
        <w:rPr>
          <w:rFonts w:ascii="Times New Roman" w:hAnsi="Times New Roman" w:cs="Times New Roman"/>
        </w:rPr>
        <w:t>, colný úrad vyzve žiadateľa, aby nedostatky v lehote do 15 dní odstránil a vydá žiadateľovi oprávnenie na distribúciu do 15 dní odo dňa odstránenia nedostatkov. Ak žiadateľ o vydanie oprávnenia na distribúciu v určenej lehote neodstráni nedostatky, colný úrad žiadosť o vydanie oprávnenia na distribúciu zamietne a konanie zastaví.</w:t>
      </w:r>
    </w:p>
    <w:p w:rsidR="00F242C6" w:rsidRPr="00E71DEE" w:rsidP="00F242C6">
      <w:pPr>
        <w:spacing w:line="276" w:lineRule="auto"/>
        <w:jc w:val="both"/>
        <w:rPr>
          <w:rFonts w:ascii="Times New Roman" w:hAnsi="Times New Roman" w:cs="Times New Roman"/>
        </w:rPr>
      </w:pPr>
    </w:p>
    <w:p w:rsidR="00F242C6" w:rsidRPr="00F853E4" w:rsidP="00F242C6">
      <w:pPr>
        <w:spacing w:line="276" w:lineRule="auto"/>
        <w:jc w:val="both"/>
        <w:rPr>
          <w:rFonts w:ascii="Times New Roman" w:hAnsi="Times New Roman" w:cs="Times New Roman"/>
        </w:rPr>
      </w:pPr>
      <w:r w:rsidRPr="00E71DE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8</w:t>
      </w:r>
      <w:r w:rsidRPr="00E71DEE">
        <w:rPr>
          <w:rFonts w:ascii="Times New Roman" w:hAnsi="Times New Roman" w:cs="Times New Roman"/>
        </w:rPr>
        <w:t xml:space="preserve">) Colný úrad vydá </w:t>
      </w:r>
      <w:r w:rsidRPr="00F853E4">
        <w:rPr>
          <w:rFonts w:ascii="Times New Roman" w:hAnsi="Times New Roman" w:cs="Times New Roman"/>
        </w:rPr>
        <w:t>právnickej osobe alebo fyzickej osobe registrovanej podľa § 23 alebo          § 27 alebo evidovanej podľa § 10 ods. 13 v znení účinnom do 31. decembra 2010 oprávnenie na distribúciu a pridelí číslo oprávnenia na distribúciu najne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 xml:space="preserve">ôr do 30. októbra 2010; splnenie podmienok podľa odseku </w:t>
      </w:r>
      <w:r>
        <w:rPr>
          <w:rFonts w:ascii="Times New Roman" w:hAnsi="Times New Roman" w:cs="Times New Roman"/>
        </w:rPr>
        <w:t>6</w:t>
      </w:r>
      <w:r w:rsidRPr="00F853E4">
        <w:rPr>
          <w:rFonts w:ascii="Times New Roman" w:hAnsi="Times New Roman" w:cs="Times New Roman"/>
        </w:rPr>
        <w:t xml:space="preserve"> sa nevyžaduje.  </w:t>
      </w:r>
    </w:p>
    <w:p w:rsidR="00F242C6" w:rsidRPr="00F853E4" w:rsidP="00F242C6">
      <w:pPr>
        <w:spacing w:line="276" w:lineRule="auto"/>
        <w:jc w:val="both"/>
        <w:rPr>
          <w:rFonts w:ascii="Times New Roman" w:hAnsi="Times New Roman" w:cs="Times New Roman"/>
        </w:rPr>
      </w:pPr>
    </w:p>
    <w:p w:rsidR="00F242C6" w:rsidP="00F242C6">
      <w:pPr>
        <w:spacing w:line="276" w:lineRule="auto"/>
        <w:jc w:val="both"/>
        <w:rPr>
          <w:rFonts w:ascii="Times New Roman" w:hAnsi="Times New Roman" w:cs="Times New Roman"/>
        </w:rPr>
      </w:pPr>
      <w:r w:rsidRPr="00F853E4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9</w:t>
      </w:r>
      <w:r w:rsidRPr="00F853E4">
        <w:rPr>
          <w:rFonts w:ascii="Times New Roman" w:hAnsi="Times New Roman" w:cs="Times New Roman"/>
        </w:rPr>
        <w:t xml:space="preserve">) Právnická osoba alebo fyzická osoba registrovaná podľa § 23 alebo § 27 alebo evidovaná podľa § 10 ods. 13 v znení účinnom do 31. decembra 2010 je povinná oznámiť elektronicky colnému úradu </w:t>
      </w:r>
      <w:r w:rsidRPr="00F853E4">
        <w:rPr>
          <w:rFonts w:ascii="Times New Roman" w:hAnsi="Times New Roman" w:cs="Times New Roman"/>
          <w:color w:val="000000"/>
        </w:rPr>
        <w:t>obchodný názov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balenia, objem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ého balenia, objemovú koncentráciu liehu v 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  <w:color w:val="000000"/>
          </w:rPr>
          <w:t>sk</w:t>
        </w:r>
      </w:smartTag>
      <w:r w:rsidRPr="00F853E4">
        <w:rPr>
          <w:rFonts w:ascii="Times New Roman" w:hAnsi="Times New Roman" w:cs="Times New Roman"/>
          <w:color w:val="000000"/>
        </w:rPr>
        <w:t>om balení a</w:t>
      </w:r>
      <w:r w:rsidRPr="00F853E4">
        <w:rPr>
          <w:rFonts w:ascii="Times New Roman" w:hAnsi="Times New Roman" w:cs="Times New Roman"/>
        </w:rPr>
        <w:t xml:space="preserve"> čiarový kód EAN za každý druh spotrebiteľ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ého balenia, ktoré vyrába, prijíma z iného člen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ého štátu alebo dováža z tretieho štátu najne</w:t>
      </w:r>
      <w:smartTag w:uri="urn:schemas-microsoft-com:office:smarttags" w:element="PersonName">
        <w:r w:rsidRPr="00F853E4">
          <w:rPr>
            <w:rFonts w:ascii="Times New Roman" w:hAnsi="Times New Roman" w:cs="Times New Roman"/>
          </w:rPr>
          <w:t>sk</w:t>
        </w:r>
      </w:smartTag>
      <w:r w:rsidRPr="00F853E4">
        <w:rPr>
          <w:rFonts w:ascii="Times New Roman" w:hAnsi="Times New Roman" w:cs="Times New Roman"/>
        </w:rPr>
        <w:t>ôr do 31. decembra 2010.“.</w:t>
      </w:r>
    </w:p>
    <w:p w:rsidR="00F242C6" w:rsidP="00F242C6">
      <w:pPr>
        <w:spacing w:line="276" w:lineRule="auto"/>
        <w:jc w:val="both"/>
        <w:rPr>
          <w:rFonts w:ascii="Times New Roman" w:hAnsi="Times New Roman" w:cs="Times New Roman"/>
        </w:rPr>
      </w:pPr>
    </w:p>
    <w:p w:rsidR="00F242C6" w:rsidP="00F242C6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nadväznosti na úpravu § 44 zákona sa v prechodnom období rieši možnosť vydania povolenia na predaj alebo oprávnenia na distribúciu pre právnické osoby alebo fyzické osoby, ktoré chcú v tejto oblasti vykonávať podnikateľ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ú činnosť v období od 1. januára 2011 a súčasne sa upravujú povinnosti pre držiteľa povolenia na predaj, ktoré bolo vydané podľa zákona účinného do 31. decembra 2010.  </w:t>
      </w: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Doterajší bod 54 § 51j nadobúda účinnosť 1. októbra 2010, preto v tejto súvislosti je potrebné</w:t>
      </w:r>
    </w:p>
    <w:p w:rsidR="00F242C6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upraviť ustanovenie o účinnosti.</w:t>
      </w:r>
    </w:p>
    <w:p w:rsidR="00F242C6" w:rsidP="00F242C6">
      <w:pPr>
        <w:ind w:left="2121" w:firstLine="708"/>
        <w:rPr>
          <w:rFonts w:ascii="Times New Roman" w:hAnsi="Times New Roman" w:cs="Times New Roman"/>
          <w:b/>
        </w:rPr>
      </w:pPr>
    </w:p>
    <w:p w:rsidR="00F242C6" w:rsidRPr="00FF579F" w:rsidP="00F242C6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F242C6" w:rsidRPr="00C742A8" w:rsidP="00F242C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F242C6" w:rsidRPr="00F242C6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  <w:lang w:val="cs-CZ"/>
        </w:rPr>
      </w:pP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jc w:val="both"/>
        <w:rPr>
          <w:rFonts w:ascii="Times New Roman" w:hAnsi="Times New Roman" w:cs="Times New Roman"/>
        </w:rPr>
      </w:pPr>
    </w:p>
    <w:p w:rsidR="00F242C6" w:rsidRPr="00E71DEE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F242C6" w:rsidRPr="00DC227B" w:rsidP="00F242C6">
      <w:pPr>
        <w:numPr>
          <w:ilvl w:val="0"/>
          <w:numId w:val="18"/>
        </w:numPr>
        <w:tabs>
          <w:tab w:val="left" w:pos="360"/>
          <w:tab w:val="clear" w:pos="720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 doterajší č</w:t>
      </w:r>
      <w:r w:rsidRPr="00DC227B">
        <w:rPr>
          <w:rFonts w:ascii="Times New Roman" w:hAnsi="Times New Roman" w:cs="Times New Roman"/>
          <w:b/>
        </w:rPr>
        <w:t xml:space="preserve">l. I sa vkladá nový </w:t>
      </w:r>
      <w:r>
        <w:rPr>
          <w:rFonts w:ascii="Times New Roman" w:hAnsi="Times New Roman" w:cs="Times New Roman"/>
          <w:b/>
        </w:rPr>
        <w:t>č</w:t>
      </w:r>
      <w:r w:rsidRPr="00DC227B">
        <w:rPr>
          <w:rFonts w:ascii="Times New Roman" w:hAnsi="Times New Roman" w:cs="Times New Roman"/>
          <w:b/>
        </w:rPr>
        <w:t>l. II, ktorý znie:</w:t>
      </w:r>
    </w:p>
    <w:p w:rsidR="00F242C6" w:rsidP="00F242C6">
      <w:pPr>
        <w:jc w:val="both"/>
        <w:rPr>
          <w:rFonts w:ascii="Times New Roman" w:hAnsi="Times New Roman" w:cs="Times New Roman"/>
        </w:rPr>
      </w:pPr>
    </w:p>
    <w:p w:rsidR="00F242C6" w:rsidRPr="00D15594" w:rsidP="00F242C6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15594">
        <w:rPr>
          <w:rFonts w:ascii="Times New Roman" w:hAnsi="Times New Roman" w:cs="Times New Roman"/>
        </w:rPr>
        <w:t>Čl. II</w:t>
      </w:r>
    </w:p>
    <w:p w:rsidR="00F242C6" w:rsidP="00F242C6">
      <w:pPr>
        <w:pStyle w:val="Zkladntext"/>
        <w:jc w:val="both"/>
        <w:rPr>
          <w:rFonts w:ascii="Times New Roman" w:hAnsi="Times New Roman" w:cs="Times New Roman"/>
        </w:rPr>
      </w:pPr>
    </w:p>
    <w:p w:rsidR="00F242C6" w:rsidP="00F242C6">
      <w:pPr>
        <w:pStyle w:val="Zkladntext"/>
        <w:jc w:val="both"/>
        <w:rPr>
          <w:rFonts w:ascii="Times New Roman" w:hAnsi="Times New Roman" w:cs="Times New Roman"/>
        </w:rPr>
      </w:pPr>
      <w:r w:rsidRPr="00914472">
        <w:rPr>
          <w:rFonts w:ascii="Times New Roman" w:hAnsi="Times New Roman" w:cs="Times New Roman"/>
        </w:rPr>
        <w:t>Zákon  č. 467/2002 Z. z. o výrobe a uvádzaní liehu na trh v znení zákona č. 211/2003 Z. z.</w:t>
      </w:r>
      <w:r>
        <w:rPr>
          <w:rFonts w:ascii="Times New Roman" w:hAnsi="Times New Roman" w:cs="Times New Roman"/>
        </w:rPr>
        <w:t>,</w:t>
      </w:r>
      <w:r w:rsidRPr="00914472">
        <w:rPr>
          <w:rFonts w:ascii="Times New Roman" w:hAnsi="Times New Roman" w:cs="Times New Roman"/>
        </w:rPr>
        <w:t xml:space="preserve"> zákona č. </w:t>
      </w:r>
      <w:r>
        <w:rPr>
          <w:rFonts w:ascii="Times New Roman" w:hAnsi="Times New Roman" w:cs="Times New Roman"/>
        </w:rPr>
        <w:t>105</w:t>
      </w:r>
      <w:r w:rsidRPr="00914472">
        <w:rPr>
          <w:rFonts w:ascii="Times New Roman" w:hAnsi="Times New Roman" w:cs="Times New Roman"/>
        </w:rPr>
        <w:t xml:space="preserve">/2004 Z. z., zákona č. </w:t>
      </w:r>
      <w:r>
        <w:rPr>
          <w:rFonts w:ascii="Times New Roman" w:hAnsi="Times New Roman" w:cs="Times New Roman"/>
        </w:rPr>
        <w:t>556/2004 Z. z. a</w:t>
      </w:r>
      <w:r w:rsidRPr="00914472">
        <w:rPr>
          <w:rFonts w:ascii="Times New Roman" w:hAnsi="Times New Roman" w:cs="Times New Roman"/>
        </w:rPr>
        <w:t xml:space="preserve"> zákona č. </w:t>
      </w:r>
      <w:r>
        <w:rPr>
          <w:rFonts w:ascii="Times New Roman" w:hAnsi="Times New Roman" w:cs="Times New Roman"/>
        </w:rPr>
        <w:t>279</w:t>
      </w:r>
      <w:r w:rsidRPr="00914472">
        <w:rPr>
          <w:rFonts w:ascii="Times New Roman" w:hAnsi="Times New Roman" w:cs="Times New Roman"/>
        </w:rPr>
        <w:t>/200</w:t>
      </w:r>
      <w:r>
        <w:rPr>
          <w:rFonts w:ascii="Times New Roman" w:hAnsi="Times New Roman" w:cs="Times New Roman"/>
        </w:rPr>
        <w:t>8</w:t>
      </w:r>
      <w:r w:rsidRPr="00914472">
        <w:rPr>
          <w:rFonts w:ascii="Times New Roman" w:hAnsi="Times New Roman" w:cs="Times New Roman"/>
        </w:rPr>
        <w:t xml:space="preserve"> Z. z. </w:t>
      </w:r>
      <w:r>
        <w:rPr>
          <w:rFonts w:ascii="Times New Roman" w:hAnsi="Times New Roman" w:cs="Times New Roman"/>
        </w:rPr>
        <w:t>s</w:t>
      </w:r>
      <w:r w:rsidRPr="00914472">
        <w:rPr>
          <w:rFonts w:ascii="Times New Roman" w:hAnsi="Times New Roman" w:cs="Times New Roman"/>
        </w:rPr>
        <w:t>a </w:t>
      </w:r>
      <w:r>
        <w:rPr>
          <w:rFonts w:ascii="Times New Roman" w:hAnsi="Times New Roman" w:cs="Times New Roman"/>
        </w:rPr>
        <w:t>mení a dopĺňa takto:</w:t>
      </w:r>
    </w:p>
    <w:p w:rsidR="00F242C6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D15594">
        <w:rPr>
          <w:rFonts w:ascii="Times New Roman" w:hAnsi="Times New Roman" w:cs="Times New Roman"/>
        </w:rPr>
        <w:t>V § 4 odseky  6 a 7 znejú:</w:t>
      </w: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15594">
        <w:rPr>
          <w:rFonts w:ascii="Times New Roman" w:hAnsi="Times New Roman" w:cs="Times New Roman"/>
        </w:rPr>
        <w:t>„(6) Ministerstvo vedie databázu údajov, ktorá obsahuje</w:t>
      </w:r>
    </w:p>
    <w:p w:rsidR="00F242C6" w:rsidRPr="00D15594" w:rsidP="00F242C6">
      <w:pPr>
        <w:pStyle w:val="Zkladntext"/>
        <w:tabs>
          <w:tab w:val="left" w:pos="360"/>
          <w:tab w:val="left" w:pos="1080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a) </w:t>
      </w:r>
      <w:r w:rsidRPr="00D15594">
        <w:rPr>
          <w:rFonts w:ascii="Times New Roman" w:hAnsi="Times New Roman" w:cs="Times New Roman"/>
        </w:rPr>
        <w:t xml:space="preserve">register vydaných povolení, </w:t>
      </w:r>
    </w:p>
    <w:p w:rsidR="00F242C6" w:rsidRPr="00D15594" w:rsidP="00F242C6">
      <w:pPr>
        <w:pStyle w:val="Zkladntext"/>
        <w:tabs>
          <w:tab w:val="left" w:pos="360"/>
          <w:tab w:val="left" w:pos="1080"/>
          <w:tab w:val="left" w:pos="1260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b)</w:t>
      </w:r>
      <w:r w:rsidRPr="00D15594">
        <w:rPr>
          <w:rFonts w:ascii="Times New Roman" w:hAnsi="Times New Roman" w:cs="Times New Roman"/>
        </w:rPr>
        <w:t xml:space="preserve"> register povolení, ktoré zanikli,</w:t>
      </w:r>
    </w:p>
    <w:p w:rsidR="00F242C6" w:rsidP="00F242C6">
      <w:pPr>
        <w:pStyle w:val="Zkladntext"/>
        <w:tabs>
          <w:tab w:val="left" w:pos="360"/>
          <w:tab w:val="left" w:pos="1080"/>
          <w:tab w:val="left" w:pos="1440"/>
        </w:tabs>
        <w:spacing w:line="280" w:lineRule="atLeast"/>
        <w:jc w:val="both"/>
        <w:rPr>
          <w:rFonts w:ascii="Times New Roman" w:hAnsi="Times New Roman" w:cs="Times New Roman"/>
        </w:rPr>
      </w:pPr>
      <w:r w:rsidRPr="00D155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c)</w:t>
      </w:r>
      <w:r w:rsidRPr="00D15594">
        <w:rPr>
          <w:rFonts w:ascii="Times New Roman" w:hAnsi="Times New Roman" w:cs="Times New Roman"/>
        </w:rPr>
        <w:t xml:space="preserve"> register povolení, ktoré boli ministerstvom odňaté.</w:t>
      </w:r>
    </w:p>
    <w:p w:rsidR="00F242C6" w:rsidRPr="00D15594" w:rsidP="00F242C6">
      <w:pPr>
        <w:pStyle w:val="Zkladntext"/>
        <w:tabs>
          <w:tab w:val="left" w:pos="360"/>
          <w:tab w:val="left" w:pos="1080"/>
          <w:tab w:val="left" w:pos="1440"/>
        </w:tabs>
        <w:spacing w:line="280" w:lineRule="atLeast"/>
        <w:jc w:val="both"/>
        <w:rPr>
          <w:rFonts w:ascii="Times New Roman" w:hAnsi="Times New Roman" w:cs="Times New Roman"/>
        </w:rPr>
      </w:pP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D15594">
        <w:rPr>
          <w:rFonts w:ascii="Times New Roman" w:hAnsi="Times New Roman" w:cs="Times New Roman"/>
        </w:rPr>
        <w:t>(7) Databáza údajov v registroch podľa odseku 6 obsahuje najmä tieto údaje</w:t>
      </w:r>
      <w:r>
        <w:rPr>
          <w:rFonts w:ascii="Times New Roman" w:hAnsi="Times New Roman" w:cs="Times New Roman"/>
        </w:rPr>
        <w:t>:</w:t>
      </w: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ind w:left="720"/>
        <w:jc w:val="both"/>
        <w:rPr>
          <w:rFonts w:ascii="Times New Roman" w:hAnsi="Times New Roman" w:cs="Times New Roman"/>
        </w:rPr>
      </w:pPr>
      <w:r w:rsidRPr="00D15594">
        <w:rPr>
          <w:rFonts w:ascii="Times New Roman" w:hAnsi="Times New Roman" w:cs="Times New Roman"/>
        </w:rPr>
        <w:t>a)obchodné meno a sídlo, alebo meno a priezvi</w:t>
      </w:r>
      <w:smartTag w:uri="urn:schemas-microsoft-com:office:smarttags" w:element="PersonName">
        <w:r w:rsidRPr="00D15594">
          <w:rPr>
            <w:rFonts w:ascii="Times New Roman" w:hAnsi="Times New Roman" w:cs="Times New Roman"/>
          </w:rPr>
          <w:t>sk</w:t>
        </w:r>
      </w:smartTag>
      <w:r w:rsidRPr="00D15594">
        <w:rPr>
          <w:rFonts w:ascii="Times New Roman" w:hAnsi="Times New Roman" w:cs="Times New Roman"/>
        </w:rPr>
        <w:t>o a trvalý pobyt výrobcu a jeho daňové identifikačné číslo, typ liehovarníckeho závodu podľa § 2 ods. 3, sídlo liehovarníckeho závodu a dátum vydania povolenia,</w:t>
      </w: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ind w:left="720"/>
        <w:jc w:val="both"/>
        <w:rPr>
          <w:rFonts w:ascii="Times New Roman" w:hAnsi="Times New Roman" w:cs="Times New Roman"/>
        </w:rPr>
      </w:pPr>
      <w:r w:rsidRPr="00D15594">
        <w:rPr>
          <w:rFonts w:ascii="Times New Roman" w:hAnsi="Times New Roman" w:cs="Times New Roman"/>
        </w:rPr>
        <w:t>b)  obchodné meno a sídlo, alebo meno a priezvi</w:t>
      </w:r>
      <w:smartTag w:uri="urn:schemas-microsoft-com:office:smarttags" w:element="PersonName">
        <w:r w:rsidRPr="00D15594">
          <w:rPr>
            <w:rFonts w:ascii="Times New Roman" w:hAnsi="Times New Roman" w:cs="Times New Roman"/>
          </w:rPr>
          <w:t>sk</w:t>
        </w:r>
      </w:smartTag>
      <w:r w:rsidRPr="00D15594">
        <w:rPr>
          <w:rFonts w:ascii="Times New Roman" w:hAnsi="Times New Roman" w:cs="Times New Roman"/>
        </w:rPr>
        <w:t>o a trvalý pobyt právnickej osoby alebo fyzickej osoby, ktorej povolenie zaniklo, jej daňové identifikačné číslo, dátum a dôvod zániku povolenia,</w:t>
      </w: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ind w:left="720"/>
        <w:jc w:val="both"/>
        <w:rPr>
          <w:rFonts w:ascii="Times New Roman" w:hAnsi="Times New Roman" w:cs="Times New Roman"/>
        </w:rPr>
      </w:pPr>
      <w:r w:rsidRPr="00D15594">
        <w:rPr>
          <w:rFonts w:ascii="Times New Roman" w:hAnsi="Times New Roman" w:cs="Times New Roman"/>
        </w:rPr>
        <w:t>c)  obchodné meno a sídlo, alebo meno a priezvi</w:t>
      </w:r>
      <w:smartTag w:uri="urn:schemas-microsoft-com:office:smarttags" w:element="PersonName">
        <w:r w:rsidRPr="00D15594">
          <w:rPr>
            <w:rFonts w:ascii="Times New Roman" w:hAnsi="Times New Roman" w:cs="Times New Roman"/>
          </w:rPr>
          <w:t>sk</w:t>
        </w:r>
      </w:smartTag>
      <w:r w:rsidRPr="00D15594">
        <w:rPr>
          <w:rFonts w:ascii="Times New Roman" w:hAnsi="Times New Roman" w:cs="Times New Roman"/>
        </w:rPr>
        <w:t>o a trvalý pobyt právnickej osoby alebo fyzickej osoby, ktorej bolo povolenie odňaté, jej daňové identifikačné číslo, dátum a dôvod odňatia povolenia.“.</w:t>
      </w:r>
    </w:p>
    <w:p w:rsidR="00F242C6" w:rsidRPr="00D15594" w:rsidP="00F242C6">
      <w:pPr>
        <w:pStyle w:val="Zkladntext"/>
        <w:tabs>
          <w:tab w:val="left" w:pos="360"/>
          <w:tab w:val="left" w:pos="2880"/>
        </w:tabs>
        <w:spacing w:line="280" w:lineRule="atLeast"/>
        <w:ind w:left="720"/>
        <w:jc w:val="both"/>
        <w:rPr>
          <w:rFonts w:ascii="Times New Roman" w:hAnsi="Times New Roman" w:cs="Times New Roman"/>
        </w:rPr>
      </w:pPr>
    </w:p>
    <w:p w:rsidR="00F242C6" w:rsidRPr="00D15594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</w:t>
      </w:r>
      <w:r w:rsidRPr="00D15594">
        <w:rPr>
          <w:rFonts w:ascii="Times New Roman" w:hAnsi="Times New Roman" w:cs="Times New Roman"/>
          <w:color w:val="auto"/>
        </w:rPr>
        <w:t>§ 4 sa dopĺňa odsekom 8, ktorý znie:</w:t>
      </w:r>
    </w:p>
    <w:p w:rsidR="00F242C6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D15594">
        <w:rPr>
          <w:rFonts w:ascii="Times New Roman" w:hAnsi="Times New Roman" w:cs="Times New Roman"/>
          <w:color w:val="auto"/>
        </w:rPr>
        <w:t xml:space="preserve">„(8) Ministerstvo zverejňuje na svojej internetovej stránke registre podľa odseku 6, </w:t>
      </w:r>
    </w:p>
    <w:p w:rsidR="00F242C6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Pr="00D15594">
        <w:rPr>
          <w:rFonts w:ascii="Times New Roman" w:hAnsi="Times New Roman" w:cs="Times New Roman"/>
          <w:color w:val="auto"/>
        </w:rPr>
        <w:t xml:space="preserve">ktorých obsahom sú údaje </w:t>
      </w:r>
      <w:r>
        <w:rPr>
          <w:rFonts w:ascii="Times New Roman" w:hAnsi="Times New Roman" w:cs="Times New Roman"/>
          <w:color w:val="auto"/>
        </w:rPr>
        <w:t>podľa</w:t>
      </w:r>
      <w:r w:rsidRPr="00D15594">
        <w:rPr>
          <w:rFonts w:ascii="Times New Roman" w:hAnsi="Times New Roman" w:cs="Times New Roman"/>
          <w:color w:val="auto"/>
        </w:rPr>
        <w:t xml:space="preserve"> odseku 7.“.</w:t>
      </w:r>
      <w:r>
        <w:rPr>
          <w:rFonts w:ascii="Times New Roman" w:hAnsi="Times New Roman" w:cs="Times New Roman"/>
          <w:color w:val="auto"/>
        </w:rPr>
        <w:t>“.</w:t>
      </w:r>
    </w:p>
    <w:p w:rsidR="00F242C6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  <w:color w:val="auto"/>
        </w:rPr>
      </w:pPr>
    </w:p>
    <w:p w:rsidR="00F242C6" w:rsidP="00F242C6">
      <w:pPr>
        <w:ind w:left="2880"/>
        <w:jc w:val="both"/>
        <w:rPr>
          <w:rFonts w:ascii="Times New Roman" w:hAnsi="Times New Roman" w:cs="Times New Roman"/>
        </w:rPr>
      </w:pPr>
      <w:r w:rsidRPr="00141E1B">
        <w:rPr>
          <w:rFonts w:ascii="Times New Roman" w:hAnsi="Times New Roman" w:cs="Times New Roman"/>
        </w:rPr>
        <w:t xml:space="preserve">Vzhľadom na to, že </w:t>
      </w:r>
      <w:r>
        <w:rPr>
          <w:rFonts w:ascii="Times New Roman" w:hAnsi="Times New Roman" w:cs="Times New Roman"/>
        </w:rPr>
        <w:t>podľa zákona č. 467/2002 Z. z. ministerstvo vedie register vydaných povolení, navrhuje sa v súvislosti so zavedením</w:t>
      </w:r>
      <w:r w:rsidRPr="00141E1B">
        <w:rPr>
          <w:rFonts w:ascii="Times New Roman" w:hAnsi="Times New Roman" w:cs="Times New Roman"/>
        </w:rPr>
        <w:t xml:space="preserve"> evidenci</w:t>
      </w:r>
      <w:r>
        <w:rPr>
          <w:rFonts w:ascii="Times New Roman" w:hAnsi="Times New Roman" w:cs="Times New Roman"/>
        </w:rPr>
        <w:t>e</w:t>
      </w:r>
      <w:r w:rsidRPr="00141E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držiteľov</w:t>
      </w:r>
      <w:r w:rsidRPr="00141E1B">
        <w:rPr>
          <w:rFonts w:ascii="Times New Roman" w:hAnsi="Times New Roman" w:cs="Times New Roman"/>
        </w:rPr>
        <w:t xml:space="preserve"> výrobných</w:t>
      </w:r>
      <w:r>
        <w:rPr>
          <w:rFonts w:ascii="Times New Roman" w:hAnsi="Times New Roman" w:cs="Times New Roman"/>
        </w:rPr>
        <w:t xml:space="preserve"> zariadení, ktorí majú výrobné zariadenia v držbe</w:t>
      </w:r>
      <w:r w:rsidRPr="008A6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bez vydaného</w:t>
      </w:r>
      <w:r w:rsidRPr="008A67B5">
        <w:rPr>
          <w:rFonts w:ascii="Times New Roman" w:hAnsi="Times New Roman" w:cs="Times New Roman"/>
        </w:rPr>
        <w:t xml:space="preserve"> povoleni</w:t>
      </w:r>
      <w:r>
        <w:rPr>
          <w:rFonts w:ascii="Times New Roman" w:hAnsi="Times New Roman" w:cs="Times New Roman"/>
        </w:rPr>
        <w:t>a</w:t>
      </w:r>
      <w:r w:rsidRPr="008A67B5">
        <w:rPr>
          <w:rFonts w:ascii="Times New Roman" w:hAnsi="Times New Roman" w:cs="Times New Roman"/>
        </w:rPr>
        <w:t xml:space="preserve"> na výrobu liehu a spracovanie liehu v liehovarníckom závode</w:t>
      </w:r>
      <w:r>
        <w:rPr>
          <w:rFonts w:ascii="Times New Roman" w:hAnsi="Times New Roman" w:cs="Times New Roman"/>
        </w:rPr>
        <w:t>,</w:t>
      </w:r>
      <w:r w:rsidRPr="008A67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doplniť registre o takto zí</w:t>
      </w:r>
      <w:smartTag w:uri="urn:schemas-microsoft-com:office:smarttags" w:element="PersonName">
        <w:r>
          <w:rPr>
            <w:rFonts w:ascii="Times New Roman" w:hAnsi="Times New Roman" w:cs="Times New Roman"/>
          </w:rPr>
          <w:t>sk</w:t>
        </w:r>
      </w:smartTag>
      <w:r>
        <w:rPr>
          <w:rFonts w:ascii="Times New Roman" w:hAnsi="Times New Roman" w:cs="Times New Roman"/>
        </w:rPr>
        <w:t xml:space="preserve">ané informácie. </w:t>
      </w:r>
    </w:p>
    <w:p w:rsidR="00F242C6" w:rsidRPr="007A3F91" w:rsidP="00F242C6">
      <w:pPr>
        <w:jc w:val="both"/>
        <w:rPr>
          <w:rFonts w:ascii="Times New Roman" w:hAnsi="Times New Roman" w:cs="Times New Roman"/>
          <w:b/>
        </w:rPr>
      </w:pPr>
      <w:r w:rsidRPr="007A3F91">
        <w:rPr>
          <w:rFonts w:ascii="Times New Roman" w:hAnsi="Times New Roman" w:cs="Times New Roman"/>
          <w:b/>
        </w:rPr>
        <w:t xml:space="preserve">     </w:t>
      </w:r>
    </w:p>
    <w:p w:rsidR="00F242C6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 w:rsidRPr="001E1876">
        <w:rPr>
          <w:rFonts w:ascii="Times New Roman" w:hAnsi="Times New Roman" w:cs="Times New Roman"/>
        </w:rPr>
        <w:t xml:space="preserve">      Body 1 a 2 nadobúdajú účinnosť 1. marca 2010</w:t>
      </w:r>
      <w:r>
        <w:rPr>
          <w:rFonts w:ascii="Times New Roman" w:hAnsi="Times New Roman" w:cs="Times New Roman"/>
        </w:rPr>
        <w:t>,</w:t>
      </w:r>
      <w:r w:rsidRPr="00777F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1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preto v tejto súvislosti je potrebné upraviť</w:t>
      </w:r>
    </w:p>
    <w:p w:rsidR="00F242C6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ustanovenie o účinnosti.</w:t>
      </w:r>
    </w:p>
    <w:p w:rsidR="00F242C6" w:rsidP="00F242C6">
      <w:pPr>
        <w:tabs>
          <w:tab w:val="left" w:pos="900"/>
        </w:tabs>
        <w:spacing w:line="276" w:lineRule="auto"/>
        <w:ind w:left="540" w:hanging="540"/>
        <w:jc w:val="both"/>
        <w:rPr>
          <w:rFonts w:ascii="Times New Roman" w:hAnsi="Times New Roman" w:cs="Times New Roman"/>
        </w:rPr>
      </w:pPr>
    </w:p>
    <w:p w:rsidR="00F242C6" w:rsidP="00F242C6">
      <w:pPr>
        <w:pStyle w:val="Zkladntext"/>
        <w:tabs>
          <w:tab w:val="left" w:pos="360"/>
        </w:tabs>
        <w:spacing w:line="28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Doterajší </w:t>
      </w:r>
      <w:r w:rsidRPr="00961937">
        <w:rPr>
          <w:rFonts w:ascii="Times New Roman" w:hAnsi="Times New Roman" w:cs="Times New Roman"/>
        </w:rPr>
        <w:t xml:space="preserve">Čl. </w:t>
      </w:r>
      <w:r>
        <w:rPr>
          <w:rFonts w:ascii="Times New Roman" w:hAnsi="Times New Roman" w:cs="Times New Roman"/>
        </w:rPr>
        <w:t>II</w:t>
      </w:r>
      <w:r w:rsidRPr="00961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sa označí ako</w:t>
      </w:r>
      <w:r w:rsidRPr="00961937">
        <w:rPr>
          <w:rFonts w:ascii="Times New Roman" w:hAnsi="Times New Roman" w:cs="Times New Roman"/>
        </w:rPr>
        <w:t xml:space="preserve"> Č</w:t>
      </w:r>
      <w:r>
        <w:rPr>
          <w:rFonts w:ascii="Times New Roman" w:hAnsi="Times New Roman" w:cs="Times New Roman"/>
        </w:rPr>
        <w:t>l</w:t>
      </w:r>
      <w:r w:rsidRPr="00961937">
        <w:rPr>
          <w:rFonts w:ascii="Times New Roman" w:hAnsi="Times New Roman" w:cs="Times New Roman"/>
        </w:rPr>
        <w:t xml:space="preserve">. </w:t>
      </w:r>
      <w:r w:rsidRPr="00390C8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II</w:t>
      </w: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RPr="00FF579F" w:rsidP="00F242C6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F242C6" w:rsidRPr="00C742A8" w:rsidP="00F242C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2B5B9A" w:rsidRPr="00F242C6" w:rsidP="00E86156">
      <w:pPr>
        <w:ind w:left="4321" w:hanging="74"/>
        <w:jc w:val="both"/>
        <w:rPr>
          <w:rFonts w:ascii="Times New Roman" w:hAnsi="Times New Roman" w:cs="Times New Roman"/>
          <w:lang w:val="cs-CZ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F242C6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2B5B9A" w:rsidP="00E86156">
      <w:pPr>
        <w:ind w:left="4321" w:hanging="74"/>
        <w:jc w:val="both"/>
        <w:rPr>
          <w:rFonts w:ascii="Times New Roman" w:hAnsi="Times New Roman" w:cs="Times New Roman"/>
        </w:rPr>
      </w:pPr>
    </w:p>
    <w:p w:rsidR="00AF07D2" w:rsidRPr="00AF07D2" w:rsidP="00E86156">
      <w:pPr>
        <w:numPr>
          <w:ilvl w:val="0"/>
          <w:numId w:val="18"/>
        </w:numPr>
        <w:tabs>
          <w:tab w:val="left" w:pos="720"/>
        </w:tabs>
        <w:jc w:val="both"/>
        <w:rPr>
          <w:rStyle w:val="Emphasis"/>
          <w:rFonts w:ascii="Times New Roman" w:hAnsi="Times New Roman" w:cs="Times New Roman"/>
          <w:b/>
          <w:i w:val="0"/>
        </w:rPr>
      </w:pPr>
      <w:r w:rsidRPr="00AF07D2" w:rsidR="00E86156">
        <w:rPr>
          <w:rStyle w:val="Emphasis"/>
          <w:rFonts w:ascii="Times New Roman" w:hAnsi="Times New Roman" w:cs="Times New Roman"/>
          <w:b/>
          <w:i w:val="0"/>
        </w:rPr>
        <w:t xml:space="preserve">V čl. III </w:t>
      </w:r>
    </w:p>
    <w:p w:rsidR="00E86156" w:rsidP="00AF07D2">
      <w:pPr>
        <w:ind w:left="360" w:firstLine="348"/>
        <w:jc w:val="both"/>
        <w:rPr>
          <w:rStyle w:val="Emphasis"/>
          <w:rFonts w:ascii="Times New Roman" w:hAnsi="Times New Roman" w:cs="Times New Roman"/>
          <w:i w:val="0"/>
        </w:rPr>
      </w:pPr>
      <w:r w:rsidR="00AF07D2">
        <w:rPr>
          <w:rStyle w:val="Emphasis"/>
          <w:rFonts w:ascii="Times New Roman" w:hAnsi="Times New Roman" w:cs="Times New Roman"/>
          <w:i w:val="0"/>
        </w:rPr>
        <w:t>S</w:t>
      </w:r>
      <w:r>
        <w:rPr>
          <w:rStyle w:val="Emphasis"/>
          <w:rFonts w:ascii="Times New Roman" w:hAnsi="Times New Roman" w:cs="Times New Roman"/>
          <w:i w:val="0"/>
        </w:rPr>
        <w:t xml:space="preserve">lová „a § 51i,“ </w:t>
      </w:r>
      <w:r w:rsidR="00AF07D2">
        <w:rPr>
          <w:rStyle w:val="Emphasis"/>
          <w:rFonts w:ascii="Times New Roman" w:hAnsi="Times New Roman" w:cs="Times New Roman"/>
          <w:i w:val="0"/>
        </w:rPr>
        <w:t xml:space="preserve"> sa </w:t>
      </w:r>
      <w:r>
        <w:rPr>
          <w:rStyle w:val="Emphasis"/>
          <w:rFonts w:ascii="Times New Roman" w:hAnsi="Times New Roman" w:cs="Times New Roman"/>
          <w:i w:val="0"/>
        </w:rPr>
        <w:t>nahrádzajú slovami „a § 51i v bode 54,“.</w:t>
      </w:r>
    </w:p>
    <w:p w:rsidR="00E86156" w:rsidP="00E86156">
      <w:pPr>
        <w:ind w:left="4248" w:firstLine="708"/>
        <w:jc w:val="both"/>
        <w:rPr>
          <w:rStyle w:val="Emphasis"/>
          <w:rFonts w:ascii="Times New Roman" w:hAnsi="Times New Roman" w:cs="Times New Roman"/>
          <w:i w:val="0"/>
        </w:rPr>
      </w:pPr>
    </w:p>
    <w:p w:rsidR="00E86156" w:rsidP="00E86156">
      <w:pPr>
        <w:ind w:left="2832"/>
        <w:rPr>
          <w:rStyle w:val="Emphasis"/>
          <w:rFonts w:ascii="Times New Roman" w:hAnsi="Times New Roman" w:cs="Times New Roman"/>
          <w:i w:val="0"/>
        </w:rPr>
      </w:pPr>
      <w:r>
        <w:rPr>
          <w:rStyle w:val="Emphasis"/>
          <w:rFonts w:ascii="Times New Roman" w:hAnsi="Times New Roman" w:cs="Times New Roman"/>
          <w:i w:val="0"/>
        </w:rPr>
        <w:t>Ide o legislatívno-technickú úpravu.</w:t>
      </w:r>
    </w:p>
    <w:p w:rsidR="00F242C6" w:rsidP="00F242C6">
      <w:pPr>
        <w:ind w:left="2121" w:firstLine="708"/>
        <w:rPr>
          <w:rFonts w:ascii="Times New Roman" w:hAnsi="Times New Roman" w:cs="Times New Roman"/>
          <w:b/>
        </w:rPr>
      </w:pPr>
    </w:p>
    <w:p w:rsidR="00F242C6" w:rsidRPr="00FF579F" w:rsidP="00F242C6">
      <w:pPr>
        <w:ind w:left="2121" w:firstLine="708"/>
        <w:rPr>
          <w:rFonts w:ascii="Times New Roman" w:hAnsi="Times New Roman" w:cs="Times New Roman"/>
          <w:b/>
        </w:rPr>
      </w:pP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2B462E" w:rsidP="002B462E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F242C6"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Ústavnoprávny výbor NR SR</w:t>
      </w:r>
    </w:p>
    <w:p w:rsidR="004C7B7A" w:rsidP="004C7B7A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 xml:space="preserve">Výbor NR SR pre </w:t>
      </w:r>
      <w:r>
        <w:rPr>
          <w:rFonts w:ascii="Times New Roman" w:hAnsi="Times New Roman" w:cs="Times New Roman"/>
          <w:b/>
        </w:rPr>
        <w:t>hospodársku politiku</w:t>
      </w:r>
    </w:p>
    <w:p w:rsidR="00152E73" w:rsidRPr="004C55FE" w:rsidP="00152E73">
      <w:pPr>
        <w:pStyle w:val="BodyTextIndent3"/>
        <w:tabs>
          <w:tab w:val="left" w:pos="2280"/>
        </w:tabs>
        <w:ind w:left="2832"/>
        <w:rPr>
          <w:rFonts w:ascii="Times New Roman" w:hAnsi="Times New Roman" w:cs="Times New Roman"/>
          <w:b/>
        </w:rPr>
      </w:pPr>
      <w:r w:rsidRPr="004C55FE">
        <w:rPr>
          <w:rFonts w:ascii="Times New Roman" w:hAnsi="Times New Roman" w:cs="Times New Roman"/>
          <w:b/>
        </w:rPr>
        <w:t>Výbor NR SR pre pôdohospodárstvo, životné prostredie a ochranu prírody</w:t>
      </w:r>
    </w:p>
    <w:p w:rsidR="004C7B7A" w:rsidRPr="00C742A8" w:rsidP="004C7B7A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 w:rsidRPr="00C742A8">
        <w:rPr>
          <w:rFonts w:ascii="Times New Roman" w:hAnsi="Times New Roman" w:cs="Times New Roman"/>
          <w:b/>
        </w:rPr>
        <w:t xml:space="preserve">            </w:t>
        <w:tab/>
      </w:r>
      <w:r>
        <w:rPr>
          <w:rFonts w:ascii="Times New Roman" w:hAnsi="Times New Roman" w:cs="Times New Roman"/>
          <w:b/>
        </w:rPr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E86156" w:rsidRPr="004C7B7A" w:rsidP="00E86156">
      <w:pPr>
        <w:ind w:left="2832"/>
        <w:rPr>
          <w:rFonts w:ascii="Times New Roman" w:hAnsi="Times New Roman" w:cs="Times New Roman"/>
          <w:lang w:val="cs-CZ"/>
        </w:rPr>
      </w:pPr>
    </w:p>
    <w:p w:rsidR="00F242C6" w:rsidP="00F242C6">
      <w:pPr>
        <w:ind w:left="2832"/>
        <w:rPr>
          <w:rStyle w:val="Emphasis"/>
          <w:rFonts w:ascii="Times New Roman" w:hAnsi="Times New Roman" w:cs="Times New Roman"/>
          <w:i w:val="0"/>
        </w:rPr>
      </w:pPr>
    </w:p>
    <w:p w:rsidR="00A67C8E" w:rsidP="00F242C6">
      <w:pPr>
        <w:ind w:left="2832"/>
        <w:rPr>
          <w:rStyle w:val="Emphasis"/>
          <w:rFonts w:ascii="Times New Roman" w:hAnsi="Times New Roman" w:cs="Times New Roman"/>
          <w:i w:val="0"/>
        </w:rPr>
      </w:pPr>
    </w:p>
    <w:p w:rsidR="00F242C6" w:rsidRPr="00BA2ACB" w:rsidP="00F242C6">
      <w:pPr>
        <w:pStyle w:val="BlockText"/>
        <w:numPr>
          <w:ilvl w:val="0"/>
          <w:numId w:val="18"/>
        </w:numPr>
        <w:tabs>
          <w:tab w:val="left" w:pos="720"/>
        </w:tabs>
        <w:ind w:righ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 č</w:t>
      </w:r>
      <w:r w:rsidRPr="00BA2ACB">
        <w:rPr>
          <w:rFonts w:ascii="Times New Roman" w:hAnsi="Times New Roman" w:cs="Times New Roman"/>
          <w:b/>
        </w:rPr>
        <w:t>l. IV</w:t>
      </w:r>
    </w:p>
    <w:p w:rsidR="00F242C6" w:rsidP="00F242C6">
      <w:pPr>
        <w:pStyle w:val="Block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Čl. III sa označuje ako Čl. IV.</w:t>
      </w:r>
    </w:p>
    <w:p w:rsidR="00E86156" w:rsidP="00301D8C">
      <w:pPr>
        <w:rPr>
          <w:rFonts w:ascii="Times New Roman" w:hAnsi="Times New Roman" w:cs="Times New Roman"/>
        </w:rPr>
      </w:pPr>
    </w:p>
    <w:p w:rsidR="00F242C6" w:rsidRPr="00FF579F" w:rsidP="00F242C6">
      <w:pPr>
        <w:ind w:left="2121" w:firstLine="708"/>
        <w:rPr>
          <w:rFonts w:ascii="Times New Roman" w:hAnsi="Times New Roman" w:cs="Times New Roman"/>
          <w:b/>
        </w:rPr>
      </w:pPr>
      <w:r w:rsidR="001F3DD4">
        <w:rPr>
          <w:rFonts w:ascii="Times New Roman" w:hAnsi="Times New Roman" w:cs="Times New Roman"/>
          <w:b/>
        </w:rPr>
        <w:tab/>
      </w:r>
      <w:r w:rsidRPr="00FF579F">
        <w:rPr>
          <w:rFonts w:ascii="Times New Roman" w:hAnsi="Times New Roman" w:cs="Times New Roman"/>
          <w:b/>
        </w:rPr>
        <w:t>Výbor NR SR pre financie, rozpočet a menu</w:t>
      </w:r>
    </w:p>
    <w:p w:rsidR="00F242C6" w:rsidRPr="00C742A8" w:rsidP="00F242C6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</w:r>
      <w:r w:rsidRPr="00C742A8">
        <w:rPr>
          <w:rFonts w:ascii="Times New Roman" w:hAnsi="Times New Roman" w:cs="Times New Roman"/>
          <w:b/>
        </w:rPr>
        <w:t>Gestorský výbor odporúča schváliť.</w:t>
      </w:r>
    </w:p>
    <w:p w:rsidR="001F3DD4" w:rsidRP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A0620A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C742A8" w:rsidP="001F3DD4">
      <w:pPr>
        <w:pStyle w:val="BodyTextIndent3"/>
        <w:tabs>
          <w:tab w:val="left" w:pos="2280"/>
        </w:tabs>
        <w:rPr>
          <w:rFonts w:ascii="Times New Roman" w:hAnsi="Times New Roman" w:cs="Times New Roman"/>
          <w:b/>
        </w:rPr>
      </w:pPr>
    </w:p>
    <w:p w:rsidR="00A0620A" w:rsidP="00A0620A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odporúča o návrhoch výborov Národnej rady Slovenskej republiky, ktoré sú uvedené v spoločnej správe hlasovať takto :</w:t>
      </w: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A0620A">
      <w:pPr>
        <w:pStyle w:val="BodyText2"/>
        <w:rPr>
          <w:rFonts w:ascii="Times New Roman" w:hAnsi="Times New Roman" w:cs="Times New Roman"/>
        </w:rPr>
      </w:pPr>
    </w:p>
    <w:p w:rsidR="00A0620A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bodoch spoločnej správy č.</w:t>
      </w:r>
      <w:r w:rsidR="000A6D70">
        <w:rPr>
          <w:rFonts w:ascii="Times New Roman" w:hAnsi="Times New Roman" w:cs="Times New Roman"/>
        </w:rPr>
        <w:t xml:space="preserve"> 1,2,3,4,6,8,9,10,11,13,14,15,16,17,18,19,20,21,22,23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0A6D70" w:rsidP="00B40188">
      <w:pPr>
        <w:pStyle w:val="BodyText2"/>
        <w:ind w:firstLine="708"/>
        <w:rPr>
          <w:rFonts w:ascii="Times New Roman" w:hAnsi="Times New Roman" w:cs="Times New Roman"/>
        </w:rPr>
      </w:pPr>
    </w:p>
    <w:p w:rsidR="00B40188" w:rsidP="00B40188">
      <w:pPr>
        <w:pStyle w:val="BodyText2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 </w:t>
      </w:r>
      <w:r w:rsidR="000A6D70">
        <w:rPr>
          <w:rFonts w:ascii="Times New Roman" w:hAnsi="Times New Roman" w:cs="Times New Roman"/>
        </w:rPr>
        <w:t>bodoch spoločnej správy č. 5,7,12</w:t>
      </w:r>
      <w:r>
        <w:rPr>
          <w:rFonts w:ascii="Times New Roman" w:hAnsi="Times New Roman" w:cs="Times New Roman"/>
        </w:rPr>
        <w:t xml:space="preserve"> hlasovať spoločne s návrhom gestorského výboru </w:t>
      </w:r>
      <w:r>
        <w:rPr>
          <w:rFonts w:ascii="Times New Roman" w:hAnsi="Times New Roman" w:cs="Times New Roman"/>
          <w:b/>
        </w:rPr>
        <w:t>ne</w:t>
      </w:r>
      <w:r w:rsidRPr="00AF1636">
        <w:rPr>
          <w:rFonts w:ascii="Times New Roman" w:hAnsi="Times New Roman" w:cs="Times New Roman"/>
          <w:b/>
        </w:rPr>
        <w:t>sc</w:t>
      </w:r>
      <w:r w:rsidRPr="00B057B4">
        <w:rPr>
          <w:rFonts w:ascii="Times New Roman" w:hAnsi="Times New Roman" w:cs="Times New Roman"/>
          <w:b/>
        </w:rPr>
        <w:t>hváliť</w:t>
      </w:r>
      <w:r>
        <w:rPr>
          <w:rFonts w:ascii="Times New Roman" w:hAnsi="Times New Roman" w:cs="Times New Roman"/>
        </w:rPr>
        <w:t>.</w:t>
      </w:r>
    </w:p>
    <w:p w:rsidR="006E1FB2" w:rsidP="00301D8C">
      <w:pPr>
        <w:rPr>
          <w:rFonts w:ascii="Times New Roman" w:hAnsi="Times New Roman" w:cs="Times New Roman"/>
        </w:rPr>
      </w:pPr>
    </w:p>
    <w:p w:rsidR="00A67C8E" w:rsidP="00301D8C">
      <w:pPr>
        <w:rPr>
          <w:rFonts w:ascii="Times New Roman" w:hAnsi="Times New Roman" w:cs="Times New Roman"/>
        </w:rPr>
      </w:pPr>
    </w:p>
    <w:p w:rsidR="00EF3076" w:rsidP="00301D8C">
      <w:pPr>
        <w:rPr>
          <w:rFonts w:ascii="Times New Roman" w:hAnsi="Times New Roman" w:cs="Times New Roman"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EF3076" w:rsidR="00EF3076">
        <w:rPr>
          <w:rFonts w:ascii="Times New Roman" w:hAnsi="Times New Roman" w:cs="Times New Roman"/>
        </w:rPr>
        <w:t>vládn</w:t>
      </w:r>
      <w:r w:rsidR="00EF3076">
        <w:rPr>
          <w:rFonts w:ascii="Times New Roman" w:hAnsi="Times New Roman" w:cs="Times New Roman"/>
        </w:rPr>
        <w:t>emu</w:t>
      </w:r>
      <w:r w:rsidRPr="00EF3076" w:rsidR="00EF3076">
        <w:rPr>
          <w:rFonts w:ascii="Times New Roman" w:hAnsi="Times New Roman" w:cs="Times New Roman"/>
        </w:rPr>
        <w:t xml:space="preserve"> návrh</w:t>
      </w:r>
      <w:r w:rsidR="00EF3076">
        <w:rPr>
          <w:rFonts w:ascii="Times New Roman" w:hAnsi="Times New Roman" w:cs="Times New Roman"/>
        </w:rPr>
        <w:t>u</w:t>
      </w:r>
      <w:r w:rsidRPr="00EF3076" w:rsidR="00EF3076">
        <w:rPr>
          <w:rFonts w:ascii="Times New Roman" w:hAnsi="Times New Roman" w:cs="Times New Roman"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1186)</w:t>
      </w:r>
      <w:r w:rsidR="00EF3076">
        <w:rPr>
          <w:rFonts w:ascii="Times New Roman" w:hAnsi="Times New Roman" w:cs="Times New Roman"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 xml:space="preserve">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rPr>
            <w:rFonts w:ascii="Times New Roman" w:hAnsi="Times New Roman" w:cs="Times New Roman"/>
          </w:rPr>
          <w:t>4 a</w:t>
        </w:r>
      </w:smartTag>
      <w:r w:rsidRPr="00791F4B">
        <w:rPr>
          <w:rFonts w:ascii="Times New Roman" w:hAnsi="Times New Roman" w:cs="Times New Roman"/>
        </w:rPr>
        <w:t xml:space="preserve">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0A6D70" w:rsidP="00741E32">
      <w:pPr>
        <w:jc w:val="both"/>
        <w:rPr>
          <w:rFonts w:ascii="Times New Roman" w:hAnsi="Times New Roman" w:cs="Times New Roman"/>
        </w:rPr>
      </w:pPr>
    </w:p>
    <w:p w:rsidR="00D3131A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B40188" w:rsidP="00D3131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6E1FB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EF3076" w:rsidR="00EF3076">
        <w:rPr>
          <w:rFonts w:ascii="Times New Roman" w:hAnsi="Times New Roman" w:cs="Times New Roman"/>
        </w:rPr>
        <w:t>vládn</w:t>
      </w:r>
      <w:r w:rsidR="00EF3076">
        <w:rPr>
          <w:rFonts w:ascii="Times New Roman" w:hAnsi="Times New Roman" w:cs="Times New Roman"/>
        </w:rPr>
        <w:t>y</w:t>
      </w:r>
      <w:r w:rsidRPr="00EF3076" w:rsidR="00EF3076">
        <w:rPr>
          <w:rFonts w:ascii="Times New Roman" w:hAnsi="Times New Roman" w:cs="Times New Roman"/>
        </w:rPr>
        <w:t xml:space="preserve"> návrh zákona, ktorým sa mení a dopĺňa zákon č. 105/2004 Z. z. o spotrebnej dani z liehu a o zmene a doplnení zákona č. 467/2002 Z. z. o výrobe a uvádzaní liehu na trh v znení zákona č. 211/2003 Z. z. v znení neskorších predpisov (tlač 1186)</w:t>
      </w:r>
      <w:r w:rsidR="00EF3076">
        <w:rPr>
          <w:rFonts w:ascii="Times New Roman" w:hAnsi="Times New Roman" w:cs="Times New Roman"/>
        </w:rPr>
        <w:t xml:space="preserve"> </w:t>
      </w:r>
      <w:r w:rsidR="00A92513">
        <w:rPr>
          <w:rFonts w:ascii="Times New Roman" w:hAnsi="Times New Roman" w:cs="Times New Roman"/>
          <w:b/>
          <w:bCs/>
        </w:rPr>
        <w:t>schváliť</w:t>
      </w:r>
      <w:r w:rsidR="00F17DF1">
        <w:rPr>
          <w:rFonts w:ascii="Times New Roman" w:hAnsi="Times New Roman" w:cs="Times New Roman"/>
          <w:b/>
          <w:bCs/>
        </w:rPr>
        <w:t xml:space="preserve"> s pozmeňujúcimi a doplňujúcimi návrhmi.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B40188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EF3076" w:rsidR="00EF3076">
        <w:rPr>
          <w:rFonts w:ascii="Times New Roman" w:hAnsi="Times New Roman" w:cs="Times New Roman"/>
        </w:rPr>
        <w:t>vládn</w:t>
      </w:r>
      <w:r w:rsidR="00EF3076">
        <w:rPr>
          <w:rFonts w:ascii="Times New Roman" w:hAnsi="Times New Roman" w:cs="Times New Roman"/>
        </w:rPr>
        <w:t>om</w:t>
      </w:r>
      <w:r w:rsidRPr="00EF3076" w:rsidR="00EF3076">
        <w:rPr>
          <w:rFonts w:ascii="Times New Roman" w:hAnsi="Times New Roman" w:cs="Times New Roman"/>
        </w:rPr>
        <w:t xml:space="preserve"> návrh</w:t>
      </w:r>
      <w:r w:rsidR="00EF3076">
        <w:rPr>
          <w:rFonts w:ascii="Times New Roman" w:hAnsi="Times New Roman" w:cs="Times New Roman"/>
        </w:rPr>
        <w:t>u</w:t>
      </w:r>
      <w:r w:rsidRPr="00EF3076" w:rsidR="00EF3076">
        <w:rPr>
          <w:rFonts w:ascii="Times New Roman" w:hAnsi="Times New Roman" w:cs="Times New Roman"/>
        </w:rPr>
        <w:t xml:space="preserve"> zákona, ktorým sa mení a dopĺňa zákon č. 105/2004 Z. z. o spotrebnej dani z liehu a o zmene a doplnení zákona č. 467/2002 Z. z. o výrobe a uvádzaní liehu na trh v znení zákona č. 211/2003 Z. z. v znení neskorších predpisov (tlač 1186</w:t>
      </w:r>
      <w:r w:rsidR="00EF3076">
        <w:rPr>
          <w:rFonts w:ascii="Times New Roman" w:hAnsi="Times New Roman" w:cs="Times New Roman"/>
        </w:rPr>
        <w:t>a</w:t>
      </w:r>
      <w:r w:rsidRPr="00EF3076" w:rsidR="00EF3076">
        <w:rPr>
          <w:rFonts w:ascii="Times New Roman" w:hAnsi="Times New Roman" w:cs="Times New Roman"/>
        </w:rPr>
        <w:t>)</w:t>
      </w:r>
      <w:r w:rsidR="00EF30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5A4690">
        <w:rPr>
          <w:rFonts w:ascii="Times New Roman" w:hAnsi="Times New Roman" w:cs="Times New Roman"/>
        </w:rPr>
        <w:t xml:space="preserve"> </w:t>
      </w:r>
      <w:r w:rsidR="00FA6216">
        <w:rPr>
          <w:rFonts w:ascii="Times New Roman" w:hAnsi="Times New Roman" w:cs="Times New Roman"/>
        </w:rPr>
        <w:t>618</w:t>
      </w:r>
      <w:r w:rsidR="00F17D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D3131A">
        <w:rPr>
          <w:rFonts w:ascii="Times New Roman" w:hAnsi="Times New Roman" w:cs="Times New Roman"/>
        </w:rPr>
        <w:t xml:space="preserve">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EF3076">
        <w:rPr>
          <w:rFonts w:ascii="Times New Roman" w:hAnsi="Times New Roman" w:cs="Times New Roman"/>
          <w:b/>
        </w:rPr>
        <w:t>Miroslava Jureňu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150EA7" w:rsidRPr="00150EA7" w:rsidP="00150EA7">
      <w:pPr>
        <w:pStyle w:val="BodyText3"/>
        <w:numPr>
          <w:ilvl w:val="0"/>
          <w:numId w:val="4"/>
        </w:numPr>
        <w:tabs>
          <w:tab w:val="left" w:pos="1080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</w:t>
      </w:r>
      <w:r w:rsidRPr="00150EA7">
        <w:rPr>
          <w:rFonts w:ascii="Times New Roman" w:hAnsi="Times New Roman" w:cs="Times New Roman"/>
          <w:lang w:val="sk-SK"/>
        </w:rPr>
        <w:t xml:space="preserve">(§ 83 ods. 2, § 84 ods. 2 a § 86 zákona č. 350/1996 Z. z.). </w:t>
      </w:r>
    </w:p>
    <w:p w:rsidR="00B5790B" w:rsidP="00150EA7">
      <w:pPr>
        <w:pStyle w:val="BodyText3"/>
        <w:ind w:left="720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B40188">
        <w:rPr>
          <w:rFonts w:ascii="Times New Roman" w:hAnsi="Times New Roman" w:cs="Times New Roman"/>
        </w:rPr>
        <w:t>20</w:t>
      </w:r>
      <w:r w:rsidR="002741E7">
        <w:rPr>
          <w:rFonts w:ascii="Times New Roman" w:hAnsi="Times New Roman" w:cs="Times New Roman"/>
        </w:rPr>
        <w:t xml:space="preserve">. </w:t>
      </w:r>
      <w:r w:rsidR="00B40188">
        <w:rPr>
          <w:rFonts w:ascii="Times New Roman" w:hAnsi="Times New Roman" w:cs="Times New Roman"/>
        </w:rPr>
        <w:t>októbra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6B407B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6B407B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9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00A9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9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6B407B">
      <w:rPr>
        <w:rStyle w:val="PageNumber"/>
        <w:rFonts w:ascii="Times New Roman" w:hAnsi="Times New Roman" w:cs="Times New Roman"/>
        <w:noProof/>
      </w:rPr>
      <w:t>19</w:t>
    </w:r>
    <w:r>
      <w:rPr>
        <w:rStyle w:val="PageNumber"/>
        <w:rFonts w:ascii="Times New Roman" w:hAnsi="Times New Roman" w:cs="Times New Roman"/>
      </w:rPr>
      <w:fldChar w:fldCharType="end"/>
    </w:r>
  </w:p>
  <w:p w:rsidR="00D00A9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0B015C33"/>
    <w:multiLevelType w:val="hybridMultilevel"/>
    <w:tmpl w:val="21EA5AB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4"/>
      <w:numFmt w:val="decimal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F010B"/>
    <w:multiLevelType w:val="hybridMultilevel"/>
    <w:tmpl w:val="0AC68A0E"/>
    <w:lvl w:ilvl="0">
      <w:start w:val="22"/>
      <w:numFmt w:val="decimal"/>
      <w:lvlText w:val="(%1)"/>
      <w:lvlJc w:val="left"/>
      <w:pPr>
        <w:tabs>
          <w:tab w:val="num" w:pos="-180"/>
        </w:tabs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sz w:val="24"/>
        <w:szCs w:val="24"/>
        <w:u w:val="none"/>
        <w:effect w:val="none"/>
        <w:rtl w:val="0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69382E"/>
    <w:multiLevelType w:val="hybridMultilevel"/>
    <w:tmpl w:val="C2607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0139F"/>
    <w:multiLevelType w:val="hybridMultilevel"/>
    <w:tmpl w:val="B9BE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8">
    <w:nsid w:val="434D2754"/>
    <w:multiLevelType w:val="hybridMultilevel"/>
    <w:tmpl w:val="D76CF598"/>
    <w:lvl w:ilvl="0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5C69C0"/>
    <w:multiLevelType w:val="hybridMultilevel"/>
    <w:tmpl w:val="AEDA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2">
    <w:nsid w:val="53C27450"/>
    <w:multiLevelType w:val="hybridMultilevel"/>
    <w:tmpl w:val="AA0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997125"/>
    <w:multiLevelType w:val="hybridMultilevel"/>
    <w:tmpl w:val="205CE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C55D12"/>
    <w:multiLevelType w:val="hybridMultilevel"/>
    <w:tmpl w:val="45C4E3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2D0216"/>
    <w:multiLevelType w:val="hybridMultilevel"/>
    <w:tmpl w:val="73A035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816212"/>
    <w:multiLevelType w:val="hybridMultilevel"/>
    <w:tmpl w:val="44BA17E2"/>
    <w:lvl w:ilvl="0">
      <w:start w:val="1"/>
      <w:numFmt w:val="decimal"/>
      <w:lvlText w:val="(%1)"/>
      <w:lvlJc w:val="left"/>
      <w:pPr>
        <w:tabs>
          <w:tab w:val="num" w:pos="-180"/>
        </w:tabs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sz w:val="24"/>
        <w:szCs w:val="24"/>
        <w:u w:val="none"/>
        <w:effect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65"/>
        </w:tabs>
        <w:ind w:left="165" w:hanging="360"/>
      </w:pPr>
    </w:lvl>
    <w:lvl w:ilvl="2">
      <w:start w:val="1"/>
      <w:numFmt w:val="lowerRoman"/>
      <w:lvlText w:val="%3."/>
      <w:lvlJc w:val="right"/>
      <w:pPr>
        <w:tabs>
          <w:tab w:val="num" w:pos="885"/>
        </w:tabs>
        <w:ind w:left="885" w:hanging="180"/>
      </w:pPr>
    </w:lvl>
    <w:lvl w:ilvl="3">
      <w:start w:val="1"/>
      <w:numFmt w:val="decimal"/>
      <w:lvlText w:val="%4."/>
      <w:lvlJc w:val="left"/>
      <w:pPr>
        <w:tabs>
          <w:tab w:val="num" w:pos="1605"/>
        </w:tabs>
        <w:ind w:left="1605" w:hanging="360"/>
      </w:pPr>
    </w:lvl>
    <w:lvl w:ilvl="4">
      <w:start w:val="1"/>
      <w:numFmt w:val="lowerLetter"/>
      <w:lvlText w:val="%5."/>
      <w:lvlJc w:val="left"/>
      <w:pPr>
        <w:tabs>
          <w:tab w:val="num" w:pos="2325"/>
        </w:tabs>
        <w:ind w:left="2325" w:hanging="360"/>
      </w:pPr>
    </w:lvl>
    <w:lvl w:ilvl="5">
      <w:start w:val="1"/>
      <w:numFmt w:val="lowerRoman"/>
      <w:lvlText w:val="%6."/>
      <w:lvlJc w:val="right"/>
      <w:pPr>
        <w:tabs>
          <w:tab w:val="num" w:pos="3045"/>
        </w:tabs>
        <w:ind w:left="3045" w:hanging="180"/>
      </w:pPr>
    </w:lvl>
    <w:lvl w:ilvl="6">
      <w:start w:val="1"/>
      <w:numFmt w:val="decimal"/>
      <w:lvlText w:val="%7."/>
      <w:lvlJc w:val="left"/>
      <w:pPr>
        <w:tabs>
          <w:tab w:val="num" w:pos="3765"/>
        </w:tabs>
        <w:ind w:left="3765" w:hanging="360"/>
      </w:pPr>
    </w:lvl>
    <w:lvl w:ilvl="7">
      <w:start w:val="1"/>
      <w:numFmt w:val="lowerLetter"/>
      <w:lvlText w:val="%8."/>
      <w:lvlJc w:val="left"/>
      <w:pPr>
        <w:tabs>
          <w:tab w:val="num" w:pos="4485"/>
        </w:tabs>
        <w:ind w:left="4485" w:hanging="360"/>
      </w:pPr>
    </w:lvl>
    <w:lvl w:ilvl="8">
      <w:start w:val="1"/>
      <w:numFmt w:val="lowerRoman"/>
      <w:lvlText w:val="%9."/>
      <w:lvlJc w:val="right"/>
      <w:pPr>
        <w:tabs>
          <w:tab w:val="num" w:pos="5205"/>
        </w:tabs>
        <w:ind w:left="5205" w:hanging="180"/>
      </w:pPr>
    </w:lvl>
  </w:abstractNum>
  <w:abstractNum w:abstractNumId="18">
    <w:nsid w:val="7B0A0324"/>
    <w:multiLevelType w:val="hybridMultilevel"/>
    <w:tmpl w:val="5D44808A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F070004"/>
    <w:multiLevelType w:val="hybridMultilevel"/>
    <w:tmpl w:val="DA96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</w:num>
  <w:num w:numId="2">
    <w:abstractNumId w:val="11"/>
    <w:lvlOverride w:ilvl="0">
      <w:startOverride w:val="2"/>
    </w:lvlOverride>
  </w:num>
  <w:num w:numId="3">
    <w:abstractNumId w:val="7"/>
    <w:lvlOverride w:ilvl="0">
      <w:startOverride w:val="1"/>
    </w:lvlOverride>
  </w:num>
  <w:num w:numId="4">
    <w:abstractNumId w:val="16"/>
  </w:num>
  <w:num w:numId="5">
    <w:abstractNumId w:val="4"/>
  </w:num>
  <w:num w:numId="6">
    <w:abstractNumId w:val="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0"/>
  </w:num>
  <w:num w:numId="10">
    <w:abstractNumId w:val="18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14"/>
  </w:num>
  <w:num w:numId="16">
    <w:abstractNumId w:val="13"/>
  </w:num>
  <w:num w:numId="17">
    <w:abstractNumId w:val="19"/>
  </w:num>
  <w:num w:numId="18">
    <w:abstractNumId w:val="9"/>
  </w:num>
  <w:num w:numId="19">
    <w:abstractNumId w:val="17"/>
  </w:num>
  <w:num w:numId="20">
    <w:abstractNumId w:val="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A6D70"/>
    <w:rsid w:val="000C0634"/>
    <w:rsid w:val="000C0B22"/>
    <w:rsid w:val="00115AB5"/>
    <w:rsid w:val="00141E1B"/>
    <w:rsid w:val="00150EA7"/>
    <w:rsid w:val="00152E73"/>
    <w:rsid w:val="00173451"/>
    <w:rsid w:val="0017621D"/>
    <w:rsid w:val="00184003"/>
    <w:rsid w:val="0018539F"/>
    <w:rsid w:val="00194A2B"/>
    <w:rsid w:val="001A2FC2"/>
    <w:rsid w:val="001B56BF"/>
    <w:rsid w:val="001D37AD"/>
    <w:rsid w:val="001D62BD"/>
    <w:rsid w:val="001E1876"/>
    <w:rsid w:val="001F071C"/>
    <w:rsid w:val="001F3DD4"/>
    <w:rsid w:val="00201E09"/>
    <w:rsid w:val="00227BF3"/>
    <w:rsid w:val="00233A93"/>
    <w:rsid w:val="002741E7"/>
    <w:rsid w:val="002B2710"/>
    <w:rsid w:val="002B462E"/>
    <w:rsid w:val="002B5B9A"/>
    <w:rsid w:val="002C508A"/>
    <w:rsid w:val="002D458E"/>
    <w:rsid w:val="00301D8C"/>
    <w:rsid w:val="00324934"/>
    <w:rsid w:val="00390C8A"/>
    <w:rsid w:val="00393DD5"/>
    <w:rsid w:val="003B7F8C"/>
    <w:rsid w:val="003C778B"/>
    <w:rsid w:val="003D6EDC"/>
    <w:rsid w:val="0040471C"/>
    <w:rsid w:val="004047A9"/>
    <w:rsid w:val="00425959"/>
    <w:rsid w:val="00443599"/>
    <w:rsid w:val="0045228D"/>
    <w:rsid w:val="0047145E"/>
    <w:rsid w:val="004B0B57"/>
    <w:rsid w:val="004C55FE"/>
    <w:rsid w:val="004C7B7A"/>
    <w:rsid w:val="004F7FF6"/>
    <w:rsid w:val="00501B42"/>
    <w:rsid w:val="00550179"/>
    <w:rsid w:val="0056306F"/>
    <w:rsid w:val="00575406"/>
    <w:rsid w:val="00577F5D"/>
    <w:rsid w:val="005A4690"/>
    <w:rsid w:val="005B4301"/>
    <w:rsid w:val="00633D47"/>
    <w:rsid w:val="00673151"/>
    <w:rsid w:val="00675350"/>
    <w:rsid w:val="00680EDA"/>
    <w:rsid w:val="006A0B65"/>
    <w:rsid w:val="006B407B"/>
    <w:rsid w:val="006E1FB2"/>
    <w:rsid w:val="00737319"/>
    <w:rsid w:val="00741E32"/>
    <w:rsid w:val="00777FDB"/>
    <w:rsid w:val="00780E5D"/>
    <w:rsid w:val="00791F4B"/>
    <w:rsid w:val="007A3F91"/>
    <w:rsid w:val="007D2A0D"/>
    <w:rsid w:val="00844285"/>
    <w:rsid w:val="00846B8E"/>
    <w:rsid w:val="0085078D"/>
    <w:rsid w:val="00862022"/>
    <w:rsid w:val="00871D87"/>
    <w:rsid w:val="00873586"/>
    <w:rsid w:val="00893F40"/>
    <w:rsid w:val="008A67B5"/>
    <w:rsid w:val="008E1580"/>
    <w:rsid w:val="00914472"/>
    <w:rsid w:val="0091798A"/>
    <w:rsid w:val="00917E29"/>
    <w:rsid w:val="00950C4F"/>
    <w:rsid w:val="00961937"/>
    <w:rsid w:val="009706FE"/>
    <w:rsid w:val="009B4452"/>
    <w:rsid w:val="009F1034"/>
    <w:rsid w:val="009F77AE"/>
    <w:rsid w:val="00A0620A"/>
    <w:rsid w:val="00A55D1E"/>
    <w:rsid w:val="00A67C8E"/>
    <w:rsid w:val="00A92513"/>
    <w:rsid w:val="00AC16EF"/>
    <w:rsid w:val="00AE071D"/>
    <w:rsid w:val="00AE614A"/>
    <w:rsid w:val="00AF07D2"/>
    <w:rsid w:val="00AF0941"/>
    <w:rsid w:val="00AF1636"/>
    <w:rsid w:val="00B057B4"/>
    <w:rsid w:val="00B057C9"/>
    <w:rsid w:val="00B40188"/>
    <w:rsid w:val="00B5790B"/>
    <w:rsid w:val="00B7760E"/>
    <w:rsid w:val="00B94345"/>
    <w:rsid w:val="00BA2ACB"/>
    <w:rsid w:val="00BB5323"/>
    <w:rsid w:val="00BF3C60"/>
    <w:rsid w:val="00C339FD"/>
    <w:rsid w:val="00C67D05"/>
    <w:rsid w:val="00C742A8"/>
    <w:rsid w:val="00CE0BD7"/>
    <w:rsid w:val="00CE5AB9"/>
    <w:rsid w:val="00D00A90"/>
    <w:rsid w:val="00D15594"/>
    <w:rsid w:val="00D24BC0"/>
    <w:rsid w:val="00D27381"/>
    <w:rsid w:val="00D3131A"/>
    <w:rsid w:val="00D365D2"/>
    <w:rsid w:val="00DB048D"/>
    <w:rsid w:val="00DB2E3A"/>
    <w:rsid w:val="00DC227B"/>
    <w:rsid w:val="00DD2CAB"/>
    <w:rsid w:val="00E10212"/>
    <w:rsid w:val="00E37D6A"/>
    <w:rsid w:val="00E71DEE"/>
    <w:rsid w:val="00E86156"/>
    <w:rsid w:val="00EA71B8"/>
    <w:rsid w:val="00EB7C0C"/>
    <w:rsid w:val="00EF3076"/>
    <w:rsid w:val="00EF66FE"/>
    <w:rsid w:val="00F17DF1"/>
    <w:rsid w:val="00F242C6"/>
    <w:rsid w:val="00F35587"/>
    <w:rsid w:val="00F853E4"/>
    <w:rsid w:val="00FA6216"/>
    <w:rsid w:val="00FD04D4"/>
    <w:rsid w:val="00FF579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link w:val="Char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msolistparagraph">
    <w:name w:val="msolistparagraph"/>
    <w:basedOn w:val="Normal"/>
    <w:rsid w:val="00E86156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Char">
    <w:name w:val="Char"/>
    <w:basedOn w:val="Normal"/>
    <w:rsid w:val="007D2A0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customStyle="1" w:styleId="CharChar">
    <w:name w:val="Char Char"/>
    <w:basedOn w:val="DefaultParagraphFont"/>
    <w:link w:val="Title"/>
    <w:rsid w:val="007D2A0D"/>
    <w:rPr>
      <w:b/>
      <w:sz w:val="32"/>
      <w:rtl w:val="0"/>
      <w:lang w:val="sk-SK" w:bidi="ar-SA"/>
    </w:rPr>
  </w:style>
  <w:style w:type="character" w:customStyle="1" w:styleId="CharCharChar">
    <w:name w:val="Char Char Char"/>
    <w:basedOn w:val="DefaultParagraphFont"/>
    <w:rsid w:val="00FF579F"/>
    <w:rPr>
      <w:b/>
      <w:sz w:val="32"/>
      <w:szCs w:val="24"/>
      <w:rtl w:val="0"/>
      <w:lang w:val="sk-SK" w:bidi="ar-SA"/>
    </w:rPr>
  </w:style>
  <w:style w:type="character" w:customStyle="1" w:styleId="CharCharCharChar0">
    <w:name w:val="Char Char Char Char_0"/>
    <w:basedOn w:val="DefaultParagraphFont"/>
    <w:rsid w:val="00F242C6"/>
    <w:rPr>
      <w:sz w:val="28"/>
      <w:szCs w:val="28"/>
      <w:rtl w:val="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1883</TotalTime>
  <Pages>1</Pages>
  <Words>6597</Words>
  <Characters>37609</Characters>
  <Application>Microsoft Office Word</Application>
  <DocSecurity>0</DocSecurity>
  <Lines>0</Lines>
  <Paragraphs>0</Paragraphs>
  <ScaleCrop>false</ScaleCrop>
  <Company>Kancelária NR SR</Company>
  <LinksUpToDate>false</LinksUpToDate>
  <CharactersWithSpaces>44118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674</cp:revision>
  <cp:lastPrinted>2009-03-11T09:34:00Z</cp:lastPrinted>
  <dcterms:created xsi:type="dcterms:W3CDTF">2002-11-04T12:16:00Z</dcterms:created>
  <dcterms:modified xsi:type="dcterms:W3CDTF">2009-10-20T16:12:00Z</dcterms:modified>
</cp:coreProperties>
</file>