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B73162">
        <w:rPr>
          <w:rFonts w:ascii="Times New Roman" w:hAnsi="Times New Roman" w:cs="Times New Roman"/>
        </w:rPr>
        <w:t>14</w:t>
      </w:r>
      <w:r w:rsidR="00777CE1">
        <w:rPr>
          <w:rFonts w:ascii="Times New Roman" w:hAnsi="Times New Roman" w:cs="Times New Roman"/>
        </w:rPr>
        <w:t>5</w:t>
      </w:r>
      <w:r w:rsidR="00432992">
        <w:rPr>
          <w:rFonts w:ascii="Times New Roman" w:hAnsi="Times New Roman" w:cs="Times New Roman"/>
        </w:rPr>
        <w:t>5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43299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777CE1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89768F">
        <w:rPr>
          <w:rFonts w:ascii="Times New Roman" w:hAnsi="Times New Roman" w:cs="Times New Roman"/>
        </w:rPr>
        <w:t>o výsledku prerokov</w:t>
      </w:r>
      <w:r w:rsidRPr="008F3F6E">
        <w:rPr>
          <w:rFonts w:ascii="Times New Roman" w:hAnsi="Times New Roman" w:cs="Times New Roman"/>
        </w:rPr>
        <w:t xml:space="preserve">ania </w:t>
      </w:r>
      <w:r w:rsidRPr="008F3F6E" w:rsidR="001A2A6E">
        <w:rPr>
          <w:rFonts w:ascii="Times New Roman" w:hAnsi="Times New Roman" w:cs="Times New Roman"/>
        </w:rPr>
        <w:t>v</w:t>
      </w:r>
      <w:r w:rsidRPr="008F3F6E" w:rsidR="001A2A6E">
        <w:rPr>
          <w:rFonts w:ascii="Times New Roman" w:hAnsi="Times New Roman" w:cs="Times New Roman"/>
        </w:rPr>
        <w:t xml:space="preserve">ládneho </w:t>
      </w:r>
      <w:r w:rsidRPr="008F3F6E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8F3F6E" w:rsidR="001A2A6E">
        <w:rPr>
          <w:rStyle w:val="Strong"/>
          <w:rFonts w:ascii="Times New Roman" w:hAnsi="Times New Roman" w:cs="Times New Roman"/>
        </w:rPr>
        <w:t xml:space="preserve"> </w:t>
      </w:r>
      <w:r w:rsidRPr="00777CE1" w:rsidR="00777CE1">
        <w:rPr>
          <w:rFonts w:ascii="Times New Roman" w:hAnsi="Times New Roman" w:cs="Times New Roman"/>
        </w:rPr>
        <w:t xml:space="preserve">zákona o akreditácii orgánov posudzovania zhody a o zmene a doplnení niektorých zákonov (tlač </w:t>
      </w:r>
      <w:r w:rsidRPr="00777CE1" w:rsidR="00777CE1">
        <w:rPr>
          <w:rFonts w:ascii="Times New Roman" w:hAnsi="Times New Roman" w:cs="Times New Roman"/>
          <w:b/>
        </w:rPr>
        <w:t>1174</w:t>
      </w:r>
      <w:r w:rsidRPr="00777CE1" w:rsidR="00777CE1">
        <w:rPr>
          <w:rFonts w:ascii="Times New Roman" w:hAnsi="Times New Roman" w:cs="Times New Roman"/>
        </w:rPr>
        <w:t>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777CE1" w:rsidR="00777CE1">
        <w:rPr>
          <w:rFonts w:ascii="Times New Roman" w:hAnsi="Times New Roman" w:cs="Times New Roman"/>
        </w:rPr>
        <w:t xml:space="preserve">zákona o akreditácii orgánov posudzovania zhody a o zmene a doplnení niektorých zákonov (tlač </w:t>
      </w:r>
      <w:r w:rsidRPr="00777CE1" w:rsidR="00777CE1">
        <w:rPr>
          <w:rFonts w:ascii="Times New Roman" w:hAnsi="Times New Roman" w:cs="Times New Roman"/>
          <w:b/>
        </w:rPr>
        <w:t>1174</w:t>
      </w:r>
      <w:r w:rsidRPr="00777CE1" w:rsidR="00777CE1">
        <w:rPr>
          <w:rFonts w:ascii="Times New Roman" w:hAnsi="Times New Roman" w:cs="Times New Roman"/>
        </w:rPr>
        <w:t>)</w:t>
      </w:r>
      <w:r w:rsidR="0089768F">
        <w:rPr>
          <w:rFonts w:ascii="Times New Roman" w:hAnsi="Times New Roman" w:cs="Times New Roman"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</w:t>
      </w:r>
      <w:r>
        <w:rPr>
          <w:rFonts w:ascii="Times New Roman" w:hAnsi="Times New Roman" w:cs="Times New Roman"/>
        </w:rPr>
        <w:t xml:space="preserve">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</w:t>
      </w:r>
      <w:r w:rsidR="00777CE1">
        <w:rPr>
          <w:rFonts w:ascii="Times New Roman" w:hAnsi="Times New Roman" w:cs="Times New Roman"/>
        </w:rPr>
        <w:t>10</w:t>
      </w:r>
      <w:r w:rsidR="00CD0504">
        <w:rPr>
          <w:rFonts w:ascii="Times New Roman" w:hAnsi="Times New Roman" w:cs="Times New Roman"/>
        </w:rPr>
        <w:t>. septembra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</w:t>
      </w:r>
      <w:r w:rsidR="0089768F">
        <w:rPr>
          <w:rFonts w:ascii="Times New Roman" w:hAnsi="Times New Roman" w:cs="Times New Roman"/>
        </w:rPr>
        <w:t>6</w:t>
      </w:r>
      <w:r w:rsidR="00432992">
        <w:rPr>
          <w:rFonts w:ascii="Times New Roman" w:hAnsi="Times New Roman" w:cs="Times New Roman"/>
        </w:rPr>
        <w:t>2</w:t>
      </w:r>
      <w:r w:rsidR="00777CE1">
        <w:rPr>
          <w:rFonts w:ascii="Times New Roman" w:hAnsi="Times New Roman" w:cs="Times New Roman"/>
        </w:rPr>
        <w:t>2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777CE1" w:rsidR="00777CE1">
        <w:rPr>
          <w:rFonts w:ascii="Times New Roman" w:hAnsi="Times New Roman" w:cs="Times New Roman"/>
        </w:rPr>
        <w:t xml:space="preserve">zákona o akreditácii orgánov posudzovania zhody a o zmene a doplnení niektorých zákonov (tlač </w:t>
      </w:r>
      <w:r w:rsidRPr="00777CE1" w:rsidR="00777CE1">
        <w:rPr>
          <w:rFonts w:ascii="Times New Roman" w:hAnsi="Times New Roman" w:cs="Times New Roman"/>
          <w:b/>
        </w:rPr>
        <w:t>1174</w:t>
      </w:r>
      <w:r w:rsidRPr="00777CE1" w:rsidR="00777C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</w:t>
      </w:r>
      <w:r>
        <w:rPr>
          <w:rFonts w:ascii="Times New Roman" w:hAnsi="Times New Roman" w:cs="Times New Roman"/>
        </w:rPr>
        <w:t>ku</w:t>
      </w:r>
      <w:r w:rsidR="008F3F6E"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556F22">
        <w:rPr>
          <w:rFonts w:ascii="Times New Roman" w:hAnsi="Times New Roman" w:cs="Times New Roman"/>
        </w:rPr>
        <w:t>V</w:t>
      </w:r>
      <w:r w:rsidR="00556F22">
        <w:rPr>
          <w:rFonts w:ascii="Times New Roman" w:hAnsi="Times New Roman" w:cs="Times New Roman"/>
        </w:rPr>
        <w:t>ýbory, ktorým bol 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="00556F22">
        <w:rPr>
          <w:rFonts w:ascii="Times New Roman" w:hAnsi="Times New Roman" w:cs="Times New Roman"/>
          <w:bCs/>
        </w:rPr>
        <w:t xml:space="preserve">pridelený </w:t>
      </w:r>
      <w:r w:rsidR="00FD65F4">
        <w:rPr>
          <w:rFonts w:ascii="Times New Roman" w:hAnsi="Times New Roman" w:cs="Times New Roman"/>
          <w:bCs/>
        </w:rPr>
        <w:t xml:space="preserve">o ňom </w:t>
      </w:r>
      <w:r w:rsidR="00556F22">
        <w:rPr>
          <w:rFonts w:ascii="Times New Roman" w:hAnsi="Times New Roman" w:cs="Times New Roman"/>
          <w:bCs/>
        </w:rPr>
        <w:t>rokovali nasledovne:</w:t>
      </w:r>
    </w:p>
    <w:p w:rsidR="00B11A19" w:rsidRPr="00556F22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="00556F22">
        <w:rPr>
          <w:rFonts w:ascii="Times New Roman" w:hAnsi="Times New Roman" w:cs="Times New Roman"/>
          <w:bCs/>
        </w:rPr>
        <w:t xml:space="preserve">o návrhu rokoval </w:t>
      </w:r>
      <w:r w:rsidR="00CD0504">
        <w:rPr>
          <w:rFonts w:ascii="Times New Roman" w:hAnsi="Times New Roman" w:cs="Times New Roman"/>
          <w:bCs/>
        </w:rPr>
        <w:t>13</w:t>
      </w:r>
      <w:r w:rsidR="008C7AFB">
        <w:rPr>
          <w:rFonts w:ascii="Times New Roman" w:hAnsi="Times New Roman" w:cs="Times New Roman"/>
          <w:bCs/>
        </w:rPr>
        <w:t xml:space="preserve">. </w:t>
      </w:r>
      <w:r w:rsidR="00CD0504">
        <w:rPr>
          <w:rFonts w:ascii="Times New Roman" w:hAnsi="Times New Roman" w:cs="Times New Roman"/>
          <w:bCs/>
        </w:rPr>
        <w:t>októbra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</w:t>
      </w:r>
      <w:r w:rsidR="00556F22">
        <w:rPr>
          <w:rFonts w:ascii="Times New Roman" w:hAnsi="Times New Roman" w:cs="Times New Roman"/>
          <w:bCs/>
        </w:rPr>
        <w:t xml:space="preserve">a </w:t>
      </w:r>
      <w:r w:rsidRPr="00556F22" w:rsidR="00556F22">
        <w:rPr>
          <w:rFonts w:ascii="Times New Roman" w:hAnsi="Times New Roman" w:cs="Times New Roman"/>
          <w:bCs/>
        </w:rPr>
        <w:t xml:space="preserve">neprijal platné </w:t>
      </w:r>
      <w:r w:rsidRPr="00556F22" w:rsidR="00556F22">
        <w:rPr>
          <w:rFonts w:ascii="Times New Roman" w:hAnsi="Times New Roman" w:cs="Times New Roman"/>
        </w:rPr>
        <w:t xml:space="preserve">uznesenie, nakoľko návrh uznesenia </w:t>
      </w:r>
      <w:r w:rsidRPr="00556F22" w:rsidR="00556F22">
        <w:rPr>
          <w:rFonts w:ascii="Times New Roman" w:hAnsi="Times New Roman" w:cs="Times New Roman"/>
          <w:bCs/>
        </w:rPr>
        <w:t>nezískal</w:t>
      </w:r>
      <w:r w:rsidRPr="00556F22" w:rsidR="00556F22">
        <w:rPr>
          <w:rFonts w:ascii="Times New Roman" w:hAnsi="Times New Roman" w:cs="Times New Roman"/>
        </w:rPr>
        <w:t xml:space="preserve"> súhlas</w:t>
      </w:r>
      <w:r w:rsidRPr="00556F22" w:rsidR="00556F22">
        <w:rPr>
          <w:rFonts w:ascii="Times New Roman" w:hAnsi="Times New Roman" w:cs="Times New Roman"/>
          <w:bCs/>
        </w:rPr>
        <w:t xml:space="preserve"> nadpolovičnej väčšiny prítomný</w:t>
      </w:r>
      <w:r w:rsidRPr="00556F22" w:rsidR="00556F22">
        <w:rPr>
          <w:rFonts w:ascii="Times New Roman" w:hAnsi="Times New Roman" w:cs="Times New Roman"/>
          <w:bCs/>
        </w:rPr>
        <w:t>ch poslancov</w:t>
      </w:r>
      <w:r w:rsidR="00556F22">
        <w:rPr>
          <w:rFonts w:ascii="Times New Roman" w:hAnsi="Times New Roman" w:cs="Times New Roman"/>
          <w:bCs/>
        </w:rPr>
        <w:t>.</w:t>
      </w:r>
    </w:p>
    <w:p w:rsidR="00712ABF" w:rsidRPr="002C4AD9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</w:t>
      </w:r>
      <w:r w:rsidR="00556F22">
        <w:rPr>
          <w:rFonts w:ascii="Times New Roman" w:hAnsi="Times New Roman" w:cs="Times New Roman"/>
        </w:rPr>
        <w:t xml:space="preserve">o návrhu rokoval </w:t>
      </w:r>
      <w:r>
        <w:rPr>
          <w:rFonts w:ascii="Times New Roman" w:hAnsi="Times New Roman" w:cs="Times New Roman"/>
          <w:bCs/>
        </w:rPr>
        <w:t>6. októbra</w:t>
      </w:r>
      <w:r w:rsidRPr="00F1221E">
        <w:rPr>
          <w:rFonts w:ascii="Times New Roman" w:hAnsi="Times New Roman" w:cs="Times New Roman"/>
          <w:bCs/>
        </w:rPr>
        <w:t xml:space="preserve"> 2009</w:t>
      </w:r>
      <w:r w:rsidR="00556F22">
        <w:rPr>
          <w:rFonts w:ascii="Times New Roman" w:hAnsi="Times New Roman" w:cs="Times New Roman"/>
          <w:bCs/>
        </w:rPr>
        <w:t xml:space="preserve"> a uznesením</w:t>
      </w:r>
      <w:r w:rsidRPr="00F1221E">
        <w:rPr>
          <w:rFonts w:ascii="Times New Roman" w:hAnsi="Times New Roman" w:cs="Times New Roman"/>
          <w:bCs/>
        </w:rPr>
        <w:t xml:space="preserve"> č. </w:t>
      </w:r>
      <w:r w:rsidR="002C4AD9">
        <w:rPr>
          <w:rFonts w:ascii="Times New Roman" w:hAnsi="Times New Roman" w:cs="Times New Roman"/>
          <w:bCs/>
        </w:rPr>
        <w:t>566</w:t>
      </w:r>
      <w:r w:rsidR="00556F22">
        <w:rPr>
          <w:rFonts w:ascii="Times New Roman" w:hAnsi="Times New Roman" w:cs="Times New Roman"/>
          <w:bCs/>
        </w:rPr>
        <w:t xml:space="preserve"> odporučil </w:t>
      </w:r>
      <w:r w:rsidR="009337C1">
        <w:rPr>
          <w:rFonts w:ascii="Times New Roman" w:hAnsi="Times New Roman" w:cs="Times New Roman"/>
          <w:bCs/>
        </w:rPr>
        <w:t>návrh</w:t>
      </w:r>
      <w:r w:rsidR="00556F22">
        <w:rPr>
          <w:rFonts w:ascii="Times New Roman" w:hAnsi="Times New Roman" w:cs="Times New Roman"/>
          <w:bCs/>
        </w:rPr>
        <w:t xml:space="preserve"> schváliť v znení pozmeňujúcich a doplňujúcich návrhov uvedených v prílohe tohto uznesenia</w:t>
      </w:r>
      <w:r>
        <w:rPr>
          <w:rFonts w:ascii="Times New Roman" w:hAnsi="Times New Roman" w:cs="Times New Roman"/>
          <w:bCs/>
        </w:rPr>
        <w:t>.</w:t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556F22">
        <w:rPr>
          <w:rFonts w:ascii="Times New Roman" w:hAnsi="Times New Roman" w:cs="Times New Roman"/>
        </w:rPr>
        <w:t xml:space="preserve">ia </w:t>
      </w:r>
      <w:r w:rsidR="00556F22">
        <w:rPr>
          <w:rFonts w:ascii="Times New Roman" w:hAnsi="Times New Roman" w:cs="Times New Roman"/>
        </w:rPr>
        <w:t>V</w:t>
      </w:r>
      <w:r w:rsidRPr="007358BE">
        <w:rPr>
          <w:rFonts w:ascii="Times New Roman" w:hAnsi="Times New Roman" w:cs="Times New Roman"/>
        </w:rPr>
        <w:t>ýbor</w:t>
      </w:r>
      <w:r w:rsidR="00556F22">
        <w:rPr>
          <w:rFonts w:ascii="Times New Roman" w:hAnsi="Times New Roman" w:cs="Times New Roman"/>
        </w:rPr>
        <w:t>u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="00556F22">
        <w:rPr>
          <w:rFonts w:ascii="Times New Roman" w:hAnsi="Times New Roman" w:cs="Times New Roman"/>
        </w:rPr>
        <w:t xml:space="preserve">pre hospodársku politiku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C204F3" w:rsidP="00C204F3">
      <w:pPr>
        <w:jc w:val="both"/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 v § 2 písm. d) sa slovo „potvrdzujúcich“ nahrádza slovom „osvedčujúcich“.</w:t>
      </w: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Ide o legislatívno-tech</w:t>
      </w:r>
      <w:r w:rsidRPr="00C204F3">
        <w:rPr>
          <w:rFonts w:ascii="Times New Roman" w:hAnsi="Times New Roman" w:cs="Times New Roman"/>
        </w:rPr>
        <w:t>nickú pripomienku, ktorou sa precizuje právny text.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 v  § 4 ods. 1 sa za slová „z iných odborníkov“ vkladajú slová „z oblasti, v ktorej sa posudzuje splnenie podmienok na ud</w:t>
      </w:r>
      <w:r w:rsidRPr="00C204F3">
        <w:rPr>
          <w:rFonts w:ascii="Times New Roman" w:hAnsi="Times New Roman" w:cs="Times New Roman"/>
        </w:rPr>
        <w:t>elenie akreditácie“.</w:t>
      </w:r>
    </w:p>
    <w:p w:rsidR="00C204F3" w:rsidRPr="00C204F3" w:rsidP="00C204F3">
      <w:pPr>
        <w:ind w:left="3540"/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Ide o legislatívno-technickú pripomienku, ktorou sa spresňuje vágny termín „iní odborníci“.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 v § 9 ods. 7 písm. n) v poznámke pod čiarou k odkazu  7</w:t>
      </w:r>
      <w:r w:rsidRPr="00C204F3">
        <w:rPr>
          <w:rFonts w:ascii="Times New Roman" w:hAnsi="Times New Roman" w:cs="Times New Roman"/>
          <w:vertAlign w:val="superscript"/>
        </w:rPr>
        <w:t xml:space="preserve"> </w:t>
      </w:r>
      <w:r w:rsidRPr="00C204F3">
        <w:rPr>
          <w:rFonts w:ascii="Times New Roman" w:hAnsi="Times New Roman" w:cs="Times New Roman"/>
        </w:rPr>
        <w:t xml:space="preserve">  sa slová „Čl. 8 nariadenia (ES) č. 765/2008“ nahrádzajú slovami „Čl. 3 až 12 nariadenia (ES) č. 765/2008.“.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Ide o legislatívno-technickú pripomienku, ktorou sa precizuje odkaz na relevantné články nariadenia(ES) č. 765/2008.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</w:t>
      </w:r>
      <w:r w:rsidRPr="00C204F3">
        <w:rPr>
          <w:rFonts w:ascii="Times New Roman" w:hAnsi="Times New Roman" w:cs="Times New Roman"/>
          <w:b/>
        </w:rPr>
        <w:t xml:space="preserve">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 xml:space="preserve">V čl. I v § 12 ods. 8  v prvej vete  sa slovo „mzda“  a v druhej a tretej vete sa  slovo „mzdy“ nahrádza slovom „plat“ v príslušnom gramatickom tvare. 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Vzhľadom na to, že na riaditeľa Sloven</w:t>
      </w:r>
      <w:smartTag w:uri="urn:schemas-microsoft-com:office:smarttags" w:element="PersonName">
        <w:r w:rsidRPr="00C204F3">
          <w:rPr>
            <w:rFonts w:ascii="Times New Roman" w:hAnsi="Times New Roman" w:cs="Times New Roman"/>
          </w:rPr>
          <w:t>sk</w:t>
        </w:r>
      </w:smartTag>
      <w:r w:rsidRPr="00C204F3">
        <w:rPr>
          <w:rFonts w:ascii="Times New Roman" w:hAnsi="Times New Roman" w:cs="Times New Roman"/>
        </w:rPr>
        <w:t>ej národnej akreditačnej služby  sa vzťahuje zákon č. 552/2003 Z. z. o výkone práce vo verejnom záujme  v znení ne</w:t>
      </w:r>
      <w:smartTag w:uri="urn:schemas-microsoft-com:office:smarttags" w:element="PersonName">
        <w:r w:rsidRPr="00C204F3">
          <w:rPr>
            <w:rFonts w:ascii="Times New Roman" w:hAnsi="Times New Roman" w:cs="Times New Roman"/>
          </w:rPr>
          <w:t>sk</w:t>
        </w:r>
      </w:smartTag>
      <w:r w:rsidRPr="00C204F3">
        <w:rPr>
          <w:rFonts w:ascii="Times New Roman" w:hAnsi="Times New Roman" w:cs="Times New Roman"/>
        </w:rPr>
        <w:t>orších predpisov, odporúčame túto terminologickú úpravu.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 v § 12 ods. 11 písm. d)  sa za slovami „§ 11“ vkladajú slová „ods. 2“.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 xml:space="preserve"> </w:t>
      </w:r>
    </w:p>
    <w:p w:rsidR="00C204F3" w:rsidRPr="00C204F3" w:rsidP="00C204F3">
      <w:pPr>
        <w:ind w:left="2832" w:firstLine="3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Ide o spresnenie normatívneho textu.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 čl. I v § 15 ods. 9 sa slová „odseku 8“ nahrádzajú slovami „odseku 7“.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Podmienky nezlučiteľnosti sú ustanovené v odseku 7, preto je potrebné upraviť normatívny text.</w:t>
      </w:r>
    </w:p>
    <w:p w:rsidR="00C204F3" w:rsidRPr="00C204F3" w:rsidP="00C204F3">
      <w:pPr>
        <w:ind w:left="2829" w:firstLine="709"/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 v § 15 ods. 10 písm. a)  sa slová „odseku 6“ nahrádzajú slovami „odseku 5“.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Funkčné obdobie je ustanovené v odseku 5, preto je potrebné upraviť normatívny text.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 v § 15 ods. 11 písm. b) sa slová „odseku 7“ nahrádzajú slovami „odseku 6“.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Predpoklady na výkon funkcie člena dozornej rady sú ustanovené v odseku 6, preto je potrebné upraviť normatívny text.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čl. I v § 15 ods. 11 písm. c) sa slová „odseku 10“ nahrádzajú slovami „odseku 9“.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 xml:space="preserve">Je potrebné upresniť odkaz na odsek 9, pretože v odseku 10 je upravený zánik  výkonu funkcie člena dozornej rady. 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 čl. I v § 28 ods. 3 sa na konci vypúšťajú slová „a b)“.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 xml:space="preserve">V nadväznosti na právnu úpravu obsiahnutú v § 28 ods. 3  je možné v tomto prípade  riaditeľa  odvolať len podľa § 12 ods. 11 písm. a). 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 xml:space="preserve">V čl. II 2. bode sa dopĺňa  tento text: „Doterajšie odseky 4 až 8 sa označujú  ako odseky 3 až 7. 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2" w:firstLine="3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Ide o legislatívno-technickú úpravu.</w:t>
      </w:r>
    </w:p>
    <w:p w:rsidR="00C204F3" w:rsidRPr="00CD0504" w:rsidP="00C204F3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C204F3" w:rsidRPr="00C204F3" w:rsidP="00C204F3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C204F3" w:rsidRPr="008C7AFB" w:rsidP="00C204F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204F3" w:rsidRPr="00BE29C6" w:rsidP="00C204F3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C204F3" w:rsidRPr="00AE3FCC" w:rsidP="00C204F3">
      <w:pPr>
        <w:jc w:val="both"/>
        <w:rPr>
          <w:rFonts w:ascii="Times New Roman" w:hAnsi="Times New Roman" w:cs="Times New Roman"/>
          <w:color w:val="000000"/>
        </w:rPr>
      </w:pPr>
    </w:p>
    <w:p w:rsidR="00C204F3" w:rsidRPr="00C204F3" w:rsidP="00C204F3">
      <w:pPr>
        <w:numPr>
          <w:ilvl w:val="1"/>
          <w:numId w:val="17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 xml:space="preserve">V čl. II sa za 2. bod vkladá nový 3. bod,  ktorý znie: </w:t>
      </w:r>
    </w:p>
    <w:p w:rsidR="00C204F3" w:rsidRPr="00C204F3" w:rsidP="00C204F3">
      <w:pPr>
        <w:ind w:left="426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„3. V § 32 ods. 3 sa slová „1 až 3“ nahrádzajú slovami „1 a 2“.</w:t>
      </w:r>
    </w:p>
    <w:p w:rsidR="00C204F3" w:rsidRPr="00C204F3" w:rsidP="00C204F3">
      <w:pPr>
        <w:jc w:val="both"/>
        <w:rPr>
          <w:rFonts w:ascii="Times New Roman" w:hAnsi="Times New Roman" w:cs="Times New Roman"/>
        </w:rPr>
      </w:pPr>
    </w:p>
    <w:p w:rsidR="00C204F3" w:rsidRPr="00C204F3" w:rsidP="00C204F3">
      <w:pPr>
        <w:ind w:left="2835"/>
        <w:jc w:val="both"/>
        <w:rPr>
          <w:rFonts w:ascii="Times New Roman" w:hAnsi="Times New Roman" w:cs="Times New Roman"/>
        </w:rPr>
      </w:pPr>
      <w:r w:rsidRPr="00C204F3">
        <w:rPr>
          <w:rFonts w:ascii="Times New Roman" w:hAnsi="Times New Roman" w:cs="Times New Roman"/>
        </w:rPr>
        <w:t>V nadväznosti na prečíslovanie odsekov  je potrebné upraviť aj vnútorný odkaz.</w:t>
      </w:r>
    </w:p>
    <w:p w:rsidR="00AE3FCC" w:rsidRPr="00CD0504" w:rsidP="00AE3FCC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712ABF" w:rsidRPr="00C204F3" w:rsidP="00712ABF">
      <w:pPr>
        <w:ind w:left="2835"/>
        <w:rPr>
          <w:rFonts w:ascii="Times New Roman" w:hAnsi="Times New Roman" w:cs="Times New Roman"/>
          <w:b/>
        </w:rPr>
      </w:pPr>
      <w:r w:rsidRPr="00C204F3">
        <w:rPr>
          <w:rFonts w:ascii="Times New Roman" w:hAnsi="Times New Roman" w:cs="Times New Roman"/>
          <w:b/>
        </w:rPr>
        <w:t xml:space="preserve">Výboru NR SR pre hospodársku politiku </w:t>
      </w:r>
    </w:p>
    <w:p w:rsidR="00AE3FCC" w:rsidRPr="008C7AFB" w:rsidP="00AE3FCC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AE3FCC" w:rsidRPr="00BE29C6" w:rsidP="00AE3FCC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RPr="00325227" w:rsidP="0016707B">
      <w:pPr>
        <w:jc w:val="both"/>
        <w:rPr>
          <w:rFonts w:ascii="Times New Roman" w:hAnsi="Times New Roman" w:cs="Times New Roman"/>
          <w:u w:val="single"/>
        </w:rPr>
      </w:pPr>
    </w:p>
    <w:p w:rsidR="0016707B" w:rsidRPr="00556F22" w:rsidP="0016707B">
      <w:pPr>
        <w:ind w:firstLine="567"/>
        <w:jc w:val="both"/>
        <w:rPr>
          <w:rFonts w:ascii="Times New Roman" w:hAnsi="Times New Roman" w:cs="Times New Roman"/>
        </w:rPr>
      </w:pPr>
      <w:r w:rsidRPr="00556F22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556F22" w:rsidP="00736FF2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Pr="00556F22">
        <w:rPr>
          <w:rFonts w:ascii="Times New Roman" w:hAnsi="Times New Roman" w:cs="Times New Roman"/>
          <w:b/>
          <w:bCs/>
        </w:rPr>
        <w:t xml:space="preserve">o bodoch 1 až </w:t>
      </w:r>
      <w:r w:rsidR="00556F22">
        <w:rPr>
          <w:rFonts w:ascii="Times New Roman" w:hAnsi="Times New Roman" w:cs="Times New Roman"/>
          <w:b/>
          <w:bCs/>
        </w:rPr>
        <w:t>12</w:t>
      </w:r>
      <w:r w:rsidRPr="00556F22" w:rsidR="00736FF2">
        <w:rPr>
          <w:rFonts w:ascii="Times New Roman" w:hAnsi="Times New Roman" w:cs="Times New Roman"/>
          <w:b/>
          <w:bCs/>
        </w:rPr>
        <w:t xml:space="preserve"> </w:t>
      </w:r>
      <w:r w:rsidRPr="00556F22">
        <w:rPr>
          <w:rFonts w:ascii="Times New Roman" w:hAnsi="Times New Roman" w:cs="Times New Roman"/>
        </w:rPr>
        <w:t xml:space="preserve">hlasovať spoločne  s odporúčaním </w:t>
      </w:r>
      <w:r w:rsidRPr="00556F22" w:rsidR="00736FF2">
        <w:rPr>
          <w:rFonts w:ascii="Times New Roman" w:hAnsi="Times New Roman" w:cs="Times New Roman"/>
        </w:rPr>
        <w:t xml:space="preserve"> </w:t>
      </w:r>
      <w:r w:rsidRPr="00556F22">
        <w:rPr>
          <w:rFonts w:ascii="Times New Roman" w:hAnsi="Times New Roman" w:cs="Times New Roman"/>
          <w:b/>
        </w:rPr>
        <w:t>s c h v á l i</w:t>
      </w:r>
      <w:r w:rsidRPr="00556F22" w:rsidR="00AE3FCC">
        <w:rPr>
          <w:rFonts w:ascii="Times New Roman" w:hAnsi="Times New Roman" w:cs="Times New Roman"/>
          <w:b/>
        </w:rPr>
        <w:t> </w:t>
      </w:r>
      <w:r w:rsidRPr="00556F22">
        <w:rPr>
          <w:rFonts w:ascii="Times New Roman" w:hAnsi="Times New Roman" w:cs="Times New Roman"/>
          <w:b/>
        </w:rPr>
        <w:t>ť</w:t>
      </w:r>
      <w:r w:rsidRPr="00556F22" w:rsidR="00AE3FCC">
        <w:rPr>
          <w:rFonts w:ascii="Times New Roman" w:hAnsi="Times New Roman" w:cs="Times New Roman"/>
          <w:b/>
        </w:rPr>
        <w:t>.</w:t>
      </w:r>
    </w:p>
    <w:p w:rsidR="0016707B" w:rsidRPr="00556F22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 xml:space="preserve">Gestorský výbor </w:t>
      </w:r>
      <w:r w:rsidR="00556F22">
        <w:rPr>
          <w:rFonts w:ascii="Times New Roman" w:hAnsi="Times New Roman" w:cs="Times New Roman"/>
        </w:rPr>
        <w:t xml:space="preserve">na základe </w:t>
      </w:r>
      <w:r w:rsidRPr="00AE3FCC" w:rsidR="000C3652">
        <w:rPr>
          <w:rFonts w:ascii="Times New Roman" w:hAnsi="Times New Roman" w:cs="Times New Roman"/>
        </w:rPr>
        <w:t>stanov</w:t>
      </w:r>
      <w:r w:rsidR="00556F22">
        <w:rPr>
          <w:rFonts w:ascii="Times New Roman" w:hAnsi="Times New Roman" w:cs="Times New Roman"/>
        </w:rPr>
        <w:t>is</w:t>
      </w:r>
      <w:r w:rsidRPr="00AE3FCC" w:rsidR="000C3652">
        <w:rPr>
          <w:rFonts w:ascii="Times New Roman" w:hAnsi="Times New Roman" w:cs="Times New Roman"/>
        </w:rPr>
        <w:t>k</w:t>
      </w:r>
      <w:r w:rsidR="00556F22">
        <w:rPr>
          <w:rFonts w:ascii="Times New Roman" w:hAnsi="Times New Roman" w:cs="Times New Roman"/>
        </w:rPr>
        <w:t>a</w:t>
      </w:r>
      <w:r w:rsidRPr="00AE3FCC" w:rsidR="000C3652">
        <w:rPr>
          <w:rFonts w:ascii="Times New Roman" w:hAnsi="Times New Roman" w:cs="Times New Roman"/>
        </w:rPr>
        <w:t xml:space="preserve"> </w:t>
      </w:r>
      <w:r w:rsidRPr="007358BE" w:rsidR="00556F22">
        <w:rPr>
          <w:rFonts w:ascii="Times New Roman" w:hAnsi="Times New Roman" w:cs="Times New Roman"/>
        </w:rPr>
        <w:t>Výbor</w:t>
      </w:r>
      <w:r w:rsidR="00556F22">
        <w:rPr>
          <w:rFonts w:ascii="Times New Roman" w:hAnsi="Times New Roman" w:cs="Times New Roman"/>
        </w:rPr>
        <w:t>u</w:t>
      </w:r>
      <w:r w:rsidRPr="007358BE" w:rsidR="00556F22">
        <w:rPr>
          <w:rFonts w:ascii="Times New Roman" w:hAnsi="Times New Roman" w:cs="Times New Roman"/>
        </w:rPr>
        <w:t xml:space="preserve"> Národnej rady Slovenskej republiky pre </w:t>
      </w:r>
      <w:r w:rsidR="00556F22">
        <w:rPr>
          <w:rFonts w:ascii="Times New Roman" w:hAnsi="Times New Roman" w:cs="Times New Roman"/>
        </w:rPr>
        <w:t>hospodársku politiku</w:t>
      </w:r>
      <w:r w:rsidRPr="00AE3FCC" w:rsidR="000C3652">
        <w:rPr>
          <w:rFonts w:ascii="Times New Roman" w:hAnsi="Times New Roman" w:cs="Times New Roman"/>
        </w:rPr>
        <w:t xml:space="preserve"> </w:t>
      </w:r>
      <w:r w:rsidRPr="00AE3FCC">
        <w:rPr>
          <w:rFonts w:ascii="Times New Roman" w:hAnsi="Times New Roman" w:cs="Times New Roman"/>
        </w:rPr>
        <w:t>uveden</w:t>
      </w:r>
      <w:r w:rsidR="00556F22">
        <w:rPr>
          <w:rFonts w:ascii="Times New Roman" w:hAnsi="Times New Roman" w:cs="Times New Roman"/>
        </w:rPr>
        <w:t>ého</w:t>
      </w:r>
      <w:r w:rsidRPr="00AE3FCC">
        <w:rPr>
          <w:rFonts w:ascii="Times New Roman" w:hAnsi="Times New Roman" w:cs="Times New Roman"/>
        </w:rPr>
        <w:t xml:space="preserve">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777CE1" w:rsidR="00777CE1">
        <w:rPr>
          <w:rFonts w:ascii="Times New Roman" w:hAnsi="Times New Roman" w:cs="Times New Roman"/>
        </w:rPr>
        <w:t xml:space="preserve">zákona o akreditácii orgánov posudzovania zhody a o zmene a doplnení niektorých zákonov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FCC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v </w:t>
      </w:r>
      <w:r w:rsidRPr="00AE3FCC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FCC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 w:rsidRPr="00F7638F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777CE1" w:rsidR="00777CE1">
        <w:rPr>
          <w:rFonts w:ascii="Times New Roman" w:hAnsi="Times New Roman" w:cs="Times New Roman"/>
        </w:rPr>
        <w:t xml:space="preserve">zákona o akreditácii orgánov posudzovania zhody a o zmene a doplnení niektorých zákonov (tlač </w:t>
      </w:r>
      <w:r w:rsidRPr="00777CE1" w:rsidR="00777CE1">
        <w:rPr>
          <w:rFonts w:ascii="Times New Roman" w:hAnsi="Times New Roman" w:cs="Times New Roman"/>
          <w:b/>
        </w:rPr>
        <w:t>1174</w:t>
      </w:r>
      <w:r w:rsidR="00777CE1">
        <w:rPr>
          <w:rFonts w:ascii="Times New Roman" w:hAnsi="Times New Roman" w:cs="Times New Roman"/>
          <w:b/>
        </w:rPr>
        <w:t>a</w:t>
      </w:r>
      <w:r w:rsidRPr="00777CE1" w:rsidR="00777CE1">
        <w:rPr>
          <w:rFonts w:ascii="Times New Roman" w:hAnsi="Times New Roman" w:cs="Times New Roman"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AE3FCC">
        <w:rPr>
          <w:rFonts w:ascii="Times New Roman" w:hAnsi="Times New Roman" w:cs="Times New Roman"/>
        </w:rPr>
        <w:t>z</w:t>
      </w:r>
      <w:r w:rsidR="00C204F3">
        <w:rPr>
          <w:rFonts w:ascii="Times New Roman" w:hAnsi="Times New Roman" w:cs="Times New Roman"/>
        </w:rPr>
        <w:t>o 14</w:t>
      </w:r>
      <w:r w:rsidRPr="00F7638F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DA79FF">
        <w:rPr>
          <w:rFonts w:ascii="Times New Roman" w:hAnsi="Times New Roman" w:cs="Times New Roman"/>
        </w:rPr>
        <w:t>594</w:t>
      </w:r>
      <w:r w:rsidRPr="00F7638F">
        <w:rPr>
          <w:rFonts w:ascii="Times New Roman" w:hAnsi="Times New Roman" w:cs="Times New Roman"/>
        </w:rPr>
        <w:t xml:space="preserve">.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C204F3">
        <w:rPr>
          <w:rFonts w:ascii="Times New Roman" w:hAnsi="Times New Roman" w:cs="Times New Roman"/>
        </w:rPr>
        <w:t>14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 w:rsidR="00DA79FF">
        <w:rPr>
          <w:rFonts w:ascii="Times New Roman" w:hAnsi="Times New Roman" w:cs="Times New Roman"/>
          <w:b/>
          <w:bCs/>
          <w:lang w:eastAsia="cs-CZ"/>
        </w:rPr>
        <w:t xml:space="preserve">, </w:t>
      </w:r>
      <w:r w:rsidRPr="00DA79FF" w:rsidR="00DA79FF">
        <w:rPr>
          <w:rFonts w:ascii="Times New Roman" w:hAnsi="Times New Roman" w:cs="Times New Roman"/>
          <w:bCs/>
          <w:lang w:eastAsia="cs-CZ"/>
        </w:rPr>
        <w:t>v.r.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37C1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4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9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1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17"/>
  </w:num>
  <w:num w:numId="9">
    <w:abstractNumId w:val="11"/>
  </w:num>
  <w:num w:numId="10">
    <w:abstractNumId w:val="20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21"/>
  </w:num>
  <w:num w:numId="18">
    <w:abstractNumId w:val="18"/>
  </w:num>
  <w:num w:numId="19">
    <w:abstractNumId w:val="1"/>
  </w:num>
  <w:num w:numId="20">
    <w:abstractNumId w:val="5"/>
  </w:num>
  <w:num w:numId="21">
    <w:abstractNumId w:val="6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6707B"/>
    <w:rsid w:val="001935FB"/>
    <w:rsid w:val="001A2A6E"/>
    <w:rsid w:val="00221366"/>
    <w:rsid w:val="00251524"/>
    <w:rsid w:val="002C4AD9"/>
    <w:rsid w:val="002D5F04"/>
    <w:rsid w:val="00325227"/>
    <w:rsid w:val="00432992"/>
    <w:rsid w:val="005125FA"/>
    <w:rsid w:val="00556F22"/>
    <w:rsid w:val="006416ED"/>
    <w:rsid w:val="006E1191"/>
    <w:rsid w:val="00712ABF"/>
    <w:rsid w:val="00735075"/>
    <w:rsid w:val="007358BE"/>
    <w:rsid w:val="00736FF2"/>
    <w:rsid w:val="00777CE1"/>
    <w:rsid w:val="007F2438"/>
    <w:rsid w:val="007F6A30"/>
    <w:rsid w:val="0089768F"/>
    <w:rsid w:val="008A7836"/>
    <w:rsid w:val="008C7AFB"/>
    <w:rsid w:val="008F3F6E"/>
    <w:rsid w:val="009337C1"/>
    <w:rsid w:val="009B1751"/>
    <w:rsid w:val="00A16686"/>
    <w:rsid w:val="00A6195F"/>
    <w:rsid w:val="00AE3FCC"/>
    <w:rsid w:val="00AF5BE9"/>
    <w:rsid w:val="00B11A19"/>
    <w:rsid w:val="00B71A0B"/>
    <w:rsid w:val="00B71ACC"/>
    <w:rsid w:val="00B73162"/>
    <w:rsid w:val="00BB70A3"/>
    <w:rsid w:val="00BE29C6"/>
    <w:rsid w:val="00C158F5"/>
    <w:rsid w:val="00C204F3"/>
    <w:rsid w:val="00CA7C7E"/>
    <w:rsid w:val="00CD0504"/>
    <w:rsid w:val="00D14D36"/>
    <w:rsid w:val="00D91485"/>
    <w:rsid w:val="00DA79FF"/>
    <w:rsid w:val="00E569F0"/>
    <w:rsid w:val="00F1221E"/>
    <w:rsid w:val="00F7638F"/>
    <w:rsid w:val="00FD4551"/>
    <w:rsid w:val="00FD65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5</Pages>
  <Words>1010</Words>
  <Characters>5762</Characters>
  <Application>Microsoft Office Word</Application>
  <DocSecurity>0</DocSecurity>
  <Lines>0</Lines>
  <Paragraphs>0</Paragraphs>
  <ScaleCrop>false</ScaleCrop>
  <Company>Kancelária NR SR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10</cp:revision>
  <cp:lastPrinted>2009-10-13T09:17:00Z</cp:lastPrinted>
  <dcterms:created xsi:type="dcterms:W3CDTF">2009-09-24T08:04:00Z</dcterms:created>
  <dcterms:modified xsi:type="dcterms:W3CDTF">2009-10-15T08:56:00Z</dcterms:modified>
</cp:coreProperties>
</file>