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34F5" w:rsidP="00C634F5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C634F5" w:rsidP="00C634F5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C634F5" w:rsidP="00C634F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634F5" w:rsidP="00C634F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634F5" w:rsidP="00C634F5">
      <w:pPr>
        <w:jc w:val="both"/>
        <w:rPr>
          <w:rFonts w:ascii="Times New Roman" w:hAnsi="Times New Roman" w:cs="Times New Roman"/>
        </w:rPr>
      </w:pPr>
    </w:p>
    <w:p w:rsidR="00C634F5" w:rsidP="00C634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721/2009</w:t>
      </w:r>
    </w:p>
    <w:p w:rsidR="00C634F5" w:rsidP="00C634F5">
      <w:pPr>
        <w:jc w:val="both"/>
        <w:rPr>
          <w:rFonts w:ascii="Times New Roman" w:hAnsi="Times New Roman" w:cs="Times New Roman"/>
        </w:rPr>
      </w:pPr>
    </w:p>
    <w:p w:rsidR="00C634F5" w:rsidP="00C634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34F5" w:rsidP="00C634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1021a</w:t>
      </w:r>
    </w:p>
    <w:p w:rsidR="00C634F5" w:rsidP="00C634F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634F5" w:rsidP="00C634F5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C634F5" w:rsidP="00C634F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634F5" w:rsidP="00C634F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</w:t>
      </w:r>
      <w:r>
        <w:rPr>
          <w:rFonts w:ascii="Times New Roman" w:hAnsi="Times New Roman" w:cs="Times New Roman"/>
          <w:b/>
        </w:rPr>
        <w:t>zákona o fluórovaných skleníkových plynoch a o zmene a doplnení niek</w:t>
      </w:r>
      <w:r>
        <w:rPr>
          <w:rFonts w:ascii="Times New Roman" w:hAnsi="Times New Roman" w:cs="Times New Roman"/>
          <w:b/>
        </w:rPr>
        <w:t xml:space="preserve">torých zákonov  </w:t>
      </w:r>
      <w:r>
        <w:rPr>
          <w:rFonts w:ascii="Times New Roman" w:hAnsi="Times New Roman" w:cs="Times New Roman"/>
          <w:b/>
          <w:bCs/>
        </w:rPr>
        <w:t>(tlač 1021) vo výboroch Národnej rady Slovenskej republiky v druhom čítaní</w:t>
      </w:r>
    </w:p>
    <w:p w:rsidR="00C634F5" w:rsidP="00C634F5">
      <w:pPr>
        <w:jc w:val="both"/>
        <w:rPr>
          <w:rFonts w:ascii="Times New Roman" w:hAnsi="Times New Roman" w:cs="Times New Roman"/>
          <w:b/>
          <w:bCs/>
        </w:rPr>
      </w:pPr>
    </w:p>
    <w:p w:rsidR="00C634F5" w:rsidP="00C634F5">
      <w:pPr>
        <w:jc w:val="both"/>
        <w:rPr>
          <w:rFonts w:ascii="Times New Roman" w:hAnsi="Times New Roman" w:cs="Times New Roman"/>
          <w:b/>
          <w:bCs/>
        </w:rPr>
      </w:pPr>
    </w:p>
    <w:p w:rsidR="00C634F5" w:rsidP="00C634F5">
      <w:pPr>
        <w:jc w:val="both"/>
        <w:rPr>
          <w:rFonts w:ascii="Times New Roman" w:hAnsi="Times New Roman" w:cs="Times New Roman"/>
        </w:rPr>
      </w:pPr>
    </w:p>
    <w:p w:rsidR="00C634F5" w:rsidP="00C634F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</w:t>
      </w:r>
      <w:r>
        <w:rPr>
          <w:rFonts w:ascii="Times New Roman" w:hAnsi="Times New Roman" w:cs="Times New Roman"/>
        </w:rPr>
        <w:t>ubliky:</w:t>
      </w:r>
    </w:p>
    <w:p w:rsidR="00C634F5" w:rsidP="00C634F5">
      <w:pPr>
        <w:jc w:val="both"/>
        <w:rPr>
          <w:rFonts w:ascii="Times New Roman" w:hAnsi="Times New Roman" w:cs="Times New Roman"/>
        </w:rPr>
      </w:pPr>
    </w:p>
    <w:p w:rsidR="00C634F5" w:rsidP="00C634F5">
      <w:pPr>
        <w:jc w:val="both"/>
        <w:rPr>
          <w:rFonts w:ascii="Times New Roman" w:hAnsi="Times New Roman" w:cs="Times New Roman"/>
        </w:rPr>
      </w:pPr>
    </w:p>
    <w:p w:rsidR="00C634F5" w:rsidP="00C634F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C634F5" w:rsidP="00C634F5">
      <w:pPr>
        <w:jc w:val="both"/>
        <w:rPr>
          <w:rFonts w:ascii="Times New Roman" w:hAnsi="Times New Roman" w:cs="Times New Roman"/>
        </w:rPr>
      </w:pPr>
    </w:p>
    <w:p w:rsidR="00C634F5" w:rsidP="00C634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34F5" w:rsidP="00C634F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1360 z 15. apríla  2009 pridelila vládny návrh zákona </w:t>
      </w:r>
      <w:r w:rsidRPr="00C634F5">
        <w:rPr>
          <w:rFonts w:ascii="Times New Roman" w:hAnsi="Times New Roman" w:cs="Times New Roman"/>
        </w:rPr>
        <w:t>o fluórovaných skleníkových plynoch a o zmene a doplnení niektorých zákonov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(tlač 1021) </w:t>
      </w:r>
      <w:r>
        <w:rPr>
          <w:rFonts w:ascii="Times New Roman" w:hAnsi="Times New Roman" w:cs="Times New Roman"/>
        </w:rPr>
        <w:t>na prerokovanie týmto výborom:</w:t>
      </w:r>
    </w:p>
    <w:p w:rsidR="00C634F5" w:rsidP="00C634F5">
      <w:pPr>
        <w:pStyle w:val="BodyText"/>
        <w:rPr>
          <w:rFonts w:ascii="Times New Roman" w:hAnsi="Times New Roman" w:cs="Times New Roman"/>
        </w:rPr>
      </w:pPr>
    </w:p>
    <w:p w:rsidR="00C634F5" w:rsidP="00C634F5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Ústavnoprávnemu v</w:t>
      </w:r>
      <w:r>
        <w:rPr>
          <w:rFonts w:ascii="Times New Roman" w:hAnsi="Times New Roman" w:cs="Times New Roman"/>
          <w:b/>
          <w:bCs/>
        </w:rPr>
        <w:t>ýboru Národnej rady Slovenskej republiky</w:t>
      </w:r>
    </w:p>
    <w:p w:rsidR="00C634F5" w:rsidP="00C634F5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Výboru </w:t>
      </w:r>
      <w:r w:rsidRPr="00C634F5">
        <w:rPr>
          <w:rFonts w:ascii="Times New Roman" w:hAnsi="Times New Roman" w:cs="Times New Roman"/>
          <w:b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pre financie, rozpočet a menu </w:t>
      </w:r>
    </w:p>
    <w:p w:rsidR="00C634F5" w:rsidP="00C634F5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Výboru Národnej rady Slovenskej republiky pre hospodársku politiku</w:t>
      </w:r>
    </w:p>
    <w:p w:rsidR="00C634F5" w:rsidP="00C634F5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Výboru Národnej rady Slovenskej republiky pre pôdohospodárstvo, životné </w:t>
      </w:r>
      <w:r>
        <w:rPr>
          <w:rFonts w:ascii="Times New Roman" w:hAnsi="Times New Roman" w:cs="Times New Roman"/>
          <w:b/>
        </w:rPr>
        <w:tab/>
        <w:t>prostredie a ochranu prírody a</w:t>
      </w:r>
    </w:p>
    <w:p w:rsidR="00C634F5" w:rsidP="00C634F5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Výboru Národnej rady Slovenskej republiky pre verejnú správu a regionálny </w:t>
        <w:tab/>
        <w:t>rozvoj</w:t>
      </w:r>
    </w:p>
    <w:p w:rsidR="00C634F5" w:rsidP="00C634F5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C634F5" w:rsidP="00C634F5">
      <w:pPr>
        <w:pStyle w:val="BodyText"/>
        <w:ind w:left="708"/>
        <w:rPr>
          <w:rFonts w:ascii="Times New Roman" w:hAnsi="Times New Roman" w:cs="Times New Roman"/>
          <w:b/>
        </w:rPr>
      </w:pPr>
    </w:p>
    <w:p w:rsidR="00C634F5" w:rsidP="00C634F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C634F5" w:rsidP="00C634F5">
      <w:pPr>
        <w:pStyle w:val="BodyText"/>
        <w:rPr>
          <w:rFonts w:ascii="Times New Roman" w:hAnsi="Times New Roman" w:cs="Times New Roman"/>
        </w:rPr>
      </w:pPr>
    </w:p>
    <w:p w:rsidR="00C634F5" w:rsidP="00C634F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C634F5" w:rsidP="00C634F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634F5" w:rsidP="00C634F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634F5" w:rsidP="00C634F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634F5" w:rsidP="00C634F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634F5" w:rsidP="00C634F5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C634F5" w:rsidP="00C634F5">
      <w:pPr>
        <w:pStyle w:val="BodyText"/>
        <w:rPr>
          <w:rFonts w:ascii="Times New Roman" w:hAnsi="Times New Roman" w:cs="Times New Roman"/>
        </w:rPr>
      </w:pPr>
    </w:p>
    <w:p w:rsidR="00C634F5" w:rsidP="00C634F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C634F5" w:rsidP="00C634F5">
      <w:pPr>
        <w:pStyle w:val="BodyText"/>
        <w:rPr>
          <w:rFonts w:ascii="Times New Roman" w:hAnsi="Times New Roman" w:cs="Times New Roman"/>
        </w:rPr>
      </w:pPr>
    </w:p>
    <w:p w:rsidR="00C634F5" w:rsidP="00C634F5">
      <w:pPr>
        <w:pStyle w:val="BodyText"/>
        <w:rPr>
          <w:rFonts w:ascii="Times New Roman" w:hAnsi="Times New Roman" w:cs="Times New Roman"/>
        </w:rPr>
      </w:pPr>
    </w:p>
    <w:p w:rsidR="00C634F5" w:rsidP="00C634F5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C634F5" w:rsidP="00C634F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634F5" w:rsidP="00C634F5">
      <w:pPr>
        <w:pStyle w:val="BodyText"/>
        <w:rPr>
          <w:rFonts w:ascii="Times New Roman" w:hAnsi="Times New Roman" w:cs="Times New Roman"/>
          <w:b/>
          <w:bCs/>
        </w:rPr>
      </w:pPr>
    </w:p>
    <w:p w:rsidR="00C634F5" w:rsidP="00C634F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</w:t>
      </w:r>
      <w:r>
        <w:rPr>
          <w:rFonts w:ascii="Times New Roman" w:hAnsi="Times New Roman" w:cs="Times New Roman"/>
        </w:rPr>
        <w:t>rodnej rady Slovenskej republiky, ktorým bol vládny návrh zákona pridelený zaujali k nemu nasledovné stanoviská:</w:t>
      </w:r>
    </w:p>
    <w:p w:rsidR="00C634F5" w:rsidP="00C634F5">
      <w:pPr>
        <w:pStyle w:val="BodyText"/>
        <w:rPr>
          <w:rFonts w:ascii="Times New Roman" w:hAnsi="Times New Roman" w:cs="Times New Roman"/>
        </w:rPr>
      </w:pPr>
    </w:p>
    <w:p w:rsidR="00C634F5" w:rsidP="00C634F5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Ústavnoprávny   výbor    Národnej   rady  Slovenskej </w:t>
      </w:r>
      <w:r w:rsidR="00D25B1D">
        <w:rPr>
          <w:rFonts w:ascii="Times New Roman" w:hAnsi="Times New Roman" w:cs="Times New Roman"/>
        </w:rPr>
        <w:t xml:space="preserve">  republiky    uznesením č. 657</w:t>
      </w:r>
      <w:r>
        <w:rPr>
          <w:rFonts w:ascii="Times New Roman" w:hAnsi="Times New Roman" w:cs="Times New Roman"/>
        </w:rPr>
        <w:t xml:space="preserve">   z</w:t>
      </w:r>
      <w:r w:rsidR="00D25B1D">
        <w:rPr>
          <w:rFonts w:ascii="Times New Roman" w:hAnsi="Times New Roman" w:cs="Times New Roman"/>
        </w:rPr>
        <w:t> 10. júna</w:t>
      </w:r>
      <w:r>
        <w:rPr>
          <w:rFonts w:ascii="Times New Roman" w:hAnsi="Times New Roman" w:cs="Times New Roman"/>
        </w:rPr>
        <w:t xml:space="preserve"> 2009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 pripomienkami.</w:t>
      </w:r>
    </w:p>
    <w:p w:rsidR="00C634F5" w:rsidP="00C634F5">
      <w:pPr>
        <w:pStyle w:val="BodyText"/>
        <w:rPr>
          <w:rFonts w:ascii="Times New Roman" w:hAnsi="Times New Roman" w:cs="Times New Roman"/>
          <w:b/>
        </w:rPr>
      </w:pPr>
    </w:p>
    <w:p w:rsidR="00C634F5" w:rsidRPr="00C634F5" w:rsidP="00C634F5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Výbor</w:t>
      </w:r>
      <w:r w:rsidR="00D25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Národnej rady Slovenskej republiky pre financie, r</w:t>
      </w:r>
      <w:r w:rsidR="00D25B1D">
        <w:rPr>
          <w:rFonts w:ascii="Times New Roman" w:hAnsi="Times New Roman" w:cs="Times New Roman"/>
        </w:rPr>
        <w:t>ozpočet a menu uznesením č. 513  z 10. júna</w:t>
      </w:r>
      <w:r>
        <w:rPr>
          <w:rFonts w:ascii="Times New Roman" w:hAnsi="Times New Roman" w:cs="Times New Roman"/>
        </w:rPr>
        <w:t xml:space="preserve"> 2009 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</w:t>
      </w:r>
      <w:r>
        <w:rPr>
          <w:rFonts w:ascii="Times New Roman" w:hAnsi="Times New Roman" w:cs="Times New Roman"/>
        </w:rPr>
        <w:t xml:space="preserve">publiky </w:t>
      </w:r>
      <w:r>
        <w:rPr>
          <w:rFonts w:ascii="Times New Roman" w:hAnsi="Times New Roman" w:cs="Times New Roman"/>
          <w:b/>
        </w:rPr>
        <w:t>schváliť</w:t>
      </w:r>
      <w:r w:rsidR="00D25B1D">
        <w:rPr>
          <w:rFonts w:ascii="Times New Roman" w:hAnsi="Times New Roman" w:cs="Times New Roman"/>
          <w:b/>
        </w:rPr>
        <w:t xml:space="preserve"> s pripomienkami.</w:t>
      </w:r>
    </w:p>
    <w:p w:rsidR="00C634F5" w:rsidP="00C634F5">
      <w:pPr>
        <w:pStyle w:val="BodyText"/>
        <w:rPr>
          <w:rFonts w:ascii="Times New Roman" w:hAnsi="Times New Roman" w:cs="Times New Roman"/>
          <w:b/>
        </w:rPr>
      </w:pPr>
    </w:p>
    <w:p w:rsidR="00C634F5" w:rsidP="00C634F5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Výbor Národnej rady Slovenskej republiky pre hospo</w:t>
      </w:r>
      <w:r w:rsidR="00D25B1D">
        <w:rPr>
          <w:rFonts w:ascii="Times New Roman" w:hAnsi="Times New Roman" w:cs="Times New Roman"/>
        </w:rPr>
        <w:t>dársku politiku uznesením č. 523 z 9. júna</w:t>
      </w:r>
      <w:r>
        <w:rPr>
          <w:rFonts w:ascii="Times New Roman" w:hAnsi="Times New Roman" w:cs="Times New Roman"/>
        </w:rPr>
        <w:t xml:space="preserve"> 2009 s 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 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 w:rsidR="00D25B1D">
        <w:rPr>
          <w:rFonts w:ascii="Times New Roman" w:hAnsi="Times New Roman" w:cs="Times New Roman"/>
          <w:b/>
        </w:rPr>
        <w:t xml:space="preserve"> s pripomienkami.</w:t>
      </w:r>
    </w:p>
    <w:p w:rsidR="00C634F5" w:rsidP="00C634F5">
      <w:pPr>
        <w:pStyle w:val="BodyText"/>
        <w:rPr>
          <w:rFonts w:ascii="Times New Roman" w:hAnsi="Times New Roman" w:cs="Times New Roman"/>
          <w:b/>
        </w:rPr>
      </w:pPr>
    </w:p>
    <w:p w:rsidR="00C634F5" w:rsidP="00C634F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Výbor  Národnej rady Slovenskej republiky pre pôdohospodárstvo, životné prostredie a ochranu prírody uznesením č. </w:t>
      </w:r>
      <w:r w:rsidR="00D25B1D">
        <w:rPr>
          <w:rFonts w:ascii="Times New Roman" w:hAnsi="Times New Roman" w:cs="Times New Roman"/>
        </w:rPr>
        <w:t>413</w:t>
      </w:r>
      <w:r>
        <w:rPr>
          <w:rFonts w:ascii="Times New Roman" w:hAnsi="Times New Roman" w:cs="Times New Roman"/>
        </w:rPr>
        <w:t xml:space="preserve">  z</w:t>
      </w:r>
      <w:r w:rsidR="00D25B1D">
        <w:rPr>
          <w:rFonts w:ascii="Times New Roman" w:hAnsi="Times New Roman" w:cs="Times New Roman"/>
        </w:rPr>
        <w:t> 9. júna </w:t>
      </w:r>
      <w:r>
        <w:rPr>
          <w:rFonts w:ascii="Times New Roman" w:hAnsi="Times New Roman" w:cs="Times New Roman"/>
        </w:rPr>
        <w:t xml:space="preserve"> 2009 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C634F5" w:rsidP="00C634F5">
      <w:pPr>
        <w:ind w:firstLine="708"/>
        <w:jc w:val="both"/>
        <w:rPr>
          <w:rFonts w:ascii="Times New Roman" w:hAnsi="Times New Roman" w:cs="Times New Roman"/>
          <w:b/>
        </w:rPr>
      </w:pPr>
    </w:p>
    <w:p w:rsidR="00C634F5" w:rsidP="00C634F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Národnej rady Slovenskej republiky pre verejnú správu a regionálny rozvoj uznesením č.</w:t>
      </w:r>
      <w:r w:rsidR="00D25B1D">
        <w:rPr>
          <w:rFonts w:ascii="Times New Roman" w:hAnsi="Times New Roman" w:cs="Times New Roman"/>
        </w:rPr>
        <w:t xml:space="preserve"> 277 </w:t>
      </w:r>
      <w:r>
        <w:rPr>
          <w:rFonts w:ascii="Times New Roman" w:hAnsi="Times New Roman" w:cs="Times New Roman"/>
        </w:rPr>
        <w:t>z</w:t>
      </w:r>
      <w:r w:rsidR="00D25B1D">
        <w:rPr>
          <w:rFonts w:ascii="Times New Roman" w:hAnsi="Times New Roman" w:cs="Times New Roman"/>
        </w:rPr>
        <w:t>o 4. júna</w:t>
      </w:r>
      <w:r>
        <w:rPr>
          <w:rFonts w:ascii="Times New Roman" w:hAnsi="Times New Roman" w:cs="Times New Roman"/>
        </w:rPr>
        <w:t xml:space="preserve"> 2009 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 w:rsidR="00D25B1D">
        <w:rPr>
          <w:rFonts w:ascii="Times New Roman" w:hAnsi="Times New Roman" w:cs="Times New Roman"/>
          <w:b/>
        </w:rPr>
        <w:t xml:space="preserve"> s pripomienkami.</w:t>
      </w:r>
    </w:p>
    <w:p w:rsidR="00C634F5" w:rsidP="00C634F5">
      <w:pPr>
        <w:ind w:firstLine="708"/>
        <w:jc w:val="both"/>
        <w:rPr>
          <w:rFonts w:ascii="Times New Roman" w:hAnsi="Times New Roman" w:cs="Times New Roman"/>
          <w:b/>
        </w:rPr>
      </w:pPr>
    </w:p>
    <w:p w:rsidR="00C634F5" w:rsidP="00C634F5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C634F5" w:rsidP="00C634F5">
      <w:pPr>
        <w:pStyle w:val="BodyText"/>
        <w:rPr>
          <w:rFonts w:ascii="Times New Roman" w:hAnsi="Times New Roman" w:cs="Times New Roman"/>
        </w:rPr>
      </w:pPr>
    </w:p>
    <w:p w:rsidR="00C634F5" w:rsidP="00C634F5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C634F5" w:rsidP="00C634F5">
      <w:pPr>
        <w:pStyle w:val="BodyText"/>
        <w:rPr>
          <w:rFonts w:ascii="Times New Roman" w:hAnsi="Times New Roman" w:cs="Times New Roman"/>
        </w:rPr>
      </w:pPr>
    </w:p>
    <w:p w:rsidR="00C634F5" w:rsidP="00C634F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34F5" w:rsidP="00C634F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C634F5" w:rsidP="00C634F5">
      <w:pPr>
        <w:rPr>
          <w:rFonts w:ascii="Times New Roman" w:hAnsi="Times New Roman" w:cs="Times New Roman"/>
        </w:rPr>
      </w:pPr>
    </w:p>
    <w:p w:rsidR="00D25B1D" w:rsidP="00D25B1D">
      <w:pPr>
        <w:ind w:left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V čl. I v § 2 písm. d) sa slovo „úplne“ nahrádza slovom „hermeticky“.</w:t>
      </w:r>
    </w:p>
    <w:p w:rsidR="00D25B1D" w:rsidP="00D25B1D">
      <w:pPr>
        <w:ind w:left="2832"/>
        <w:jc w:val="both"/>
        <w:rPr>
          <w:rFonts w:ascii="Times New Roman" w:hAnsi="Times New Roman" w:cs="Times New Roman"/>
        </w:rPr>
      </w:pPr>
    </w:p>
    <w:p w:rsidR="00D25B1D" w:rsidP="00D25B1D">
      <w:pPr>
        <w:ind w:left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ktorou sa precizuje text v súlade s nariadením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eho parlamentu a Rady (ES) č. 842/2006.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25B1D">
        <w:rPr>
          <w:rFonts w:ascii="Times New Roman" w:hAnsi="Times New Roman" w:cs="Times New Roman"/>
          <w:b/>
        </w:rPr>
        <w:t>Národnej rady Slovenskej republiky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</w:t>
      </w:r>
      <w:r>
        <w:rPr>
          <w:rFonts w:ascii="Times New Roman" w:hAnsi="Times New Roman" w:cs="Times New Roman"/>
          <w:b/>
        </w:rPr>
        <w:t xml:space="preserve"> hospodársku politiku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 w:rsidRPr="00D25B1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25B1D" w:rsidRPr="00D25B1D" w:rsidP="00D25B1D">
      <w:pPr>
        <w:jc w:val="center"/>
        <w:rPr>
          <w:rFonts w:ascii="Times New Roman" w:hAnsi="Times New Roman" w:cs="Times New Roman"/>
          <w:b/>
        </w:rPr>
      </w:pPr>
    </w:p>
    <w:p w:rsidR="00D25B1D" w:rsidP="00D25B1D">
      <w:pPr>
        <w:ind w:left="378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V čl. I v § 5 </w:t>
      </w:r>
      <w:r>
        <w:rPr>
          <w:rFonts w:ascii="Times New Roman" w:hAnsi="Times New Roman" w:cs="Times New Roman"/>
        </w:rPr>
        <w:t xml:space="preserve">ods. 2, 5 a 6 sa slovo „30“ nahrádza slovom „31“. 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spresnenie normatívneho textu.</w:t>
      </w:r>
    </w:p>
    <w:p w:rsidR="00D25B1D" w:rsidP="00D25B1D">
      <w:pPr>
        <w:ind w:left="3780"/>
        <w:jc w:val="both"/>
        <w:rPr>
          <w:rFonts w:ascii="Times New Roman" w:hAnsi="Times New Roman" w:cs="Times New Roman"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25B1D">
        <w:rPr>
          <w:rFonts w:ascii="Times New Roman" w:hAnsi="Times New Roman" w:cs="Times New Roman"/>
          <w:b/>
        </w:rPr>
        <w:t>Národnej rady Slovenskej republiky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 w:rsidRPr="00D25B1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25B1D" w:rsidP="00D25B1D">
      <w:pPr>
        <w:jc w:val="both"/>
        <w:rPr>
          <w:rFonts w:ascii="Times New Roman" w:hAnsi="Times New Roman" w:cs="Times New Roman"/>
        </w:rPr>
      </w:pPr>
    </w:p>
    <w:p w:rsidR="00D25B1D" w:rsidP="00D25B1D">
      <w:pPr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 čl. I v </w:t>
      </w:r>
      <w:r>
        <w:rPr>
          <w:rFonts w:ascii="Times New Roman" w:hAnsi="Times New Roman" w:cs="Times New Roman"/>
        </w:rPr>
        <w:t>§ 6 ods. 3 písm. a) sa za slovo „certifikát“ vkladá slovo „vydaný“.</w:t>
      </w:r>
    </w:p>
    <w:p w:rsidR="00D25B1D" w:rsidP="00D25B1D">
      <w:pPr>
        <w:ind w:left="2832"/>
        <w:jc w:val="both"/>
        <w:rPr>
          <w:rFonts w:ascii="Times New Roman" w:hAnsi="Times New Roman" w:cs="Times New Roman"/>
        </w:rPr>
      </w:pPr>
    </w:p>
    <w:p w:rsidR="00D25B1D" w:rsidP="00D25B1D">
      <w:pPr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ktorou sa precizuje text v súlade s terminológiou v čl. 5 ods. 2 nariadenia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eho parlamentu a Rady (ES) č. 842/2006.</w:t>
      </w:r>
    </w:p>
    <w:p w:rsidR="00D25B1D" w:rsidP="00D25B1D">
      <w:pPr>
        <w:ind w:left="3600"/>
        <w:jc w:val="both"/>
        <w:rPr>
          <w:rFonts w:ascii="Times New Roman" w:hAnsi="Times New Roman" w:cs="Times New Roman"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25B1D">
        <w:rPr>
          <w:rFonts w:ascii="Times New Roman" w:hAnsi="Times New Roman" w:cs="Times New Roman"/>
          <w:b/>
        </w:rPr>
        <w:t>N</w:t>
      </w:r>
      <w:r w:rsidRPr="00D25B1D">
        <w:rPr>
          <w:rFonts w:ascii="Times New Roman" w:hAnsi="Times New Roman" w:cs="Times New Roman"/>
          <w:b/>
        </w:rPr>
        <w:t>árodnej rady Slovenskej republiky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 w:rsidRPr="00D25B1D">
        <w:rPr>
          <w:rFonts w:ascii="Times New Roman" w:hAnsi="Times New Roman" w:cs="Times New Roman"/>
          <w:b/>
        </w:rPr>
        <w:t>Výbor Národnej rady Slovenskej republiky pre pôdohospodárstvo, životné prostredie a o</w:t>
      </w:r>
      <w:r w:rsidRPr="00D25B1D">
        <w:rPr>
          <w:rFonts w:ascii="Times New Roman" w:hAnsi="Times New Roman" w:cs="Times New Roman"/>
          <w:b/>
        </w:rPr>
        <w:t>chranu prírody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25B1D" w:rsidP="00D25B1D">
      <w:pPr>
        <w:pStyle w:val="Heading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25B1D" w:rsidP="00D25B1D">
      <w:pPr>
        <w:jc w:val="both"/>
        <w:rPr>
          <w:rStyle w:val="Strong"/>
          <w:b w:val="0"/>
          <w:bCs w:val="0"/>
        </w:rPr>
      </w:pPr>
      <w:r>
        <w:rPr>
          <w:rStyle w:val="Strong"/>
          <w:bCs w:val="0"/>
        </w:rPr>
        <w:t xml:space="preserve">     </w:t>
      </w:r>
      <w:r>
        <w:rPr>
          <w:rStyle w:val="Strong"/>
          <w:b w:val="0"/>
          <w:bCs w:val="0"/>
        </w:rPr>
        <w:t>4. V čl. I v § 6 odseky 4 a 6 znejú:</w:t>
      </w:r>
    </w:p>
    <w:p w:rsidR="00D25B1D" w:rsidP="00D25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</w:rPr>
        <w:t>(4) Certifikát o odbornej spôsobilosti  pre fyzickú osobu podnikateľa, okrem nálež</w:t>
      </w:r>
      <w:r>
        <w:rPr>
          <w:rFonts w:ascii="Times New Roman" w:hAnsi="Times New Roman" w:cs="Times New Roman"/>
        </w:rPr>
        <w:t>itostí ustanovených v osobitnom predpise,</w:t>
      </w:r>
      <w:r>
        <w:rPr>
          <w:rFonts w:ascii="Times New Roman" w:hAnsi="Times New Roman" w:cs="Times New Roman"/>
          <w:vertAlign w:val="superscript"/>
        </w:rPr>
        <w:t>20)</w:t>
      </w:r>
      <w:r>
        <w:rPr>
          <w:rFonts w:ascii="Times New Roman" w:hAnsi="Times New Roman" w:cs="Times New Roman"/>
        </w:rPr>
        <w:t xml:space="preserve"> obsahuje</w:t>
      </w:r>
    </w:p>
    <w:p w:rsidR="00D25B1D" w:rsidP="00D25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 dátum, miesto narodenia a miesto trvalého pobytu držiteľa certifikátu o odbornej spôsobilosti a v prípade existencie aj jeho titul, </w:t>
      </w:r>
    </w:p>
    <w:p w:rsidR="00D25B1D" w:rsidP="00D25B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miesto vydania certifikátu o odbornej spôsobilosti, </w:t>
      </w:r>
    </w:p>
    <w:p w:rsidR="00D25B1D" w:rsidP="00D25B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odtlačok pečiatky certifikačného orgánu.</w:t>
        <w:tab/>
      </w:r>
    </w:p>
    <w:p w:rsidR="00D25B1D" w:rsidP="00D25B1D">
      <w:pPr>
        <w:spacing w:line="120" w:lineRule="auto"/>
        <w:jc w:val="both"/>
        <w:rPr>
          <w:rFonts w:ascii="Times New Roman" w:hAnsi="Times New Roman" w:cs="Times New Roman"/>
        </w:rPr>
      </w:pPr>
    </w:p>
    <w:p w:rsidR="00D25B1D" w:rsidP="00D25B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Certifikát o odbornej spôsobilosti pre právnickú osobu, okrem náležitostí ustanovených v osobitnom predpise,</w:t>
      </w:r>
      <w:r>
        <w:rPr>
          <w:rFonts w:ascii="Times New Roman" w:hAnsi="Times New Roman" w:cs="Times New Roman"/>
          <w:vertAlign w:val="superscript"/>
        </w:rPr>
        <w:t>21)</w:t>
      </w:r>
      <w:r>
        <w:rPr>
          <w:rFonts w:ascii="Times New Roman" w:hAnsi="Times New Roman" w:cs="Times New Roman"/>
        </w:rPr>
        <w:t>obsahuje</w:t>
      </w:r>
    </w:p>
    <w:p w:rsidR="00D25B1D" w:rsidP="00D25B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sídlo právnickej osoby a jej identifikačné číslo, ak je pridelené,</w:t>
      </w:r>
    </w:p>
    <w:p w:rsidR="00D25B1D" w:rsidP="00D25B1D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b) meno a priezvisko fyzickej osoby, číslo osvedčenia o odborných znalostiach a kategóriu činností </w:t>
      </w:r>
      <w:r>
        <w:rPr>
          <w:rFonts w:ascii="Times New Roman" w:hAnsi="Times New Roman" w:cs="Times New Roman"/>
          <w:vertAlign w:val="superscript"/>
        </w:rPr>
        <w:t>22)</w:t>
      </w:r>
      <w:r>
        <w:rPr>
          <w:rFonts w:ascii="Times New Roman" w:hAnsi="Times New Roman" w:cs="Times New Roman"/>
        </w:rPr>
        <w:t>, ktoré je fyzická osoba, ktorú zamestnáva právnická osoba, oprávnená vykonávať,</w:t>
      </w:r>
      <w:r>
        <w:rPr>
          <w:rFonts w:ascii="Times New Roman" w:hAnsi="Times New Roman" w:cs="Times New Roman"/>
          <w:color w:val="FF0000"/>
        </w:rPr>
        <w:t xml:space="preserve">  </w:t>
      </w:r>
    </w:p>
    <w:p w:rsidR="00D25B1D" w:rsidP="00D25B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miesto vydania certifikátu o odbornej spôsobilosti a odtlačok pečiatky certifikačného orgá</w:t>
      </w:r>
      <w:r>
        <w:rPr>
          <w:rFonts w:ascii="Times New Roman" w:hAnsi="Times New Roman" w:cs="Times New Roman"/>
        </w:rPr>
        <w:t>nu.“.</w:t>
      </w:r>
    </w:p>
    <w:p w:rsidR="00D25B1D" w:rsidP="00D25B1D">
      <w:pPr>
        <w:rPr>
          <w:rFonts w:ascii="Times New Roman" w:hAnsi="Times New Roman" w:cs="Times New Roman"/>
        </w:rPr>
      </w:pPr>
    </w:p>
    <w:p w:rsidR="00D25B1D" w:rsidP="00D25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 pod čiarou k odkazom 20 až 22 znejú:</w:t>
      </w:r>
    </w:p>
    <w:p w:rsidR="00D25B1D" w:rsidP="00D25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„20) Čl. 5 ods. 2 nariadenia Komisie (ES) č. 303/2008 (Ú. v. EÚ L 92, 3.4.2008).</w:t>
      </w:r>
    </w:p>
    <w:p w:rsidR="00D25B1D" w:rsidP="00D25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Čl. 5 ods. 2 nariadenia Komisie (ES) č. 304/2008 (Ú. v. EÚ L 92, 3.4.2008).</w:t>
      </w:r>
    </w:p>
    <w:p w:rsidR="00D25B1D" w:rsidP="00D25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Čl. 4 ods. 2 nariadenia Komisie (ES) č. 305/2008 (Ú. v. EÚ L 92, 3.4.2008).</w:t>
      </w:r>
    </w:p>
    <w:p w:rsidR="00D25B1D" w:rsidP="00D25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Čl. 3 ods. 2 nariadenia Komisie (ES) č. 306/2008 (Ú. v. EÚ L 92, 3.4.2008).</w:t>
      </w:r>
    </w:p>
    <w:p w:rsidR="00D25B1D" w:rsidP="00D25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Čl. 3 ods. 3 nariadenia Komisie (ES) č. 307/2008 (Ú. v. EÚ L 92, 3.4.2008).</w:t>
      </w:r>
    </w:p>
    <w:p w:rsidR="00D25B1D" w:rsidP="00D25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21) Čl. 8 ods. 2 nariadenia Komisie (ES) č</w:t>
      </w:r>
      <w:r>
        <w:rPr>
          <w:rFonts w:ascii="Times New Roman" w:hAnsi="Times New Roman" w:cs="Times New Roman"/>
        </w:rPr>
        <w:t>. 303/2008 (Ú. v. EÚ L 92, 3.4.2008).</w:t>
      </w:r>
    </w:p>
    <w:p w:rsidR="00D25B1D" w:rsidP="00D25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Čl. 8 ods. 2 nariadenia Komisie (ES) č. 304/2008 (Ú. v. EÚ L 92, 3.4.2008).</w:t>
      </w:r>
    </w:p>
    <w:p w:rsidR="00D25B1D" w:rsidP="00D25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22) Čl. 4 ods. 2 nariadenia Komisie (ES) č. 303/2008 (Ú. v. EÚ L 92, 3.4.2008).“</w:t>
      </w:r>
    </w:p>
    <w:p w:rsidR="00D25B1D" w:rsidP="00D25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25B1D" w:rsidP="00D25B1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Doterajšie poznámky pod čiarou</w:t>
      </w:r>
      <w:r w:rsidR="008C4DDE">
        <w:rPr>
          <w:rFonts w:ascii="Times New Roman" w:hAnsi="Times New Roman" w:cs="Times New Roman"/>
          <w:bCs/>
        </w:rPr>
        <w:t xml:space="preserve"> k odkazom  č. </w:t>
      </w:r>
      <w:r>
        <w:rPr>
          <w:rFonts w:ascii="Times New Roman" w:hAnsi="Times New Roman" w:cs="Times New Roman"/>
          <w:bCs/>
        </w:rPr>
        <w:t>22 až 38 sa následne prečíslujú. </w:t>
      </w:r>
    </w:p>
    <w:p w:rsidR="00D25B1D" w:rsidP="00D25B1D">
      <w:pPr>
        <w:jc w:val="both"/>
        <w:rPr>
          <w:rFonts w:ascii="Times New Roman" w:hAnsi="Times New Roman" w:cs="Times New Roman"/>
        </w:rPr>
      </w:pPr>
      <w:r>
        <w:rPr>
          <w:rStyle w:val="Strong"/>
          <w:bCs w:val="0"/>
        </w:rPr>
        <w:t> </w:t>
      </w:r>
    </w:p>
    <w:p w:rsidR="00D25B1D" w:rsidP="00D25B1D">
      <w:pPr>
        <w:jc w:val="both"/>
        <w:rPr>
          <w:rFonts w:ascii="Times New Roman" w:hAnsi="Times New Roman" w:cs="Times New Roman"/>
        </w:rPr>
      </w:pPr>
    </w:p>
    <w:p w:rsidR="00D25B1D" w:rsidP="00D25B1D">
      <w:pPr>
        <w:autoSpaceDE/>
        <w:autoSpaceDN/>
        <w:ind w:left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Navrhované ustanovenie rieši problematiku transpozície nariadení do slovenského právneho poriadku. Vzhľadom na existenciu judikatúry Európskeho súdneho dvora a tiež s prihliadnutím k prácam právnych teoretikov je vhodnejšie v slovenskom zákonodarstve pri implementácii nariadení nepreberať do slovenského právneho poriadku priamo žiadne ustanovenia, ktoré sú už obsiahnuté v platných a účinných nariadeniach Európskej únie, pretože tieto majú priamu a všeobecnú platnosť a dňom ich účinnosti sa po publikácii v Úradnom vestníku Európskej únie stávajú priamo záväznými aj pre občanov Slovenskej republiky. Uvedená úprava reaguje na možné duplicity a z náležitostí certifikátov o odbornej spôsobilosti pre fyzické osoby a pre právnické osoby sa vypúšťajú tie, ktoré sú upravené v príslušných nariadeniach, na ktoré odkazujú novo vložené odkazy k poznámkam pod čiarou č. 20 a 21, kde sú vymenované ustanovenia jednotlivých nariadení, upravujúcich náležitosti certifikátov. Zákon obsahuje len úpravu tých náležitostí certifikátu, ktoré sú dôležité z vnútroštátneho pohľadu. Zásada uznávania certifikátov o odbornej spôsobilosti z iných členských štátov Európskej únie, ktoré majú len náležitosti ustanovené jedným z nariadení uvedených v poznámke pod čiarou k odkazu 20, pritom ostáva zachovaná.</w:t>
      </w:r>
    </w:p>
    <w:p w:rsidR="00D25B1D" w:rsidP="00D25B1D">
      <w:pPr>
        <w:autoSpaceDE/>
        <w:autoSpaceDN/>
        <w:ind w:left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Zároveň je návrh legislatívnym riešením problematiky uvedenej v časti B stanoviska Kancelárie Národnej rady Slovenskej republiky k vládnemu návrhu zákona o fluórovaných skleníkových plynoch a o zmene a doplnen</w:t>
      </w:r>
      <w:r>
        <w:rPr>
          <w:rFonts w:ascii="Times New Roman" w:hAnsi="Times New Roman" w:cs="Times New Roman"/>
        </w:rPr>
        <w:t>í niektorých zákonov.</w:t>
      </w:r>
    </w:p>
    <w:p w:rsidR="00D25B1D" w:rsidP="00D25B1D">
      <w:pPr>
        <w:ind w:left="3780"/>
        <w:rPr>
          <w:rFonts w:ascii="Times New Roman" w:hAnsi="Times New Roman" w:cs="Times New Roman"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 w:rsidRPr="00D25B1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</w:p>
    <w:p w:rsidR="00D25B1D" w:rsidRP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25B1D" w:rsidP="00D25B1D">
      <w:pPr>
        <w:jc w:val="both"/>
        <w:rPr>
          <w:rFonts w:ascii="Times New Roman" w:hAnsi="Times New Roman" w:cs="Times New Roman"/>
        </w:rPr>
      </w:pPr>
    </w:p>
    <w:p w:rsidR="00D25B1D" w:rsidP="00D25B1D">
      <w:pPr>
        <w:jc w:val="both"/>
        <w:rPr>
          <w:rFonts w:ascii="Times New Roman" w:hAnsi="Times New Roman" w:cs="Times New Roman"/>
        </w:rPr>
      </w:pPr>
    </w:p>
    <w:p w:rsidR="00D25B1D" w:rsidP="00D25B1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V čl. I v § 6 ods. 5 písm. a) sa za slovo „certifikátu“ vkladá slovo „vydaného“. 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ktorou sa precizuje text v súlade s terminológiou v čl. 5 ods. 2 nariadenia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eho parlamentu a Rady (ES) č. 842/2006.</w:t>
      </w:r>
    </w:p>
    <w:p w:rsidR="00D25B1D" w:rsidP="00D25B1D">
      <w:pPr>
        <w:ind w:left="3600"/>
        <w:jc w:val="both"/>
        <w:rPr>
          <w:rFonts w:ascii="Times New Roman" w:hAnsi="Times New Roman" w:cs="Times New Roman"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25B1D">
        <w:rPr>
          <w:rFonts w:ascii="Times New Roman" w:hAnsi="Times New Roman" w:cs="Times New Roman"/>
          <w:b/>
        </w:rPr>
        <w:t>Národnej rady Slovenskej republiky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 w:rsidRPr="00D25B1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</w:t>
      </w:r>
      <w:r>
        <w:rPr>
          <w:rFonts w:ascii="Times New Roman" w:hAnsi="Times New Roman" w:cs="Times New Roman"/>
          <w:b/>
        </w:rPr>
        <w:t>gionálny rozvoj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  <w:r w:rsidR="008C4DDE">
        <w:rPr>
          <w:rFonts w:ascii="Times New Roman" w:hAnsi="Times New Roman" w:cs="Times New Roman"/>
        </w:rPr>
        <w:t>6. V</w:t>
      </w:r>
      <w:r>
        <w:rPr>
          <w:rFonts w:ascii="Times New Roman" w:hAnsi="Times New Roman" w:cs="Times New Roman"/>
        </w:rPr>
        <w:t> čl. I v § 6 ods. 6 písm. c) sa slovo „a“ za slovom „znalostiach“ nahrádza čiarkou.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    Ide o gramatickú úpravu.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 w:rsidRPr="00D25B1D">
        <w:rPr>
          <w:rFonts w:ascii="Times New Roman" w:hAnsi="Times New Roman" w:cs="Times New Roman"/>
          <w:b/>
        </w:rPr>
        <w:t>Výbor Národnej rady Slovenskej repu</w:t>
      </w:r>
      <w:r>
        <w:rPr>
          <w:rFonts w:ascii="Times New Roman" w:hAnsi="Times New Roman" w:cs="Times New Roman"/>
          <w:b/>
        </w:rPr>
        <w:t>bliky pre verejnú správu a regionálny rozvoj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neschváliť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</w:p>
    <w:p w:rsidR="00D25B1D" w:rsidRPr="00D25B1D" w:rsidP="00D25B1D">
      <w:pPr>
        <w:jc w:val="center"/>
        <w:rPr>
          <w:rFonts w:ascii="Times New Roman" w:hAnsi="Times New Roman" w:cs="Times New Roman"/>
          <w:b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V čl. I v § 6 ods. 9 písm. d),  ods. 10 písm. d) a ods. 11  sa slovo „prehlásenie“ nahrádza slovom „vyhlásenie“. 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gramatickú úpravu normatívneho textu. </w:t>
      </w:r>
    </w:p>
    <w:p w:rsidR="00D25B1D" w:rsidP="00D25B1D">
      <w:pPr>
        <w:ind w:left="3780"/>
        <w:jc w:val="both"/>
        <w:rPr>
          <w:rFonts w:ascii="Times New Roman" w:hAnsi="Times New Roman" w:cs="Times New Roman"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25B1D">
        <w:rPr>
          <w:rFonts w:ascii="Times New Roman" w:hAnsi="Times New Roman" w:cs="Times New Roman"/>
          <w:b/>
        </w:rPr>
        <w:t>Národnej rady Slovenskej republi</w:t>
      </w:r>
      <w:r w:rsidRPr="00D25B1D">
        <w:rPr>
          <w:rFonts w:ascii="Times New Roman" w:hAnsi="Times New Roman" w:cs="Times New Roman"/>
          <w:b/>
        </w:rPr>
        <w:t>ky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 w:rsidRPr="00D25B1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</w:t>
      </w:r>
      <w:r w:rsidRPr="00D25B1D">
        <w:rPr>
          <w:rFonts w:ascii="Times New Roman" w:hAnsi="Times New Roman" w:cs="Times New Roman"/>
          <w:b/>
        </w:rPr>
        <w:t>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25B1D" w:rsidP="00D25B1D">
      <w:pPr>
        <w:ind w:firstLine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V čl. I v § 6 ods. 11 sa za slová „všeobecne záväzných právnych predpisov“ vkladá čiarka a slová „právne záväzných aktov Európskeho spoločenstva a Európs</w:t>
      </w:r>
      <w:r>
        <w:rPr>
          <w:rFonts w:ascii="Times New Roman" w:hAnsi="Times New Roman" w:cs="Times New Roman"/>
        </w:rPr>
        <w:t>kej únie“ a slová „sloven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ých technických noriem“ sa nahrádzajú slovami „technických noriem</w:t>
      </w:r>
      <w:r>
        <w:rPr>
          <w:rFonts w:ascii="Times New Roman" w:hAnsi="Times New Roman" w:cs="Times New Roman"/>
          <w:vertAlign w:val="superscript"/>
        </w:rPr>
        <w:t>23)</w:t>
      </w:r>
      <w:r>
        <w:rPr>
          <w:rFonts w:ascii="Times New Roman" w:hAnsi="Times New Roman" w:cs="Times New Roman"/>
        </w:rPr>
        <w:t xml:space="preserve">.“. 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23 znie: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„23) § 5 zákona č. 264/1999 Z. z. o technických požiadavkách na výrobky a o posudzovaní zhody a o zmene a doplnení ni</w:t>
      </w:r>
      <w:r>
        <w:rPr>
          <w:rFonts w:ascii="Times New Roman" w:hAnsi="Times New Roman" w:cs="Times New Roman"/>
        </w:rPr>
        <w:t>ektorých zákonov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predpisov.“.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Ďalšie poznámky pod čiarou sa následne prečíslujú.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legislatívno-technickú pripomienku; nakladanie s fluórovanými 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leníkovými plynmi je problematika upravená aj právne záväznými aktami ES/EÚ a okrem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ých technických noriem, tiež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ymi technickými normami a preto odborná spôsobilosť vyžaduje aj ich znalosť. Podľa § 5 zákona č. 264/1999 Z. z. technické normy zahŕňajú tak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é technické normy, ako aj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 technické normy a harmonizova</w:t>
      </w:r>
      <w:r>
        <w:rPr>
          <w:rFonts w:ascii="Times New Roman" w:hAnsi="Times New Roman" w:cs="Times New Roman"/>
        </w:rPr>
        <w:t xml:space="preserve">né technické normy. </w:t>
      </w:r>
    </w:p>
    <w:p w:rsidR="00D25B1D" w:rsidP="00D25B1D">
      <w:pPr>
        <w:ind w:left="3780"/>
        <w:jc w:val="both"/>
        <w:rPr>
          <w:rFonts w:ascii="Times New Roman" w:hAnsi="Times New Roman" w:cs="Times New Roman"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25B1D">
        <w:rPr>
          <w:rFonts w:ascii="Times New Roman" w:hAnsi="Times New Roman" w:cs="Times New Roman"/>
          <w:b/>
        </w:rPr>
        <w:t>Národnej rady Slovenskej republiky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 w:rsidRPr="00D25B1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V čl. I (v § 6 ods. 18)  v  poznámke pod čiarou k odkazu  č. 30 sa citácia „vyhláška Ministerstva vnútra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republiky č. 83/1996 Z. z., ktorou sa  vykonávajú niektoré ustanovenia zákona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národnej rady o požiarnej ochrane týkajúce sa jednotiek požiarnej ochrany v znení vyhlášky č. 85/1997 Z. z.“ nahrádzajú citáciou „zákon  č. 314/2001 Z. z. o ochrane pred požiarmi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predpisov.“.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Vyhláška č. 83/1996 Z. z.  bola zrušená zákonom č. 314/2001 Z. z.  a preto je potrebné túto 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 xml:space="preserve">utočnosť premietnuť v uvedenej citácii. </w:t>
      </w:r>
    </w:p>
    <w:p w:rsidR="00D25B1D" w:rsidP="00D25B1D">
      <w:pPr>
        <w:ind w:left="3780"/>
        <w:jc w:val="both"/>
        <w:rPr>
          <w:rFonts w:ascii="Times New Roman" w:hAnsi="Times New Roman" w:cs="Times New Roman"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25B1D">
        <w:rPr>
          <w:rFonts w:ascii="Times New Roman" w:hAnsi="Times New Roman" w:cs="Times New Roman"/>
          <w:b/>
        </w:rPr>
        <w:t>Národnej rady Slovenskej republiky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 w:rsidRPr="00D25B1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V čl. I v  § 12 písm. h) sa slová „ods. 2“ nahrádzajú slovami „ods. 3“. 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zosúladenie vnútorného odkazu so znením normatívneho textu návrhu zákona. 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25B1D">
        <w:rPr>
          <w:rFonts w:ascii="Times New Roman" w:hAnsi="Times New Roman" w:cs="Times New Roman"/>
          <w:b/>
        </w:rPr>
        <w:t>Národnej rady Slovenskej republiky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 w:rsidRPr="00D25B1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95784A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V čl. I v § 12 písm. j) sa slová  „ods. 3“ nahrádzajú slovami „ods. 4“.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zosúladenie vnútorného odkazu so znením normatívneho textu návrhu zákona. </w:t>
      </w:r>
    </w:p>
    <w:p w:rsidR="00D25B1D" w:rsidP="00D25B1D">
      <w:pPr>
        <w:ind w:left="3780"/>
        <w:jc w:val="both"/>
        <w:rPr>
          <w:rFonts w:ascii="Times New Roman" w:hAnsi="Times New Roman" w:cs="Times New Roman"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25B1D">
        <w:rPr>
          <w:rFonts w:ascii="Times New Roman" w:hAnsi="Times New Roman" w:cs="Times New Roman"/>
          <w:b/>
        </w:rPr>
        <w:t>Národnej rady Slovenskej republiky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 w:rsidRPr="00D25B1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25B1D" w:rsidP="00D25B1D">
      <w:pPr>
        <w:ind w:left="3780"/>
        <w:jc w:val="both"/>
        <w:rPr>
          <w:rFonts w:ascii="Times New Roman" w:hAnsi="Times New Roman" w:cs="Times New Roman"/>
        </w:rPr>
      </w:pPr>
    </w:p>
    <w:p w:rsidR="0095784A" w:rsidP="00D25B1D">
      <w:pPr>
        <w:ind w:left="378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V čl. I v  § 12 písmeno k) znie: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„k) nesplní povinnosť podľa § 11 ods. 3 alebo neumožní odobrať vzorku fluórovaných  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leníkových plynov podľa § 11 ods. 4,“.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spresnenie normatívneho textu s ohľadom na znenie navrhovaného zákona.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25B1D">
        <w:rPr>
          <w:rFonts w:ascii="Times New Roman" w:hAnsi="Times New Roman" w:cs="Times New Roman"/>
          <w:b/>
        </w:rPr>
        <w:t>Národnej rady Slovenskej republiky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 w:rsidRPr="00D25B1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D25B1D" w:rsidP="00D25B1D">
      <w:pPr>
        <w:jc w:val="center"/>
        <w:rPr>
          <w:rFonts w:ascii="Times New Roman" w:hAnsi="Times New Roman" w:cs="Times New Roman"/>
          <w:b/>
        </w:rPr>
      </w:pPr>
    </w:p>
    <w:p w:rsidR="00D25B1D" w:rsidP="00D25B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95784A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  <w:r w:rsidR="0095784A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 V čl. I v  § 12 písm. l) sa slová „ods. 6“ nahrádzajú slovami „ods. 5“.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zosúladenie vnútorného odkazu s navrhovaným znením zákona. </w:t>
      </w:r>
    </w:p>
    <w:p w:rsidR="00D25B1D" w:rsidP="00D25B1D">
      <w:pPr>
        <w:ind w:left="3780"/>
        <w:jc w:val="both"/>
        <w:rPr>
          <w:rFonts w:ascii="Times New Roman" w:hAnsi="Times New Roman" w:cs="Times New Roman"/>
        </w:rPr>
      </w:pPr>
    </w:p>
    <w:p w:rsidR="0095784A" w:rsidP="00957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25B1D">
        <w:rPr>
          <w:rFonts w:ascii="Times New Roman" w:hAnsi="Times New Roman" w:cs="Times New Roman"/>
          <w:b/>
        </w:rPr>
        <w:t>Národnej rady Slovenskej republiky</w:t>
      </w:r>
    </w:p>
    <w:p w:rsidR="0095784A" w:rsidP="00957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95784A" w:rsidP="00957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95784A" w:rsidP="0095784A">
      <w:pPr>
        <w:jc w:val="center"/>
        <w:rPr>
          <w:rFonts w:ascii="Times New Roman" w:hAnsi="Times New Roman" w:cs="Times New Roman"/>
          <w:b/>
        </w:rPr>
      </w:pPr>
      <w:r w:rsidRPr="00D25B1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95784A" w:rsidP="00957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95784A" w:rsidP="0095784A">
      <w:pPr>
        <w:jc w:val="center"/>
        <w:rPr>
          <w:rFonts w:ascii="Times New Roman" w:hAnsi="Times New Roman" w:cs="Times New Roman"/>
          <w:b/>
        </w:rPr>
      </w:pPr>
    </w:p>
    <w:p w:rsidR="0095784A" w:rsidP="00957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5784A" w:rsidP="00D25B1D">
      <w:pPr>
        <w:ind w:left="378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autoSpaceDE/>
        <w:autoSpaceDN/>
        <w:jc w:val="both"/>
        <w:rPr>
          <w:rFonts w:ascii="Times New Roman" w:hAnsi="Times New Roman" w:cs="Times New Roman"/>
        </w:rPr>
      </w:pPr>
      <w:r w:rsidR="0095784A">
        <w:rPr>
          <w:rFonts w:ascii="Times New Roman" w:hAnsi="Times New Roman" w:cs="Times New Roman"/>
        </w:rPr>
        <w:t xml:space="preserve">     14</w:t>
      </w:r>
      <w:r w:rsidRPr="008C4DDE">
        <w:rPr>
          <w:rFonts w:ascii="Times New Roman" w:hAnsi="Times New Roman" w:cs="Times New Roman"/>
        </w:rPr>
        <w:t xml:space="preserve">. </w:t>
      </w:r>
      <w:r w:rsidR="008C4DDE">
        <w:rPr>
          <w:rFonts w:ascii="Times New Roman" w:hAnsi="Times New Roman" w:cs="Times New Roman"/>
        </w:rPr>
        <w:t>Za č</w:t>
      </w:r>
      <w:r w:rsidRPr="008C4DDE">
        <w:rPr>
          <w:rFonts w:ascii="Times New Roman" w:hAnsi="Times New Roman" w:cs="Times New Roman"/>
        </w:rPr>
        <w:t xml:space="preserve">l. III </w:t>
      </w:r>
      <w:r>
        <w:rPr>
          <w:rFonts w:ascii="Times New Roman" w:hAnsi="Times New Roman" w:cs="Times New Roman"/>
        </w:rPr>
        <w:t>sa vkladá nový čl. IV, ktorý znie:</w:t>
      </w:r>
    </w:p>
    <w:p w:rsidR="00D25B1D" w:rsidP="00D25B1D">
      <w:pPr>
        <w:autoSpaceDE/>
        <w:autoSpaceDN/>
        <w:jc w:val="both"/>
        <w:rPr>
          <w:rFonts w:ascii="Times New Roman" w:hAnsi="Times New Roman" w:cs="Times New Roman"/>
        </w:rPr>
      </w:pPr>
    </w:p>
    <w:p w:rsidR="00D25B1D" w:rsidP="00D25B1D">
      <w:pPr>
        <w:tabs>
          <w:tab w:val="left" w:pos="0"/>
        </w:tabs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D25B1D" w:rsidP="00D25B1D">
      <w:pPr>
        <w:autoSpaceDE/>
        <w:autoSpaceDN/>
        <w:jc w:val="center"/>
        <w:rPr>
          <w:rFonts w:ascii="Times New Roman" w:hAnsi="Times New Roman" w:cs="Times New Roman"/>
        </w:rPr>
      </w:pPr>
    </w:p>
    <w:p w:rsidR="00D25B1D" w:rsidP="00D25B1D">
      <w:pPr>
        <w:autoSpaceDE/>
        <w:autoSpaceDN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Čl. IV.</w:t>
      </w:r>
    </w:p>
    <w:p w:rsidR="00D25B1D" w:rsidP="00D25B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w:tab/>
        <w:t>Zákon č. 587/2004 Z. z. o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Environmentálnom fonde a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zmene a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doplnení niektorých zákonov   v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znení zákona   č. 277/2005 Z. z.,  zákona č.  276/2007 Z. z., zákona č. 661/2007 Z. z., zákona č. 514/2008 Z. z. a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zákona č. 160/2009 Z. z. sa mení a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dopĺňa takto:</w:t>
      </w:r>
    </w:p>
    <w:p w:rsidR="00D25B1D" w:rsidP="00D25B1D">
      <w:pPr>
        <w:ind w:left="360" w:hanging="360"/>
        <w:rPr>
          <w:rFonts w:ascii="Times New Roman" w:hAnsi="Times New Roman" w:cs="Times New Roman"/>
        </w:rPr>
      </w:pPr>
    </w:p>
    <w:p w:rsidR="00D25B1D" w:rsidP="00D25B1D">
      <w:pPr>
        <w:numPr>
          <w:ilvl w:val="0"/>
          <w:numId w:val="1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 sa odsek 1 dopĺňa písmenom h), ktoré znie:</w:t>
      </w:r>
    </w:p>
    <w:p w:rsidR="00D25B1D" w:rsidP="00D25B1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„h) na úhradu nákladov za služby vo verejnom záujme na základe rozhodnutia ministra.“.</w:t>
      </w:r>
    </w:p>
    <w:p w:rsidR="00D25B1D" w:rsidP="00D25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25B1D" w:rsidP="00D25B1D">
      <w:pPr>
        <w:pStyle w:val="Heading1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Navrhovaná úprava umožní, že  prostriedky</w:t>
      </w:r>
      <w:r>
        <w:rPr>
          <w:rFonts w:ascii="Times New Roman" w:hAnsi="Times New Roman"/>
          <w:b w:val="0"/>
          <w:sz w:val="24"/>
          <w:szCs w:val="24"/>
        </w:rPr>
        <w:t xml:space="preserve"> fondu </w:t>
        <w:br/>
        <w:t xml:space="preserve">                                                              bude možné poskytnúť tým </w:t>
      </w:r>
      <w:r>
        <w:rPr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právnickým osobám </w:t>
        <w:br/>
        <w:t xml:space="preserve">                                                              v</w:t>
      </w:r>
      <w:r w:rsidR="0095784A">
        <w:rPr>
          <w:rFonts w:ascii="Times New Roman" w:hAnsi="Times New Roman"/>
          <w:b w:val="0"/>
          <w:sz w:val="24"/>
          <w:szCs w:val="24"/>
        </w:rPr>
        <w:t> </w:t>
      </w:r>
      <w:r>
        <w:rPr>
          <w:rFonts w:ascii="Times New Roman" w:hAnsi="Times New Roman"/>
          <w:b w:val="0"/>
          <w:sz w:val="24"/>
          <w:szCs w:val="24"/>
        </w:rPr>
        <w:t>zakladateľskej pôsobnosti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ministerstva, ktoré bud</w:t>
      </w:r>
      <w:r>
        <w:rPr>
          <w:b w:val="0"/>
          <w:sz w:val="24"/>
          <w:szCs w:val="24"/>
        </w:rPr>
        <w:t xml:space="preserve">ú </w:t>
        <w:br/>
        <w:t xml:space="preserve">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zabezpečovať verejnoprospešné služby </w:t>
        <w:br/>
        <w:t xml:space="preserve">                                                              s</w:t>
      </w:r>
      <w:r w:rsidR="0095784A">
        <w:rPr>
          <w:rFonts w:ascii="Times New Roman" w:hAnsi="Times New Roman"/>
          <w:b w:val="0"/>
          <w:sz w:val="24"/>
          <w:szCs w:val="24"/>
        </w:rPr>
        <w:t> </w:t>
      </w:r>
      <w:r>
        <w:rPr>
          <w:rFonts w:ascii="Times New Roman" w:hAnsi="Times New Roman"/>
          <w:b w:val="0"/>
          <w:sz w:val="24"/>
          <w:szCs w:val="24"/>
        </w:rPr>
        <w:t>environmentálnym zameraním v</w:t>
      </w:r>
      <w:r w:rsidR="0095784A">
        <w:rPr>
          <w:rFonts w:ascii="Times New Roman" w:hAnsi="Times New Roman"/>
          <w:b w:val="0"/>
          <w:sz w:val="24"/>
          <w:szCs w:val="24"/>
        </w:rPr>
        <w:t> </w:t>
      </w:r>
      <w:r>
        <w:rPr>
          <w:rFonts w:ascii="Times New Roman" w:hAnsi="Times New Roman"/>
          <w:b w:val="0"/>
          <w:sz w:val="24"/>
          <w:szCs w:val="24"/>
        </w:rPr>
        <w:t xml:space="preserve">prospech ochrany  </w:t>
        <w:br/>
        <w:t xml:space="preserve">                                                              životného prostredia Slovenskej republiky a</w:t>
      </w:r>
      <w:r w:rsidR="0095784A">
        <w:rPr>
          <w:rFonts w:ascii="Times New Roman" w:hAnsi="Times New Roman"/>
          <w:b w:val="0"/>
          <w:sz w:val="24"/>
          <w:szCs w:val="24"/>
        </w:rPr>
        <w:t> </w:t>
      </w:r>
      <w:r>
        <w:rPr>
          <w:rFonts w:ascii="Times New Roman" w:hAnsi="Times New Roman"/>
          <w:b w:val="0"/>
          <w:sz w:val="24"/>
          <w:szCs w:val="24"/>
        </w:rPr>
        <w:t xml:space="preserve">poskytnuté </w:t>
        <w:br/>
        <w:t xml:space="preserve">                                                              prostriedky nebudú využívať na podnikanie. Takto </w:t>
        <w:br/>
        <w:t xml:space="preserve">                                                              zadefinovaná náhrada za služby vo 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verejnom záujme </w:t>
        <w:br/>
        <w:t xml:space="preserve">                                                               nepredstavuje štátnu pomoc.</w:t>
      </w:r>
    </w:p>
    <w:p w:rsidR="00D25B1D" w:rsidP="00D25B1D">
      <w:pPr>
        <w:jc w:val="both"/>
        <w:rPr>
          <w:rFonts w:ascii="Times New Roman" w:hAnsi="Times New Roman" w:cs="Times New Roman"/>
        </w:rPr>
      </w:pPr>
    </w:p>
    <w:p w:rsidR="00D25B1D" w:rsidP="00D25B1D">
      <w:pPr>
        <w:numPr>
          <w:ilvl w:val="0"/>
          <w:numId w:val="1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 sa dopĺňa odsekom 5, ktorý znie: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„(5) Žiadateľovi, ktorým je právnická osoba v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zakladateľskej pôsobnosti ministerstva, sa poskytuje podpora na zabezpečovanie služieb vo verejnom záujme.“.</w:t>
      </w:r>
    </w:p>
    <w:p w:rsidR="00D25B1D" w:rsidP="00D25B1D">
      <w:pPr>
        <w:rPr>
          <w:rFonts w:ascii="Times New Roman" w:hAnsi="Times New Roman" w:cs="Times New Roman"/>
          <w:b/>
          <w:sz w:val="20"/>
          <w:szCs w:val="20"/>
        </w:rPr>
      </w:pPr>
    </w:p>
    <w:p w:rsidR="00D25B1D" w:rsidP="00D25B1D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Navrhovanou právnou úpravou sa vytvorí priestor pre </w:t>
        <w:br/>
        <w:t xml:space="preserve">                                                        poskytnutie podpory z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Environmentálneho fondu </w:t>
        <w:br/>
        <w:t xml:space="preserve">                                                        právnickej osobe </w:t>
      </w:r>
      <w:r w:rsidR="00643F31"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</w:rPr>
        <w:t xml:space="preserve">zakladateľskej pôsobnosti  </w:t>
        <w:br/>
        <w:t xml:space="preserve">                                                        Ministerstva životného prostredia Slovenskej </w:t>
        <w:br/>
        <w:t xml:space="preserve">                                                        republiky.</w:t>
      </w:r>
    </w:p>
    <w:p w:rsidR="00D25B1D" w:rsidP="00D25B1D">
      <w:pPr>
        <w:ind w:left="360"/>
        <w:rPr>
          <w:rFonts w:ascii="Times New Roman" w:hAnsi="Times New Roman" w:cs="Times New Roman"/>
        </w:rPr>
      </w:pPr>
    </w:p>
    <w:p w:rsidR="00D25B1D" w:rsidP="00D25B1D">
      <w:pPr>
        <w:numPr>
          <w:ilvl w:val="0"/>
          <w:numId w:val="1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9 odsek 11 znie:</w:t>
      </w:r>
    </w:p>
    <w:p w:rsidR="00D25B1D" w:rsidP="00D25B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 (11) Postup podľa odseku 1 písm. i) až n), odsekov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 w:cs="Times New Roman"/>
          </w:rPr>
          <w:t>3 a</w:t>
        </w:r>
      </w:smartTag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 sa nevzťahuje na žiadateľa, ktorým je právnická osoba v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zriaďovateľskej pôsobnosti ministerstva a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na účely podľa § 4 ods. 1 písm. h) aj na žiadateľa, ktorým je právnická osoba v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zakladateľskej pôsobnosti ministerstva.“. </w:t>
      </w:r>
    </w:p>
    <w:p w:rsidR="00D25B1D" w:rsidP="00D25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Doterajší čl. IV sa označí ako čl. V.</w:t>
      </w:r>
    </w:p>
    <w:p w:rsidR="00D25B1D" w:rsidP="00D25B1D">
      <w:pPr>
        <w:pStyle w:val="BodyText"/>
        <w:ind w:left="360"/>
        <w:rPr>
          <w:rFonts w:ascii="Times New Roman" w:hAnsi="Times New Roman" w:cs="Times New Roman"/>
        </w:rPr>
      </w:pPr>
    </w:p>
    <w:p w:rsidR="00D25B1D" w:rsidP="00D25B1D">
      <w:pPr>
        <w:ind w:left="37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Novým znením § 9 odseku 11 sa odstránili nejasnosti týkajúce sa  predkladania žiadostí </w:t>
      </w:r>
      <w:r>
        <w:rPr>
          <w:rFonts w:ascii="Times New Roman" w:hAnsi="Times New Roman" w:cs="Times New Roman"/>
        </w:rPr>
        <w:t>právnickou osobou v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zriaďovateľskej alebo zakladateľskej pôsobnosti Ministerstva</w:t>
      </w:r>
      <w:r>
        <w:rPr>
          <w:rFonts w:ascii="Times New Roman" w:hAnsi="Times New Roman" w:cs="Times New Roman"/>
          <w:color w:val="000000"/>
        </w:rPr>
        <w:t xml:space="preserve"> životného prostredia Slovenskej republiky. Odstránili sa nedostatky týkajúce sa spôsobu akým sa </w:t>
      </w:r>
      <w:r>
        <w:rPr>
          <w:rFonts w:ascii="Times New Roman" w:hAnsi="Times New Roman" w:cs="Times New Roman"/>
        </w:rPr>
        <w:t>organizácie v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zriaďovateľskej alebo zakladateľskej pôsobnosti Ministerstva</w:t>
      </w:r>
      <w:r>
        <w:rPr>
          <w:rFonts w:ascii="Times New Roman" w:hAnsi="Times New Roman" w:cs="Times New Roman"/>
          <w:color w:val="000000"/>
        </w:rPr>
        <w:t xml:space="preserve"> životného prostredia Slovenskej republiky budú uchádzať o</w:t>
      </w:r>
      <w:r w:rsidR="0095784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podporu a</w:t>
      </w:r>
      <w:r w:rsidR="0095784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zároveň sa jednoznačne určil spôsob akým bude </w:t>
      </w:r>
      <w:r>
        <w:rPr>
          <w:rFonts w:ascii="Times New Roman" w:hAnsi="Times New Roman" w:cs="Times New Roman"/>
        </w:rPr>
        <w:t>minister životného prostredia SR rozhodovať pri poskytovaní podpory. Minister životného prostredia Slovenskej republiky bude rozhodovať o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poskytnutí podpory na základe písomného rozhodnutia. Zároveň sa proces poskytovania podpory vo vzťahu k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organizáciám v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zriaďovateľskej alebo zakladateľskej pôsobnosti MŽP SR upravil tak, že Environmentálny fond bude jednoznačne naďalej plniť svoju evidenčnú a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kontrolnú funkciu podľa zák. č. 587/2004 Z. z. o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Environmentálnom fonde a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zmene a</w:t>
      </w:r>
      <w:r w:rsidR="009578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doplnení niektorých zákonov.</w:t>
      </w:r>
    </w:p>
    <w:p w:rsidR="00D25B1D" w:rsidP="00D25B1D">
      <w:pPr>
        <w:ind w:left="360"/>
        <w:rPr>
          <w:rFonts w:ascii="Times New Roman" w:hAnsi="Times New Roman" w:cs="Times New Roman"/>
        </w:rPr>
      </w:pPr>
    </w:p>
    <w:p w:rsidR="00D25B1D" w:rsidP="0095784A">
      <w:pPr>
        <w:ind w:left="360"/>
        <w:jc w:val="center"/>
        <w:rPr>
          <w:rFonts w:ascii="Times New Roman" w:hAnsi="Times New Roman" w:cs="Times New Roman"/>
          <w:b/>
        </w:rPr>
      </w:pPr>
      <w:r w:rsidRPr="0095784A" w:rsidR="0095784A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95784A" w:rsidP="0095784A">
      <w:pPr>
        <w:ind w:left="360"/>
        <w:jc w:val="center"/>
        <w:rPr>
          <w:rFonts w:ascii="Times New Roman" w:hAnsi="Times New Roman" w:cs="Times New Roman"/>
          <w:b/>
        </w:rPr>
      </w:pPr>
    </w:p>
    <w:p w:rsidR="0095784A" w:rsidP="0095784A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5784A" w:rsidRPr="0095784A" w:rsidP="0095784A">
      <w:pPr>
        <w:ind w:left="360"/>
        <w:jc w:val="center"/>
        <w:rPr>
          <w:rFonts w:ascii="Times New Roman" w:hAnsi="Times New Roman" w:cs="Times New Roman"/>
          <w:b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  <w:r w:rsidR="0095784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 V čl. IV sa  slová  „1. augusta“ nahrádzajú slovami  „1. septembra“.</w:t>
      </w:r>
    </w:p>
    <w:p w:rsidR="00D25B1D" w:rsidP="00D25B1D">
      <w:pPr>
        <w:ind w:left="360"/>
        <w:jc w:val="both"/>
        <w:rPr>
          <w:rFonts w:ascii="Times New Roman" w:hAnsi="Times New Roman" w:cs="Times New Roman"/>
        </w:rPr>
      </w:pPr>
    </w:p>
    <w:p w:rsidR="00D25B1D" w:rsidP="00D25B1D">
      <w:pPr>
        <w:ind w:left="4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účinnosti sa navrhuje vzhľadom na priebeh legislatívneho procesu a dodržania lehôt ustanovených Ústavou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republiky (čl. 87 ods. 2 až 4 a čl. 102 ods. 1 písm. o/).</w:t>
      </w:r>
    </w:p>
    <w:p w:rsidR="00D25B1D" w:rsidP="00D25B1D">
      <w:pPr>
        <w:ind w:left="4140"/>
        <w:jc w:val="both"/>
        <w:rPr>
          <w:rFonts w:ascii="Times New Roman" w:hAnsi="Times New Roman" w:cs="Times New Roman"/>
        </w:rPr>
      </w:pPr>
    </w:p>
    <w:p w:rsidR="0095784A" w:rsidP="00957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D25B1D">
        <w:rPr>
          <w:rFonts w:ascii="Times New Roman" w:hAnsi="Times New Roman" w:cs="Times New Roman"/>
          <w:b/>
        </w:rPr>
        <w:t>Národnej rady Slovenskej republiky</w:t>
      </w:r>
    </w:p>
    <w:p w:rsidR="0095784A" w:rsidP="00957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95784A" w:rsidP="00957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95784A" w:rsidP="0095784A">
      <w:pPr>
        <w:jc w:val="center"/>
        <w:rPr>
          <w:rFonts w:ascii="Times New Roman" w:hAnsi="Times New Roman" w:cs="Times New Roman"/>
          <w:b/>
        </w:rPr>
      </w:pPr>
      <w:r w:rsidRPr="00D25B1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95784A" w:rsidP="00957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D25B1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95784A" w:rsidP="0095784A">
      <w:pPr>
        <w:jc w:val="center"/>
        <w:rPr>
          <w:rFonts w:ascii="Times New Roman" w:hAnsi="Times New Roman" w:cs="Times New Roman"/>
          <w:b/>
        </w:rPr>
      </w:pPr>
    </w:p>
    <w:p w:rsidR="0095784A" w:rsidP="00957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D25B1D" w:rsidP="00C634F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634F5" w:rsidP="00C634F5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C634F5" w:rsidP="00C634F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634F5" w:rsidP="00C634F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hlasovať o bodoch spoločnej správy  nasledovne:</w:t>
      </w:r>
    </w:p>
    <w:p w:rsidR="00C634F5" w:rsidP="00C634F5">
      <w:pPr>
        <w:pStyle w:val="BodyText"/>
        <w:rPr>
          <w:rFonts w:ascii="Times New Roman" w:hAnsi="Times New Roman" w:cs="Times New Roman"/>
        </w:rPr>
      </w:pPr>
    </w:p>
    <w:p w:rsidR="00C634F5" w:rsidP="00C634F5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O bodoch spoločnej správy č. </w:t>
      </w:r>
      <w:r w:rsidR="009578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až </w:t>
      </w:r>
      <w:r w:rsidR="0095784A">
        <w:rPr>
          <w:rFonts w:ascii="Times New Roman" w:hAnsi="Times New Roman" w:cs="Times New Roman"/>
        </w:rPr>
        <w:t>5, 7 až 15 hlasovať</w:t>
      </w:r>
      <w:r>
        <w:rPr>
          <w:rFonts w:ascii="Times New Roman" w:hAnsi="Times New Roman" w:cs="Times New Roman"/>
        </w:rPr>
        <w:t xml:space="preserve"> spoločne s návrhom gestorského výboru uvedené body </w:t>
      </w:r>
      <w:r>
        <w:rPr>
          <w:rFonts w:ascii="Times New Roman" w:hAnsi="Times New Roman" w:cs="Times New Roman"/>
          <w:b/>
        </w:rPr>
        <w:t>schváliť.</w:t>
      </w:r>
    </w:p>
    <w:p w:rsidR="00C634F5" w:rsidP="00C634F5">
      <w:pPr>
        <w:pStyle w:val="BodyText"/>
        <w:rPr>
          <w:rFonts w:ascii="Times New Roman" w:hAnsi="Times New Roman" w:cs="Times New Roman"/>
        </w:rPr>
      </w:pPr>
    </w:p>
    <w:p w:rsidR="0095784A" w:rsidRPr="0095784A" w:rsidP="00C634F5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O bode spoločnej správy č. 6 hlasovať s návrhom gestorského výboru uvedený bod </w:t>
      </w:r>
      <w:r>
        <w:rPr>
          <w:rFonts w:ascii="Times New Roman" w:hAnsi="Times New Roman" w:cs="Times New Roman"/>
          <w:b/>
        </w:rPr>
        <w:t xml:space="preserve"> neschváliť.</w:t>
      </w:r>
    </w:p>
    <w:p w:rsidR="00C634F5" w:rsidP="00C634F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634F5" w:rsidP="00C634F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634F5" w:rsidP="00C634F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634F5" w:rsidP="00C634F5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C634F5" w:rsidP="00C634F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634F5" w:rsidP="00C634F5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C634F5" w:rsidP="00C634F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 </w:t>
      </w:r>
      <w:r w:rsidRPr="00C634F5">
        <w:rPr>
          <w:rFonts w:ascii="Times New Roman" w:hAnsi="Times New Roman" w:cs="Times New Roman"/>
        </w:rPr>
        <w:t>o fluórovaných skleníkových plynoch a o zmene a doplnení niektorých zákonov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(tlač 1021)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C634F5" w:rsidP="00C634F5">
      <w:pPr>
        <w:pStyle w:val="BodyText"/>
        <w:rPr>
          <w:rFonts w:ascii="Times New Roman" w:hAnsi="Times New Roman" w:cs="Times New Roman"/>
        </w:rPr>
      </w:pPr>
    </w:p>
    <w:p w:rsidR="00C634F5" w:rsidP="00C634F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Spoločná správa výborov Národnej rady Slovenskej republiky o prerokovaní vládneho návrhu zákona </w:t>
      </w:r>
      <w:r w:rsidRPr="00C634F5">
        <w:rPr>
          <w:rFonts w:ascii="Times New Roman" w:hAnsi="Times New Roman" w:cs="Times New Roman"/>
        </w:rPr>
        <w:t>o fluórovaných skleníkových plynoch a o zmene a doplnení niektorých zákonov</w:t>
      </w:r>
      <w:r>
        <w:rPr>
          <w:rFonts w:ascii="Times New Roman" w:hAnsi="Times New Roman" w:cs="Times New Roman"/>
          <w:bCs/>
        </w:rPr>
        <w:t xml:space="preserve"> (tlač 1021) </w:t>
      </w:r>
      <w:r>
        <w:rPr>
          <w:rFonts w:ascii="Times New Roman" w:hAnsi="Times New Roman" w:cs="Times New Roman"/>
        </w:rPr>
        <w:t>vo výboroch Národnej rady Slovenskej republiky v druhom čítaní bola schválená uznesením Výboru Národnej rady Slovenskej republiky pre   pôdohospodárstvo,   životné  pros</w:t>
      </w:r>
      <w:r w:rsidR="003129B5">
        <w:rPr>
          <w:rFonts w:ascii="Times New Roman" w:hAnsi="Times New Roman" w:cs="Times New Roman"/>
        </w:rPr>
        <w:t>tredie a ochranu prírody č. 432</w:t>
      </w:r>
      <w:r>
        <w:rPr>
          <w:rFonts w:ascii="Times New Roman" w:hAnsi="Times New Roman" w:cs="Times New Roman"/>
        </w:rPr>
        <w:t xml:space="preserve">  z</w:t>
      </w:r>
      <w:r w:rsidR="003129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="003129B5">
        <w:rPr>
          <w:rFonts w:ascii="Times New Roman" w:hAnsi="Times New Roman" w:cs="Times New Roman"/>
        </w:rPr>
        <w:t>16. júna 2009</w:t>
      </w:r>
      <w:r>
        <w:rPr>
          <w:rFonts w:ascii="Times New Roman" w:hAnsi="Times New Roman" w:cs="Times New Roman"/>
        </w:rPr>
        <w:t xml:space="preserve">.   </w:t>
      </w:r>
    </w:p>
    <w:p w:rsidR="00C634F5" w:rsidP="00C634F5">
      <w:pPr>
        <w:pStyle w:val="BodyText"/>
        <w:rPr>
          <w:rFonts w:ascii="Times New Roman" w:hAnsi="Times New Roman" w:cs="Times New Roman"/>
        </w:rPr>
      </w:pPr>
    </w:p>
    <w:p w:rsidR="00C634F5" w:rsidP="00C634F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ju podať návrhy podľa § 81 ods. 2, § 83 ods. 4, § 84 ods. 2 a § 86 zákona o rokovacom poriadku Národnej rady Slovenskej republiky.</w:t>
      </w:r>
    </w:p>
    <w:p w:rsidR="00C634F5" w:rsidP="00C634F5">
      <w:pPr>
        <w:pStyle w:val="BodyText"/>
        <w:rPr>
          <w:rFonts w:ascii="Times New Roman" w:hAnsi="Times New Roman" w:cs="Times New Roman"/>
        </w:rPr>
      </w:pPr>
    </w:p>
    <w:p w:rsidR="00C634F5" w:rsidP="00C634F5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C634F5" w:rsidP="00C634F5">
      <w:pPr>
        <w:rPr>
          <w:rFonts w:ascii="Times New Roman" w:hAnsi="Times New Roman" w:cs="Times New Roman"/>
        </w:rPr>
      </w:pPr>
    </w:p>
    <w:p w:rsidR="00C634F5" w:rsidP="00C634F5">
      <w:pPr>
        <w:rPr>
          <w:rFonts w:ascii="Times New Roman" w:hAnsi="Times New Roman" w:cs="Times New Roman"/>
        </w:rPr>
      </w:pPr>
    </w:p>
    <w:p w:rsidR="00C634F5" w:rsidP="00C634F5">
      <w:pPr>
        <w:rPr>
          <w:rFonts w:ascii="Times New Roman" w:hAnsi="Times New Roman" w:cs="Times New Roman"/>
        </w:rPr>
      </w:pPr>
    </w:p>
    <w:p w:rsidR="00C634F5" w:rsidP="00C634F5">
      <w:pPr>
        <w:rPr>
          <w:rFonts w:ascii="Times New Roman" w:hAnsi="Times New Roman" w:cs="Times New Roman"/>
        </w:rPr>
      </w:pPr>
    </w:p>
    <w:p w:rsidR="00C15CB1" w:rsidRPr="00D23332" w:rsidP="00D23332">
      <w:pPr>
        <w:jc w:val="center"/>
        <w:rPr>
          <w:rFonts w:ascii="Times New Roman" w:hAnsi="Times New Roman" w:cs="Times New Roman"/>
        </w:rPr>
      </w:pPr>
      <w:r w:rsidR="00D23332">
        <w:rPr>
          <w:rFonts w:ascii="Times New Roman" w:hAnsi="Times New Roman" w:cs="Times New Roman"/>
        </w:rPr>
        <w:t xml:space="preserve">Tibor   </w:t>
      </w:r>
      <w:r w:rsidR="00D23332">
        <w:rPr>
          <w:rFonts w:ascii="Times New Roman" w:hAnsi="Times New Roman" w:cs="Times New Roman"/>
          <w:b/>
        </w:rPr>
        <w:t xml:space="preserve">L e b o c k ý  </w:t>
      </w:r>
      <w:r w:rsidR="00D23332">
        <w:rPr>
          <w:rFonts w:ascii="Times New Roman" w:hAnsi="Times New Roman" w:cs="Times New Roman"/>
        </w:rPr>
        <w:t>v. r.</w:t>
      </w:r>
    </w:p>
    <w:p w:rsidR="00D23332" w:rsidRPr="00D23332" w:rsidP="00D233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65" w:rsidP="00E042F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B076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65" w:rsidP="00E042F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D23332">
      <w:rPr>
        <w:rStyle w:val="PageNumber"/>
        <w:rFonts w:ascii="Times New Roman" w:hAnsi="Times New Roman" w:cs="Times New Roman"/>
        <w:noProof/>
      </w:rPr>
      <w:t>10</w:t>
    </w:r>
    <w:r>
      <w:rPr>
        <w:rStyle w:val="PageNumber"/>
        <w:rFonts w:ascii="Times New Roman" w:hAnsi="Times New Roman" w:cs="Times New Roman"/>
      </w:rPr>
      <w:fldChar w:fldCharType="end"/>
    </w:r>
  </w:p>
  <w:p w:rsidR="009B076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129B5"/>
    <w:rsid w:val="00643F31"/>
    <w:rsid w:val="008C4DDE"/>
    <w:rsid w:val="0095784A"/>
    <w:rsid w:val="009B0765"/>
    <w:rsid w:val="00C15CB1"/>
    <w:rsid w:val="00C634F5"/>
    <w:rsid w:val="00D23332"/>
    <w:rsid w:val="00D25B1D"/>
    <w:rsid w:val="00E042F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4F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D25B1D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D25B1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C634F5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C634F5"/>
    <w:pPr>
      <w:jc w:val="both"/>
    </w:pPr>
  </w:style>
  <w:style w:type="character" w:styleId="Strong">
    <w:name w:val="Strong"/>
    <w:basedOn w:val="DefaultParagraphFont"/>
    <w:qFormat/>
    <w:rsid w:val="00D25B1D"/>
    <w:rPr>
      <w:rFonts w:ascii="Times New Roman" w:hAnsi="Times New Roman" w:cs="Times New Roman"/>
      <w:b/>
      <w:bCs/>
      <w:rtl w:val="0"/>
    </w:rPr>
  </w:style>
  <w:style w:type="paragraph" w:styleId="Footer">
    <w:name w:val="footer"/>
    <w:basedOn w:val="Normal"/>
    <w:rsid w:val="009B076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B0765"/>
  </w:style>
  <w:style w:type="paragraph" w:styleId="BalloonText">
    <w:name w:val="Balloon Text"/>
    <w:basedOn w:val="Normal"/>
    <w:semiHidden/>
    <w:rsid w:val="00D23332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1</Pages>
  <Words>3346</Words>
  <Characters>19078</Characters>
  <Application>Microsoft Office Word</Application>
  <DocSecurity>0</DocSecurity>
  <Lines>0</Lines>
  <Paragraphs>0</Paragraphs>
  <ScaleCrop>false</ScaleCrop>
  <Company>Kancelaria NR SR</Company>
  <LinksUpToDate>false</LinksUpToDate>
  <CharactersWithSpaces>22380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7</cp:revision>
  <cp:lastPrinted>2009-06-16T13:00:00Z</cp:lastPrinted>
  <dcterms:created xsi:type="dcterms:W3CDTF">2009-05-07T07:34:00Z</dcterms:created>
  <dcterms:modified xsi:type="dcterms:W3CDTF">2009-06-16T13:00:00Z</dcterms:modified>
</cp:coreProperties>
</file>