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9D5B73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443D64">
        <w:rPr>
          <w:rFonts w:ascii="Times New Roman" w:hAnsi="Times New Roman" w:cs="Times New Roman"/>
        </w:rPr>
        <w:t>7</w:t>
      </w:r>
      <w:r w:rsidR="00F63426">
        <w:rPr>
          <w:rFonts w:ascii="Times New Roman" w:hAnsi="Times New Roman" w:cs="Times New Roman"/>
        </w:rPr>
        <w:t>1</w:t>
      </w:r>
      <w:r w:rsidR="00F8692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/200</w:t>
      </w:r>
      <w:r w:rsidR="00443D6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F86928">
        <w:rPr>
          <w:rFonts w:ascii="Times New Roman" w:hAnsi="Times New Roman" w:cs="Times New Roman"/>
          <w:b/>
          <w:bCs/>
          <w:sz w:val="28"/>
        </w:rPr>
        <w:t>1003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rozpočet a</w:t>
      </w:r>
      <w:r w:rsidR="008448D5">
        <w:rPr>
          <w:rFonts w:ascii="Times New Roman" w:hAnsi="Times New Roman" w:cs="Times New Roman"/>
        </w:rPr>
        <w:t> </w:t>
      </w:r>
      <w:r w:rsidR="005A362A">
        <w:rPr>
          <w:rFonts w:ascii="Times New Roman" w:hAnsi="Times New Roman" w:cs="Times New Roman"/>
        </w:rPr>
        <w:t xml:space="preserve">menu </w:t>
      </w:r>
      <w:r w:rsidR="00F86928">
        <w:rPr>
          <w:rFonts w:ascii="Times New Roman" w:hAnsi="Times New Roman" w:cs="Times New Roman"/>
        </w:rPr>
        <w:t xml:space="preserve">a Ústavnoprávneho výboru Národnej rady Slovenskej republiky </w:t>
      </w:r>
      <w:r>
        <w:rPr>
          <w:rFonts w:ascii="Times New Roman" w:hAnsi="Times New Roman" w:cs="Times New Roman"/>
        </w:rPr>
        <w:t>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výsledku prerokovania</w:t>
      </w:r>
      <w:r w:rsidR="0010317A">
        <w:rPr>
          <w:rFonts w:ascii="Times New Roman" w:hAnsi="Times New Roman" w:cs="Times New Roman"/>
          <w:color w:val="000000"/>
        </w:rPr>
        <w:t xml:space="preserve"> 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</w:t>
      </w:r>
      <w:r w:rsidR="00443D64">
        <w:rPr>
          <w:rFonts w:ascii="Times New Roman" w:hAnsi="Times New Roman" w:cs="Times New Roman"/>
          <w:color w:val="000000"/>
        </w:rPr>
        <w:t xml:space="preserve">publiky s </w:t>
      </w:r>
      <w:r w:rsidR="00F86928">
        <w:rPr>
          <w:rFonts w:ascii="Times New Roman" w:hAnsi="Times New Roman" w:cs="Times New Roman"/>
          <w:color w:val="000000"/>
        </w:rPr>
        <w:t>Dohodou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10317A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F86928">
        <w:rPr>
          <w:rFonts w:ascii="Times New Roman" w:hAnsi="Times New Roman" w:cs="Times New Roman"/>
          <w:color w:val="000000"/>
        </w:rPr>
        <w:t>Kuvajtského štátu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10317A">
        <w:rPr>
          <w:rFonts w:ascii="Times New Roman" w:hAnsi="Times New Roman" w:cs="Times New Roman"/>
          <w:color w:val="000000"/>
        </w:rPr>
        <w:t xml:space="preserve">o podpore a vzájomnej </w:t>
      </w:r>
      <w:r w:rsidRPr="00E43C75" w:rsidR="0010317A">
        <w:rPr>
          <w:rFonts w:ascii="Times New Roman" w:hAnsi="Times New Roman" w:cs="Times New Roman"/>
          <w:color w:val="000000"/>
        </w:rPr>
        <w:t>o</w:t>
      </w:r>
      <w:r w:rsidR="00443D64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402CBE" w:rsidR="00443D64">
        <w:rPr>
          <w:rFonts w:ascii="Times New Roman" w:hAnsi="Times New Roman" w:cs="Times New Roman"/>
          <w:color w:val="000000"/>
        </w:rPr>
        <w:t>27. marca 2009</w:t>
      </w:r>
      <w:r w:rsidR="00D45696">
        <w:rPr>
          <w:rFonts w:ascii="Times New Roman" w:hAnsi="Times New Roman" w:cs="Times New Roman"/>
          <w:color w:val="000000"/>
        </w:rPr>
        <w:t xml:space="preserve">  (tlač 1003</w:t>
      </w:r>
      <w:r w:rsidRPr="00E43C75" w:rsidR="0010317A">
        <w:rPr>
          <w:rFonts w:ascii="Times New Roman" w:hAnsi="Times New Roman" w:cs="Times New Roman"/>
          <w:color w:val="000000"/>
        </w:rPr>
        <w:t>)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 w:rsidR="00D45696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</w:t>
      </w:r>
      <w:r w:rsidR="0012508F">
        <w:rPr>
          <w:rFonts w:ascii="Times New Roman" w:hAnsi="Times New Roman" w:cs="Times New Roman"/>
        </w:rPr>
        <w:t>k</w:t>
      </w:r>
      <w:r w:rsidR="00336BF2">
        <w:rPr>
          <w:rFonts w:ascii="Times New Roman" w:hAnsi="Times New Roman" w:cs="Times New Roman"/>
        </w:rPr>
        <w:t> návrhu na vyslovenie súhlasu NR SR s </w:t>
      </w:r>
      <w:r w:rsidR="00D45696">
        <w:rPr>
          <w:rFonts w:ascii="Times New Roman" w:hAnsi="Times New Roman" w:cs="Times New Roman"/>
        </w:rPr>
        <w:t>dohodou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166A63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>kej republiky rozhodnutím č.</w:t>
      </w:r>
      <w:r w:rsidR="008448D5">
        <w:rPr>
          <w:rFonts w:ascii="Times New Roman" w:hAnsi="Times New Roman" w:cs="Times New Roman"/>
        </w:rPr>
        <w:t xml:space="preserve"> </w:t>
      </w:r>
      <w:r w:rsidR="00D45696">
        <w:rPr>
          <w:rFonts w:ascii="Times New Roman" w:hAnsi="Times New Roman" w:cs="Times New Roman"/>
        </w:rPr>
        <w:t>1070</w:t>
      </w:r>
      <w:r w:rsidR="004E5E73">
        <w:rPr>
          <w:rFonts w:ascii="Times New Roman" w:hAnsi="Times New Roman" w:cs="Times New Roman"/>
        </w:rPr>
        <w:t xml:space="preserve"> z</w:t>
      </w:r>
      <w:r w:rsidR="00D45696">
        <w:rPr>
          <w:rFonts w:ascii="Times New Roman" w:hAnsi="Times New Roman" w:cs="Times New Roman"/>
        </w:rPr>
        <w:t> 3</w:t>
      </w:r>
      <w:r w:rsidR="000F0DC8">
        <w:rPr>
          <w:rFonts w:ascii="Times New Roman" w:hAnsi="Times New Roman" w:cs="Times New Roman"/>
        </w:rPr>
        <w:t>.</w:t>
      </w:r>
      <w:r w:rsidR="00E0416B">
        <w:rPr>
          <w:rFonts w:ascii="Times New Roman" w:hAnsi="Times New Roman" w:cs="Times New Roman"/>
        </w:rPr>
        <w:t xml:space="preserve"> </w:t>
      </w:r>
      <w:r w:rsidR="00D45696">
        <w:rPr>
          <w:rFonts w:ascii="Times New Roman" w:hAnsi="Times New Roman" w:cs="Times New Roman"/>
        </w:rPr>
        <w:t>apríla</w:t>
      </w:r>
      <w:r>
        <w:rPr>
          <w:rFonts w:ascii="Times New Roman" w:hAnsi="Times New Roman" w:cs="Times New Roman"/>
        </w:rPr>
        <w:t xml:space="preserve"> </w:t>
      </w:r>
      <w:r w:rsidR="00373380">
        <w:rPr>
          <w:rFonts w:ascii="Times New Roman" w:hAnsi="Times New Roman" w:cs="Times New Roman"/>
        </w:rPr>
        <w:t xml:space="preserve"> 200</w:t>
      </w:r>
      <w:r w:rsidR="00373380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 na vyslovenie súhlasu Národnej rady Slovenskej re</w:t>
      </w:r>
      <w:r w:rsidR="00BE0EE7">
        <w:rPr>
          <w:rFonts w:ascii="Times New Roman" w:hAnsi="Times New Roman" w:cs="Times New Roman"/>
          <w:color w:val="000000"/>
        </w:rPr>
        <w:t xml:space="preserve">publiky s </w:t>
      </w:r>
      <w:r w:rsidR="00D45696">
        <w:rPr>
          <w:rFonts w:ascii="Times New Roman" w:hAnsi="Times New Roman" w:cs="Times New Roman"/>
          <w:color w:val="000000"/>
        </w:rPr>
        <w:t xml:space="preserve">Dohodou </w:t>
      </w:r>
      <w:r w:rsidRPr="00E43C75" w:rsidR="00D45696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D45696">
        <w:rPr>
          <w:rFonts w:ascii="Times New Roman" w:hAnsi="Times New Roman" w:cs="Times New Roman"/>
          <w:color w:val="000000"/>
        </w:rPr>
        <w:t xml:space="preserve">Kuvajtského štátu </w:t>
      </w:r>
      <w:r w:rsidRPr="00E43C75" w:rsidR="00D45696">
        <w:rPr>
          <w:rFonts w:ascii="Times New Roman" w:hAnsi="Times New Roman" w:cs="Times New Roman"/>
          <w:color w:val="000000"/>
        </w:rPr>
        <w:t>o podpore a vzájomnej o</w:t>
      </w:r>
      <w:r w:rsidR="00D45696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402CBE" w:rsidR="00D45696">
        <w:rPr>
          <w:rFonts w:ascii="Times New Roman" w:hAnsi="Times New Roman" w:cs="Times New Roman"/>
          <w:color w:val="000000"/>
        </w:rPr>
        <w:t>27. marca 2009</w:t>
      </w:r>
      <w:r w:rsidR="00D45696">
        <w:rPr>
          <w:rFonts w:ascii="Times New Roman" w:hAnsi="Times New Roman" w:cs="Times New Roman"/>
          <w:color w:val="000000"/>
        </w:rPr>
        <w:t xml:space="preserve">  (tlač 1003</w:t>
      </w:r>
      <w:r w:rsidRPr="00E43C75" w:rsidR="00D45696">
        <w:rPr>
          <w:rFonts w:ascii="Times New Roman" w:hAnsi="Times New Roman" w:cs="Times New Roman"/>
          <w:color w:val="000000"/>
        </w:rPr>
        <w:t>)</w:t>
      </w:r>
      <w:r w:rsidR="00373380">
        <w:rPr>
          <w:rFonts w:ascii="Times New Roman" w:hAnsi="Times New Roman" w:cs="Times New Roman"/>
          <w:color w:val="000000"/>
        </w:rPr>
        <w:t xml:space="preserve"> </w:t>
      </w:r>
      <w:r w:rsidRPr="00D45696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 xml:space="preserve"> Nár</w:t>
      </w:r>
      <w:r w:rsidR="00373380">
        <w:rPr>
          <w:rFonts w:ascii="Times New Roman" w:hAnsi="Times New Roman" w:cs="Times New Roman"/>
        </w:rPr>
        <w:t>odnej rady Sl</w:t>
      </w:r>
      <w:r w:rsidR="00373380">
        <w:rPr>
          <w:rFonts w:ascii="Times New Roman" w:hAnsi="Times New Roman" w:cs="Times New Roman"/>
        </w:rPr>
        <w:t>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D4569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D45696" w:rsidP="00D45696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D45696" w:rsidP="00D45696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Pr="00D45696" w:rsidR="00400888">
        <w:rPr>
          <w:rFonts w:ascii="Times New Roman" w:hAnsi="Times New Roman" w:cs="Times New Roman"/>
        </w:rPr>
        <w:t>Uvedené výbory pr</w:t>
      </w:r>
      <w:r w:rsidR="00400888">
        <w:rPr>
          <w:rFonts w:ascii="Times New Roman" w:hAnsi="Times New Roman" w:cs="Times New Roman"/>
        </w:rPr>
        <w:t>e</w:t>
      </w:r>
      <w:r w:rsidR="005E4CE8">
        <w:rPr>
          <w:rFonts w:ascii="Times New Roman" w:hAnsi="Times New Roman" w:cs="Times New Roman"/>
        </w:rPr>
        <w:t>rokovali predmetný návrh</w:t>
      </w:r>
      <w:r w:rsidRPr="00336BF2" w:rsidR="00336BF2">
        <w:rPr>
          <w:rFonts w:ascii="Times New Roman" w:hAnsi="Times New Roman" w:cs="Times New Roman"/>
        </w:rPr>
        <w:t xml:space="preserve"> </w:t>
      </w:r>
      <w:r w:rsidR="00336BF2">
        <w:rPr>
          <w:rFonts w:ascii="Times New Roman" w:hAnsi="Times New Roman" w:cs="Times New Roman"/>
        </w:rPr>
        <w:t>na vyslovenie súhlasu NR SR s </w:t>
      </w:r>
      <w:r w:rsidR="00CD3C47">
        <w:rPr>
          <w:rFonts w:ascii="Times New Roman" w:hAnsi="Times New Roman" w:cs="Times New Roman"/>
        </w:rPr>
        <w:t>dodatkovým protokolom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</w:t>
      </w:r>
      <w:r>
        <w:rPr>
          <w:rFonts w:ascii="Times New Roman" w:hAnsi="Times New Roman" w:cs="Times New Roman"/>
        </w:rPr>
        <w:t>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E0416B">
      <w:pPr>
        <w:ind w:firstLine="705"/>
        <w:jc w:val="both"/>
        <w:rPr>
          <w:rFonts w:ascii="Times New Roman" w:hAnsi="Times New Roman" w:cs="Times New Roman"/>
        </w:rPr>
      </w:pPr>
    </w:p>
    <w:p w:rsidR="00E0416B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0317A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 w:rsidRPr="00402CBE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</w:t>
      </w:r>
      <w:r w:rsidR="00D45696">
        <w:rPr>
          <w:rFonts w:ascii="Times New Roman" w:hAnsi="Times New Roman" w:cs="Times New Roman"/>
          <w:color w:val="000000"/>
        </w:rPr>
        <w:t xml:space="preserve">Dohodou </w:t>
      </w:r>
      <w:r w:rsidRPr="00E43C75" w:rsidR="00D45696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D45696">
        <w:rPr>
          <w:rFonts w:ascii="Times New Roman" w:hAnsi="Times New Roman" w:cs="Times New Roman"/>
          <w:color w:val="000000"/>
        </w:rPr>
        <w:t xml:space="preserve">Kuvajtského štátu </w:t>
      </w:r>
      <w:r w:rsidRPr="00E43C75" w:rsidR="00D45696">
        <w:rPr>
          <w:rFonts w:ascii="Times New Roman" w:hAnsi="Times New Roman" w:cs="Times New Roman"/>
          <w:color w:val="000000"/>
        </w:rPr>
        <w:t>o podpore a vzájomnej o</w:t>
      </w:r>
      <w:r w:rsidR="00D45696">
        <w:rPr>
          <w:rFonts w:ascii="Times New Roman" w:hAnsi="Times New Roman" w:cs="Times New Roman"/>
          <w:color w:val="000000"/>
        </w:rPr>
        <w:t>chrane investícií, podpís</w:t>
      </w:r>
      <w:r w:rsidR="00D45696">
        <w:rPr>
          <w:rFonts w:ascii="Times New Roman" w:hAnsi="Times New Roman" w:cs="Times New Roman"/>
          <w:color w:val="000000"/>
        </w:rPr>
        <w:t xml:space="preserve">anej </w:t>
      </w:r>
      <w:r w:rsidRPr="00402CBE" w:rsidR="00D45696">
        <w:rPr>
          <w:rFonts w:ascii="Times New Roman" w:hAnsi="Times New Roman" w:cs="Times New Roman"/>
          <w:color w:val="000000"/>
        </w:rPr>
        <w:t>27. marca 2009  (tlač 1003)</w:t>
      </w:r>
      <w:r w:rsidRPr="00402CBE" w:rsidR="0010317A">
        <w:rPr>
          <w:rFonts w:ascii="Times New Roman" w:hAnsi="Times New Roman" w:cs="Times New Roman"/>
          <w:color w:val="000000"/>
        </w:rPr>
        <w:t xml:space="preserve"> </w:t>
      </w:r>
      <w:r w:rsidRPr="00402CBE"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Pr="00402CBE" w:rsidR="003806E9">
        <w:rPr>
          <w:rFonts w:ascii="Times New Roman" w:hAnsi="Times New Roman" w:cs="Times New Roman"/>
        </w:rPr>
        <w:t>v znení neskorších predpisov.</w:t>
      </w:r>
    </w:p>
    <w:p w:rsidR="00400888" w:rsidRPr="00402CBE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CF2224" w:rsidRPr="00402CBE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E0416B" w:rsidRPr="00402CBE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 w:rsidRPr="00402CBE">
      <w:pPr>
        <w:pStyle w:val="BodyText2"/>
        <w:ind w:left="4248"/>
        <w:rPr>
          <w:rFonts w:ascii="Times New Roman" w:hAnsi="Times New Roman" w:cs="Times New Roman"/>
          <w:b/>
        </w:rPr>
      </w:pPr>
      <w:r w:rsidRPr="00402CBE">
        <w:rPr>
          <w:rFonts w:ascii="Times New Roman" w:hAnsi="Times New Roman" w:cs="Times New Roman"/>
          <w:b/>
        </w:rPr>
        <w:t xml:space="preserve">          III.</w:t>
      </w:r>
    </w:p>
    <w:p w:rsidR="00400888" w:rsidRPr="00402CBE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 w:rsidRPr="00402CBE">
      <w:pPr>
        <w:pStyle w:val="BodyText2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 </w:t>
      </w:r>
      <w:r w:rsidRPr="00402CBE" w:rsidR="00CD3C47">
        <w:rPr>
          <w:rFonts w:ascii="Times New Roman" w:hAnsi="Times New Roman" w:cs="Times New Roman"/>
        </w:rPr>
        <w:tab/>
        <w:t>K predmetnému</w:t>
      </w:r>
      <w:r w:rsidRPr="00402CBE" w:rsidR="00E65492">
        <w:rPr>
          <w:rFonts w:ascii="Times New Roman" w:hAnsi="Times New Roman" w:cs="Times New Roman"/>
        </w:rPr>
        <w:t xml:space="preserve"> </w:t>
      </w:r>
      <w:r w:rsidRPr="00402CBE" w:rsidR="00CD3C47">
        <w:rPr>
          <w:rFonts w:ascii="Times New Roman" w:hAnsi="Times New Roman" w:cs="Times New Roman"/>
        </w:rPr>
        <w:t>dodatkovému protokolu</w:t>
      </w:r>
      <w:r w:rsidRPr="00402CBE">
        <w:rPr>
          <w:rFonts w:ascii="Times New Roman" w:hAnsi="Times New Roman" w:cs="Times New Roman"/>
        </w:rPr>
        <w:t xml:space="preserve"> zaujali výbory Národ</w:t>
      </w:r>
      <w:r w:rsidRPr="00402CBE" w:rsidR="00E65492">
        <w:rPr>
          <w:rFonts w:ascii="Times New Roman" w:hAnsi="Times New Roman" w:cs="Times New Roman"/>
        </w:rPr>
        <w:t>nej rady Slovenskej republiky to</w:t>
      </w:r>
      <w:r w:rsidRPr="00402CBE">
        <w:rPr>
          <w:rFonts w:ascii="Times New Roman" w:hAnsi="Times New Roman" w:cs="Times New Roman"/>
        </w:rPr>
        <w:t>to stanovisk</w:t>
      </w:r>
      <w:r w:rsidRPr="00402CBE" w:rsidR="00E65492">
        <w:rPr>
          <w:rFonts w:ascii="Times New Roman" w:hAnsi="Times New Roman" w:cs="Times New Roman"/>
        </w:rPr>
        <w:t xml:space="preserve">o </w:t>
      </w:r>
      <w:r w:rsidRPr="00402CBE">
        <w:rPr>
          <w:rFonts w:ascii="Times New Roman" w:hAnsi="Times New Roman" w:cs="Times New Roman"/>
        </w:rPr>
        <w:t>:</w:t>
      </w:r>
    </w:p>
    <w:p w:rsidR="00400888" w:rsidRPr="00402CBE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 w:rsidRPr="00402CBE">
      <w:pPr>
        <w:pStyle w:val="BodyText2"/>
        <w:ind w:left="705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Odporúčanie pre Národnú radu Slovenskej republiky s návrhom </w:t>
      </w:r>
      <w:r w:rsidRPr="00402CBE">
        <w:rPr>
          <w:rFonts w:ascii="Times New Roman" w:hAnsi="Times New Roman" w:cs="Times New Roman"/>
          <w:b/>
          <w:bCs/>
        </w:rPr>
        <w:t>vysloviť súhlas</w:t>
      </w:r>
      <w:r w:rsidRPr="00402CBE" w:rsidR="005E4CE8">
        <w:rPr>
          <w:rFonts w:ascii="Times New Roman" w:hAnsi="Times New Roman" w:cs="Times New Roman"/>
        </w:rPr>
        <w:t xml:space="preserve"> </w:t>
      </w:r>
      <w:r w:rsidRPr="00402CBE">
        <w:rPr>
          <w:rFonts w:ascii="Times New Roman" w:hAnsi="Times New Roman" w:cs="Times New Roman"/>
        </w:rPr>
        <w:t xml:space="preserve">  </w:t>
      </w:r>
      <w:r w:rsidRPr="00402CBE" w:rsidR="005E4CE8">
        <w:rPr>
          <w:rFonts w:ascii="Times New Roman" w:hAnsi="Times New Roman" w:cs="Times New Roman"/>
          <w:b/>
          <w:bCs/>
        </w:rPr>
        <w:t xml:space="preserve"> </w:t>
      </w:r>
      <w:r w:rsidRPr="00402CBE" w:rsidR="005E4CE8">
        <w:rPr>
          <w:rFonts w:ascii="Times New Roman" w:hAnsi="Times New Roman" w:cs="Times New Roman"/>
        </w:rPr>
        <w:t xml:space="preserve">       </w:t>
      </w:r>
      <w:r w:rsidRPr="00402CBE">
        <w:rPr>
          <w:rFonts w:ascii="Times New Roman" w:hAnsi="Times New Roman" w:cs="Times New Roman"/>
        </w:rPr>
        <w:t xml:space="preserve">     </w:t>
      </w:r>
    </w:p>
    <w:p w:rsidR="00400888" w:rsidP="00080EAF">
      <w:pPr>
        <w:ind w:firstLine="705"/>
        <w:rPr>
          <w:rFonts w:ascii="Times New Roman" w:hAnsi="Times New Roman" w:cs="Times New Roman"/>
          <w:b/>
          <w:bCs/>
        </w:rPr>
      </w:pPr>
      <w:r w:rsidR="00080EAF">
        <w:rPr>
          <w:rFonts w:ascii="Times New Roman" w:hAnsi="Times New Roman" w:cs="Times New Roman"/>
          <w:b/>
          <w:bCs/>
        </w:rPr>
        <w:t>a rozhodnúť, že ide o medzinárodnú zmluvu, ktorá má prednosť pred zákonmi</w:t>
      </w:r>
    </w:p>
    <w:p w:rsidR="00080EAF" w:rsidRPr="00402CBE" w:rsidP="00080EAF">
      <w:pPr>
        <w:ind w:firstLine="705"/>
        <w:rPr>
          <w:rFonts w:ascii="Times New Roman" w:hAnsi="Times New Roman" w:cs="Times New Roman"/>
        </w:rPr>
      </w:pPr>
    </w:p>
    <w:p w:rsidR="00400888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402CBE" w:rsidR="00166A63">
        <w:rPr>
          <w:rFonts w:ascii="Times New Roman" w:hAnsi="Times New Roman" w:cs="Times New Roman"/>
        </w:rPr>
        <w:t>(uzn.</w:t>
      </w:r>
      <w:r w:rsidRPr="00402CBE" w:rsidR="005A362A">
        <w:rPr>
          <w:rFonts w:ascii="Times New Roman" w:hAnsi="Times New Roman" w:cs="Times New Roman"/>
        </w:rPr>
        <w:t xml:space="preserve"> </w:t>
      </w:r>
      <w:r w:rsidRPr="00402CBE" w:rsidR="00166A63">
        <w:rPr>
          <w:rFonts w:ascii="Times New Roman" w:hAnsi="Times New Roman" w:cs="Times New Roman"/>
        </w:rPr>
        <w:t>č.</w:t>
      </w:r>
      <w:r w:rsidRPr="00402CBE" w:rsidR="00767328">
        <w:rPr>
          <w:rFonts w:ascii="Times New Roman" w:hAnsi="Times New Roman" w:cs="Times New Roman"/>
        </w:rPr>
        <w:t xml:space="preserve"> </w:t>
      </w:r>
      <w:r w:rsidRPr="00402CBE" w:rsidR="00166A63">
        <w:rPr>
          <w:rFonts w:ascii="Times New Roman" w:hAnsi="Times New Roman" w:cs="Times New Roman"/>
        </w:rPr>
        <w:t xml:space="preserve"> </w:t>
      </w:r>
      <w:r w:rsidR="00E73E3F">
        <w:rPr>
          <w:rFonts w:ascii="Times New Roman" w:hAnsi="Times New Roman" w:cs="Times New Roman"/>
        </w:rPr>
        <w:t>531</w:t>
      </w:r>
      <w:r w:rsidRPr="00402CBE" w:rsidR="004E5E73">
        <w:rPr>
          <w:rFonts w:ascii="Times New Roman" w:hAnsi="Times New Roman" w:cs="Times New Roman"/>
        </w:rPr>
        <w:t xml:space="preserve"> z</w:t>
      </w:r>
      <w:r w:rsidRPr="00402CBE" w:rsidR="00373380">
        <w:rPr>
          <w:rFonts w:ascii="Times New Roman" w:hAnsi="Times New Roman" w:cs="Times New Roman"/>
        </w:rPr>
        <w:t>  10</w:t>
      </w:r>
      <w:r w:rsidRPr="00402CBE" w:rsidR="00767328">
        <w:rPr>
          <w:rFonts w:ascii="Times New Roman" w:hAnsi="Times New Roman" w:cs="Times New Roman"/>
        </w:rPr>
        <w:t>.</w:t>
      </w:r>
      <w:r w:rsidRPr="00402CBE" w:rsidR="00166A63">
        <w:rPr>
          <w:rFonts w:ascii="Times New Roman" w:hAnsi="Times New Roman" w:cs="Times New Roman"/>
        </w:rPr>
        <w:t xml:space="preserve"> </w:t>
      </w:r>
      <w:r w:rsidRPr="00402CBE" w:rsidR="00373380">
        <w:rPr>
          <w:rFonts w:ascii="Times New Roman" w:hAnsi="Times New Roman" w:cs="Times New Roman"/>
        </w:rPr>
        <w:t>júna</w:t>
      </w:r>
      <w:r w:rsidRPr="00402CBE" w:rsidR="00767328">
        <w:rPr>
          <w:rFonts w:ascii="Times New Roman" w:hAnsi="Times New Roman" w:cs="Times New Roman"/>
        </w:rPr>
        <w:t xml:space="preserve"> </w:t>
      </w:r>
      <w:r w:rsidRPr="00402CBE">
        <w:rPr>
          <w:rFonts w:ascii="Times New Roman" w:hAnsi="Times New Roman" w:cs="Times New Roman"/>
        </w:rPr>
        <w:t>200</w:t>
      </w:r>
      <w:r w:rsidRPr="00402CBE" w:rsidR="00373380">
        <w:rPr>
          <w:rFonts w:ascii="Times New Roman" w:hAnsi="Times New Roman" w:cs="Times New Roman"/>
        </w:rPr>
        <w:t>9</w:t>
      </w:r>
      <w:r w:rsidRPr="00402CBE">
        <w:rPr>
          <w:rFonts w:ascii="Times New Roman" w:hAnsi="Times New Roman" w:cs="Times New Roman"/>
        </w:rPr>
        <w:t>)</w:t>
      </w:r>
    </w:p>
    <w:p w:rsidR="009D5B73" w:rsidRPr="00402CBE" w:rsidP="009D5B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D45696" w:rsidRPr="00402CBE" w:rsidP="00D45696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Ústavnoprávny výbor Národnej rady Slovenskej republiky  (uzn. č. </w:t>
      </w:r>
      <w:r w:rsidR="009D5B73">
        <w:rPr>
          <w:rFonts w:ascii="Times New Roman" w:hAnsi="Times New Roman" w:cs="Times New Roman"/>
        </w:rPr>
        <w:t xml:space="preserve">627 </w:t>
      </w:r>
      <w:r w:rsidRPr="00402CBE">
        <w:rPr>
          <w:rFonts w:ascii="Times New Roman" w:hAnsi="Times New Roman" w:cs="Times New Roman"/>
        </w:rPr>
        <w:t>z  </w:t>
      </w:r>
      <w:r w:rsidR="009D5B73">
        <w:rPr>
          <w:rFonts w:ascii="Times New Roman" w:hAnsi="Times New Roman" w:cs="Times New Roman"/>
        </w:rPr>
        <w:t>9</w:t>
      </w:r>
      <w:r w:rsidRPr="00402CBE">
        <w:rPr>
          <w:rFonts w:ascii="Times New Roman" w:hAnsi="Times New Roman" w:cs="Times New Roman"/>
        </w:rPr>
        <w:t>. júna 2009)</w:t>
      </w:r>
    </w:p>
    <w:p w:rsidR="00D45696" w:rsidRPr="00402CBE" w:rsidP="00D45696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373380">
      <w:pPr>
        <w:pStyle w:val="BodyText2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výborov Národnej rady Slove</w:t>
      </w:r>
      <w:r>
        <w:rPr>
          <w:rFonts w:ascii="Times New Roman" w:hAnsi="Times New Roman" w:cs="Times New Roman"/>
        </w:rPr>
        <w:t xml:space="preserve">nskej republiky uvedených pod bodom III. tejto </w:t>
      </w:r>
      <w:r w:rsidR="00CD3C47">
        <w:rPr>
          <w:rFonts w:ascii="Times New Roman" w:hAnsi="Times New Roman" w:cs="Times New Roman"/>
        </w:rPr>
        <w:t xml:space="preserve">spoločnej </w:t>
      </w:r>
      <w:r>
        <w:rPr>
          <w:rFonts w:ascii="Times New Roman" w:hAnsi="Times New Roman" w:cs="Times New Roman"/>
        </w:rPr>
        <w:t xml:space="preserve">správy nevyplynuli </w:t>
      </w:r>
      <w:r w:rsidR="00336BF2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 w:rsidRPr="00402C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stanovísk výborov k</w:t>
      </w:r>
      <w:r w:rsidRPr="00CF2224" w:rsidR="00CF2224">
        <w:rPr>
          <w:rFonts w:ascii="Times New Roman" w:hAnsi="Times New Roman" w:cs="Times New Roman"/>
          <w:color w:val="000000"/>
        </w:rPr>
        <w:t xml:space="preserve">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</w:t>
      </w:r>
      <w:r w:rsidR="00D45696">
        <w:rPr>
          <w:rFonts w:ascii="Times New Roman" w:hAnsi="Times New Roman" w:cs="Times New Roman"/>
          <w:color w:val="000000"/>
        </w:rPr>
        <w:t xml:space="preserve">Dohodou </w:t>
      </w:r>
      <w:r w:rsidRPr="00E43C75" w:rsidR="00D45696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D45696">
        <w:rPr>
          <w:rFonts w:ascii="Times New Roman" w:hAnsi="Times New Roman" w:cs="Times New Roman"/>
          <w:color w:val="000000"/>
        </w:rPr>
        <w:t xml:space="preserve">Kuvajtského štátu </w:t>
      </w:r>
      <w:r w:rsidRPr="00E43C75" w:rsidR="00D45696">
        <w:rPr>
          <w:rFonts w:ascii="Times New Roman" w:hAnsi="Times New Roman" w:cs="Times New Roman"/>
          <w:color w:val="000000"/>
        </w:rPr>
        <w:t>o podpore a vzájomnej o</w:t>
      </w:r>
      <w:r w:rsidR="00D45696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402CBE" w:rsidR="00D45696">
        <w:rPr>
          <w:rFonts w:ascii="Times New Roman" w:hAnsi="Times New Roman" w:cs="Times New Roman"/>
          <w:color w:val="000000"/>
        </w:rPr>
        <w:t>27. marca 2009  (tlač 1003)</w:t>
      </w:r>
      <w:r w:rsidRPr="00402CBE" w:rsidR="0010317A">
        <w:rPr>
          <w:rFonts w:ascii="Times New Roman" w:hAnsi="Times New Roman" w:cs="Times New Roman"/>
          <w:color w:val="000000"/>
        </w:rPr>
        <w:t xml:space="preserve"> </w:t>
      </w:r>
      <w:r w:rsidRPr="00402CBE"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Pr="00402CBE" w:rsidR="005E4CE8">
        <w:rPr>
          <w:rFonts w:ascii="Times New Roman" w:hAnsi="Times New Roman" w:cs="Times New Roman"/>
        </w:rPr>
        <w:t xml:space="preserve"> v znení neskorších predpisov</w:t>
      </w:r>
    </w:p>
    <w:p w:rsidR="00400888" w:rsidRPr="00402CBE">
      <w:pPr>
        <w:pStyle w:val="BodyText2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 </w:t>
      </w:r>
    </w:p>
    <w:p w:rsidR="005E4CE8" w:rsidRPr="00402CBE">
      <w:pPr>
        <w:pStyle w:val="BodyText2"/>
        <w:rPr>
          <w:rFonts w:ascii="Times New Roman" w:hAnsi="Times New Roman" w:cs="Times New Roman"/>
        </w:rPr>
      </w:pPr>
    </w:p>
    <w:p w:rsidR="00400888" w:rsidRPr="00402CBE">
      <w:pPr>
        <w:pStyle w:val="BodyText2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ab/>
        <w:t>odporúča Národnej rade Slovenskej republiky</w:t>
      </w:r>
    </w:p>
    <w:p w:rsidR="00400888" w:rsidRPr="00402CBE">
      <w:pPr>
        <w:pStyle w:val="BodyText2"/>
        <w:ind w:firstLine="708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>podľa čl. 86 písm. d) Ústavy SR</w:t>
      </w:r>
    </w:p>
    <w:p w:rsidR="00675DA6" w:rsidRPr="00402CBE" w:rsidP="00675DA6">
      <w:pPr>
        <w:jc w:val="both"/>
        <w:rPr>
          <w:rFonts w:ascii="Times New Roman" w:hAnsi="Times New Roman" w:cs="Times New Roman"/>
        </w:rPr>
      </w:pPr>
    </w:p>
    <w:p w:rsidR="00DB35C0" w:rsidRPr="00402CBE" w:rsidP="00675DA6">
      <w:pPr>
        <w:ind w:firstLine="708"/>
        <w:jc w:val="both"/>
        <w:rPr>
          <w:rFonts w:ascii="Times New Roman" w:hAnsi="Times New Roman" w:cs="Times New Roman"/>
        </w:rPr>
      </w:pPr>
      <w:r w:rsidRPr="00402CBE" w:rsidR="00166A63">
        <w:rPr>
          <w:rFonts w:ascii="Times New Roman" w:hAnsi="Times New Roman" w:cs="Times New Roman"/>
        </w:rPr>
        <w:t xml:space="preserve"> </w:t>
      </w:r>
    </w:p>
    <w:p w:rsidR="00DB35C0" w:rsidRPr="00402CBE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RPr="00402CBE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02CBE" w:rsidR="00D45696">
        <w:rPr>
          <w:rFonts w:ascii="Times New Roman" w:hAnsi="Times New Roman" w:cs="Times New Roman"/>
          <w:color w:val="000000"/>
        </w:rPr>
        <w:t xml:space="preserve">s Dohodou medzi vládou Slovenskej republiky a vládou Kuvajtského štátu o podpore a vzájomnej ochrane investícií, podpísanej 27. marca 2009  (tlač 1003) </w:t>
      </w:r>
      <w:r w:rsidRPr="00402CBE">
        <w:rPr>
          <w:rFonts w:ascii="Times New Roman" w:hAnsi="Times New Roman" w:cs="Times New Roman"/>
          <w:b/>
          <w:bCs/>
        </w:rPr>
        <w:t>vysloviť súhlas;</w:t>
      </w:r>
    </w:p>
    <w:p w:rsidR="00080EAF" w:rsidP="00080EAF">
      <w:pPr>
        <w:pStyle w:val="BodyTextIndent2"/>
        <w:ind w:left="708"/>
        <w:rPr>
          <w:rFonts w:ascii="Times New Roman" w:hAnsi="Times New Roman" w:cs="Times New Roman"/>
          <w:b/>
          <w:bCs/>
        </w:rPr>
      </w:pPr>
    </w:p>
    <w:p w:rsidR="00080EAF" w:rsidP="00080EAF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080EAF" w:rsidP="00080EAF">
      <w:pPr>
        <w:pStyle w:val="BodyText2"/>
        <w:rPr>
          <w:rFonts w:ascii="Times New Roman" w:hAnsi="Times New Roman" w:cs="Times New Roman"/>
          <w:szCs w:val="24"/>
        </w:rPr>
      </w:pPr>
    </w:p>
    <w:p w:rsidR="00080EAF" w:rsidP="00080EAF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Zmluva</w:t>
      </w:r>
      <w:r w:rsidRPr="00544B07">
        <w:rPr>
          <w:rFonts w:ascii="Times New Roman" w:hAnsi="Times New Roman" w:cs="Times New Roman"/>
          <w:color w:val="000000"/>
        </w:rPr>
        <w:t xml:space="preserve"> medzi Slovenskou republikou </w:t>
      </w:r>
      <w:r>
        <w:rPr>
          <w:rFonts w:ascii="Times New Roman" w:hAnsi="Times New Roman" w:cs="Times New Roman"/>
          <w:color w:val="000000"/>
        </w:rPr>
        <w:t xml:space="preserve">a Jordánskym hášimovským kráľovstvom o </w:t>
      </w:r>
      <w:r w:rsidRPr="00544B07">
        <w:rPr>
          <w:rFonts w:ascii="Times New Roman" w:hAnsi="Times New Roman" w:cs="Times New Roman"/>
          <w:color w:val="000000"/>
        </w:rPr>
        <w:t>podpore a</w:t>
      </w:r>
      <w:r>
        <w:rPr>
          <w:rFonts w:ascii="Times New Roman" w:hAnsi="Times New Roman" w:cs="Times New Roman"/>
          <w:color w:val="000000"/>
        </w:rPr>
        <w:t xml:space="preserve"> vzájomnej </w:t>
      </w:r>
      <w:r w:rsidRPr="00544B07">
        <w:rPr>
          <w:rFonts w:ascii="Times New Roman" w:hAnsi="Times New Roman" w:cs="Times New Roman"/>
          <w:color w:val="000000"/>
        </w:rPr>
        <w:t>ochran</w:t>
      </w:r>
      <w:r>
        <w:rPr>
          <w:rFonts w:ascii="Times New Roman" w:hAnsi="Times New Roman" w:cs="Times New Roman"/>
          <w:color w:val="000000"/>
        </w:rPr>
        <w:t>e investícií (tlač 1001</w:t>
      </w:r>
      <w:r w:rsidRPr="00544B0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>je medzinárodná zmluva podľa čl. 7 ods. 5 Ústavy SR, ktorá má prednosť pred zákonmi.</w:t>
      </w:r>
    </w:p>
    <w:p w:rsidR="00400888" w:rsidRPr="00402CBE">
      <w:pPr>
        <w:pStyle w:val="BodyText2"/>
        <w:rPr>
          <w:rFonts w:ascii="Times New Roman" w:hAnsi="Times New Roman" w:cs="Times New Roman"/>
        </w:rPr>
      </w:pPr>
    </w:p>
    <w:p w:rsidR="00400888" w:rsidRPr="00402CBE">
      <w:pPr>
        <w:jc w:val="both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ab/>
        <w:t xml:space="preserve">Predmetná </w:t>
      </w:r>
      <w:r w:rsidRPr="00402CBE" w:rsidR="00CD3C47">
        <w:rPr>
          <w:rFonts w:ascii="Times New Roman" w:hAnsi="Times New Roman" w:cs="Times New Roman"/>
        </w:rPr>
        <w:t xml:space="preserve">spoločná </w:t>
      </w:r>
      <w:r w:rsidRPr="00402CBE">
        <w:rPr>
          <w:rFonts w:ascii="Times New Roman" w:hAnsi="Times New Roman" w:cs="Times New Roman"/>
        </w:rPr>
        <w:t xml:space="preserve">správa výborov Národnej rady Slovenskej republiky o </w:t>
      </w:r>
      <w:r w:rsidRPr="00402CBE" w:rsidR="0010317A">
        <w:rPr>
          <w:rFonts w:ascii="Times New Roman" w:hAnsi="Times New Roman" w:cs="Times New Roman"/>
          <w:color w:val="000000"/>
        </w:rPr>
        <w:t xml:space="preserve">návrhu na vyslovenie súhlasu Národnej rady Slovenskej republiky s </w:t>
      </w:r>
      <w:r w:rsidRPr="00402CBE" w:rsidR="00D45696">
        <w:rPr>
          <w:rFonts w:ascii="Times New Roman" w:hAnsi="Times New Roman" w:cs="Times New Roman"/>
          <w:color w:val="000000"/>
        </w:rPr>
        <w:t>Dohodou medzi vládou Slovenskej republiky a vládou Kuvajtského štátu o podpore a vzájomnej ochrane investícií, podpísanej 27. marca 2009  (tlač 1003)</w:t>
      </w:r>
      <w:r w:rsidRPr="00402CBE" w:rsidR="0010317A">
        <w:rPr>
          <w:rFonts w:ascii="Times New Roman" w:hAnsi="Times New Roman" w:cs="Times New Roman"/>
          <w:color w:val="000000"/>
        </w:rPr>
        <w:t xml:space="preserve"> </w:t>
      </w:r>
      <w:r w:rsidRPr="00402CBE">
        <w:rPr>
          <w:rFonts w:ascii="Times New Roman" w:hAnsi="Times New Roman" w:cs="Times New Roman"/>
        </w:rPr>
        <w:t xml:space="preserve">bola schválená uznesením gestorského výboru č. </w:t>
      </w:r>
      <w:r w:rsidR="00A55B8C">
        <w:rPr>
          <w:rFonts w:ascii="Times New Roman" w:hAnsi="Times New Roman" w:cs="Times New Roman"/>
        </w:rPr>
        <w:t>548</w:t>
      </w:r>
      <w:r w:rsidRPr="00402CBE">
        <w:rPr>
          <w:rFonts w:ascii="Times New Roman" w:hAnsi="Times New Roman" w:cs="Times New Roman"/>
        </w:rPr>
        <w:t xml:space="preserve"> z</w:t>
      </w:r>
      <w:r w:rsidR="00E73E3F">
        <w:rPr>
          <w:rFonts w:ascii="Times New Roman" w:hAnsi="Times New Roman" w:cs="Times New Roman"/>
        </w:rPr>
        <w:t>o</w:t>
      </w:r>
      <w:r w:rsidRPr="00402CBE">
        <w:rPr>
          <w:rFonts w:ascii="Times New Roman" w:hAnsi="Times New Roman" w:cs="Times New Roman"/>
        </w:rPr>
        <w:t xml:space="preserve"> </w:t>
      </w:r>
      <w:r w:rsidR="009D5B73">
        <w:rPr>
          <w:rFonts w:ascii="Times New Roman" w:hAnsi="Times New Roman" w:cs="Times New Roman"/>
        </w:rPr>
        <w:t>1</w:t>
      </w:r>
      <w:r w:rsidR="00E73E3F">
        <w:rPr>
          <w:rFonts w:ascii="Times New Roman" w:hAnsi="Times New Roman" w:cs="Times New Roman"/>
        </w:rPr>
        <w:t>6</w:t>
      </w:r>
      <w:r w:rsidRPr="00402CBE" w:rsidR="00885308">
        <w:rPr>
          <w:rFonts w:ascii="Times New Roman" w:hAnsi="Times New Roman" w:cs="Times New Roman"/>
        </w:rPr>
        <w:t>. júna</w:t>
      </w:r>
      <w:r w:rsidRPr="00402CBE">
        <w:rPr>
          <w:rFonts w:ascii="Times New Roman" w:hAnsi="Times New Roman" w:cs="Times New Roman"/>
        </w:rPr>
        <w:t xml:space="preserve"> 200</w:t>
      </w:r>
      <w:r w:rsidRPr="00402CBE" w:rsidR="00885308">
        <w:rPr>
          <w:rFonts w:ascii="Times New Roman" w:hAnsi="Times New Roman" w:cs="Times New Roman"/>
        </w:rPr>
        <w:t>9</w:t>
      </w:r>
      <w:r w:rsidRPr="00402CBE" w:rsidR="00166A63">
        <w:rPr>
          <w:rFonts w:ascii="Times New Roman" w:hAnsi="Times New Roman" w:cs="Times New Roman"/>
        </w:rPr>
        <w:t xml:space="preserve">. Výbor určil poslanca  </w:t>
      </w:r>
      <w:r w:rsidRPr="00402CBE" w:rsidR="00885308">
        <w:rPr>
          <w:rFonts w:ascii="Times New Roman" w:hAnsi="Times New Roman" w:cs="Times New Roman"/>
          <w:b/>
        </w:rPr>
        <w:t>Michala Lukšu</w:t>
      </w:r>
      <w:r w:rsidRPr="00402CBE" w:rsidR="00166A63">
        <w:rPr>
          <w:rFonts w:ascii="Times New Roman" w:hAnsi="Times New Roman" w:cs="Times New Roman"/>
        </w:rPr>
        <w:t xml:space="preserve"> </w:t>
      </w:r>
      <w:r w:rsidRPr="00402CBE">
        <w:rPr>
          <w:rFonts w:ascii="Times New Roman" w:hAnsi="Times New Roman" w:cs="Times New Roman"/>
          <w:b/>
          <w:bCs/>
        </w:rPr>
        <w:t xml:space="preserve"> </w:t>
      </w:r>
      <w:r w:rsidRPr="00402CBE">
        <w:rPr>
          <w:rFonts w:ascii="Times New Roman" w:hAnsi="Times New Roman" w:cs="Times New Roman"/>
        </w:rPr>
        <w:t>za spoločného spravodajcu výborov.</w:t>
      </w:r>
    </w:p>
    <w:p w:rsidR="00400888" w:rsidRPr="00402CBE">
      <w:pPr>
        <w:pStyle w:val="BodyText2"/>
        <w:rPr>
          <w:rFonts w:ascii="Times New Roman" w:hAnsi="Times New Roman" w:cs="Times New Roman"/>
        </w:rPr>
      </w:pPr>
    </w:p>
    <w:p w:rsidR="00581642" w:rsidRPr="00402CBE">
      <w:pPr>
        <w:pStyle w:val="BodyText2"/>
        <w:rPr>
          <w:rFonts w:ascii="Times New Roman" w:hAnsi="Times New Roman" w:cs="Times New Roman"/>
        </w:rPr>
      </w:pPr>
    </w:p>
    <w:p w:rsidR="00400888" w:rsidRPr="00402CBE">
      <w:pPr>
        <w:pStyle w:val="BodyText2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ab/>
        <w:t>Zároveň ho poveril</w:t>
      </w:r>
    </w:p>
    <w:p w:rsidR="00400888" w:rsidRPr="00402CBE">
      <w:pPr>
        <w:pStyle w:val="BodyText2"/>
        <w:rPr>
          <w:rFonts w:ascii="Times New Roman" w:hAnsi="Times New Roman" w:cs="Times New Roman"/>
        </w:rPr>
      </w:pPr>
    </w:p>
    <w:p w:rsidR="00400888" w:rsidRPr="00402CBE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402CBE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402CBE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402CBE" w:rsidP="003E0E9C">
      <w:pPr>
        <w:pStyle w:val="BodyText2"/>
        <w:jc w:val="center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402CBE" w:rsidR="00E65492">
        <w:rPr>
          <w:rFonts w:ascii="Times New Roman" w:hAnsi="Times New Roman" w:cs="Times New Roman"/>
        </w:rPr>
        <w:t xml:space="preserve">spoločnej </w:t>
      </w:r>
      <w:r w:rsidRPr="00402CBE">
        <w:rPr>
          <w:rFonts w:ascii="Times New Roman" w:hAnsi="Times New Roman" w:cs="Times New Roman"/>
        </w:rPr>
        <w:t>správy.</w:t>
      </w:r>
    </w:p>
    <w:p w:rsidR="00400888" w:rsidRPr="00402CBE">
      <w:pPr>
        <w:pStyle w:val="BodyText2"/>
        <w:rPr>
          <w:rFonts w:ascii="Times New Roman" w:hAnsi="Times New Roman" w:cs="Times New Roman"/>
        </w:rPr>
      </w:pPr>
    </w:p>
    <w:p w:rsidR="00400888" w:rsidRPr="00402CBE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402CBE">
        <w:rPr>
          <w:rFonts w:ascii="Times New Roman" w:hAnsi="Times New Roman" w:cs="Times New Roman"/>
        </w:rPr>
        <w:t xml:space="preserve">Bratislava  </w:t>
      </w:r>
      <w:r w:rsidR="00E73E3F">
        <w:rPr>
          <w:rFonts w:ascii="Times New Roman" w:hAnsi="Times New Roman" w:cs="Times New Roman"/>
        </w:rPr>
        <w:t>16</w:t>
      </w:r>
      <w:r w:rsidRPr="00402CBE" w:rsidR="00885308">
        <w:rPr>
          <w:rFonts w:ascii="Times New Roman" w:hAnsi="Times New Roman" w:cs="Times New Roman"/>
        </w:rPr>
        <w:t>. júna</w:t>
      </w:r>
      <w:r w:rsidRPr="00402CBE">
        <w:rPr>
          <w:rFonts w:ascii="Times New Roman" w:hAnsi="Times New Roman" w:cs="Times New Roman"/>
        </w:rPr>
        <w:t xml:space="preserve"> </w:t>
      </w:r>
      <w:r w:rsidRPr="00402CBE" w:rsidR="00496A62">
        <w:rPr>
          <w:rFonts w:ascii="Times New Roman" w:hAnsi="Times New Roman" w:cs="Times New Roman"/>
        </w:rPr>
        <w:t xml:space="preserve"> </w:t>
      </w:r>
      <w:r w:rsidRPr="00402CBE">
        <w:rPr>
          <w:rFonts w:ascii="Times New Roman" w:hAnsi="Times New Roman" w:cs="Times New Roman"/>
        </w:rPr>
        <w:t>200</w:t>
      </w:r>
      <w:r w:rsidRPr="00402CBE" w:rsidR="00885308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85308">
        <w:rPr>
          <w:rFonts w:ascii="Times New Roman" w:hAnsi="Times New Roman" w:cs="Times New Roman"/>
          <w:b/>
          <w:bCs/>
        </w:rPr>
        <w:t xml:space="preserve">Jozef B u r i a n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</w:rPr>
      </w:pPr>
      <w:r w:rsidR="00885308">
        <w:rPr>
          <w:rFonts w:ascii="Times New Roman" w:hAnsi="Times New Roman" w:cs="Times New Roman"/>
        </w:rPr>
        <w:t>Národná  rada  S</w:t>
      </w:r>
      <w:r>
        <w:rPr>
          <w:rFonts w:ascii="Times New Roman" w:hAnsi="Times New Roman" w:cs="Times New Roman"/>
        </w:rPr>
        <w:t>lovenskej  republiky</w:t>
      </w:r>
    </w:p>
    <w:p w:rsidR="00402CBE" w:rsidP="00402CBE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402CBE">
        <w:rPr>
          <w:rFonts w:ascii="Times New Roman" w:hAnsi="Times New Roman" w:cs="Times New Roman"/>
          <w:b/>
          <w:caps/>
          <w:sz w:val="28"/>
        </w:rPr>
        <w:t>–––––––––––––––––––––––––––––––––––––––––––––––––––––––––––––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</w:t>
      </w:r>
      <w:r w:rsidR="00BF1DDE">
        <w:rPr>
          <w:rFonts w:ascii="Times New Roman" w:hAnsi="Times New Roman" w:cs="Times New Roman"/>
          <w:caps/>
        </w:rPr>
        <w:t xml:space="preserve">  </w:t>
      </w:r>
      <w:r>
        <w:rPr>
          <w:rFonts w:ascii="Times New Roman" w:hAnsi="Times New Roman" w:cs="Times New Roman"/>
          <w:caps/>
        </w:rPr>
        <w:t>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885308">
        <w:rPr>
          <w:rFonts w:ascii="Times New Roman" w:hAnsi="Times New Roman" w:cs="Times New Roman"/>
          <w:bCs/>
        </w:rPr>
        <w:t>júna</w:t>
      </w:r>
      <w:r>
        <w:rPr>
          <w:rFonts w:ascii="Times New Roman" w:hAnsi="Times New Roman" w:cs="Times New Roman"/>
          <w:bCs/>
        </w:rPr>
        <w:t xml:space="preserve">  200</w:t>
      </w:r>
      <w:r w:rsidR="00885308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RPr="00402CBE" w:rsidP="00D45696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</w:t>
      </w:r>
      <w:r w:rsidR="00D45696">
        <w:rPr>
          <w:rFonts w:ascii="Times New Roman" w:hAnsi="Times New Roman" w:cs="Times New Roman"/>
          <w:color w:val="000000"/>
        </w:rPr>
        <w:t xml:space="preserve">Dohodou </w:t>
      </w:r>
      <w:r w:rsidRPr="00E43C75" w:rsidR="00D45696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D45696">
        <w:rPr>
          <w:rFonts w:ascii="Times New Roman" w:hAnsi="Times New Roman" w:cs="Times New Roman"/>
          <w:color w:val="000000"/>
        </w:rPr>
        <w:t xml:space="preserve">Kuvajtského štátu </w:t>
      </w:r>
      <w:r w:rsidRPr="00E43C75" w:rsidR="00D45696">
        <w:rPr>
          <w:rFonts w:ascii="Times New Roman" w:hAnsi="Times New Roman" w:cs="Times New Roman"/>
          <w:color w:val="000000"/>
        </w:rPr>
        <w:t>o podpore a vzájomnej o</w:t>
      </w:r>
      <w:r w:rsidR="00D45696">
        <w:rPr>
          <w:rFonts w:ascii="Times New Roman" w:hAnsi="Times New Roman" w:cs="Times New Roman"/>
          <w:color w:val="000000"/>
        </w:rPr>
        <w:t xml:space="preserve">chrane investícií, </w:t>
      </w:r>
      <w:r w:rsidRPr="00402CBE" w:rsidR="00D45696">
        <w:rPr>
          <w:rFonts w:ascii="Times New Roman" w:hAnsi="Times New Roman" w:cs="Times New Roman"/>
          <w:color w:val="000000"/>
        </w:rPr>
        <w:t xml:space="preserve">podpísanej 27. marca 2009  (tlač 1003) </w:t>
      </w:r>
      <w:r w:rsidRPr="00402CBE">
        <w:rPr>
          <w:rFonts w:ascii="Times New Roman" w:hAnsi="Times New Roman" w:cs="Times New Roman"/>
          <w:b/>
        </w:rPr>
        <w:t>Národná rada Slovenskej republiky</w:t>
      </w:r>
    </w:p>
    <w:p w:rsidR="00842811" w:rsidRPr="00402CBE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402CBE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402CBE" w:rsidP="00842811">
      <w:pPr>
        <w:ind w:firstLine="708"/>
        <w:rPr>
          <w:rFonts w:ascii="Times New Roman" w:hAnsi="Times New Roman" w:cs="Times New Roman"/>
          <w:bCs/>
        </w:rPr>
      </w:pPr>
      <w:r w:rsidRPr="00402CBE"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RPr="00402CBE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402CBE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402CBE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402CBE" w:rsidP="00496A62">
      <w:pPr>
        <w:pStyle w:val="Heading2"/>
        <w:spacing w:before="0" w:after="0"/>
        <w:ind w:left="708"/>
      </w:pPr>
      <w:r w:rsidR="003E0E9C">
        <w:t xml:space="preserve">A. </w:t>
      </w:r>
      <w:r w:rsidRPr="00402CBE">
        <w:t xml:space="preserve">v y s l o v u j e   s ú h l a s </w:t>
      </w:r>
    </w:p>
    <w:p w:rsidR="00842811" w:rsidRPr="00402CBE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402CBE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color w:val="000000"/>
        </w:rPr>
      </w:pPr>
      <w:r w:rsidRPr="00402CBE" w:rsidR="00496A62">
        <w:rPr>
          <w:rFonts w:ascii="Times New Roman" w:hAnsi="Times New Roman" w:cs="Times New Roman"/>
        </w:rPr>
        <w:t xml:space="preserve">s  </w:t>
      </w:r>
      <w:r w:rsidRPr="00402CBE" w:rsidR="00D45696">
        <w:rPr>
          <w:rFonts w:ascii="Times New Roman" w:hAnsi="Times New Roman" w:cs="Times New Roman"/>
          <w:color w:val="000000"/>
        </w:rPr>
        <w:t>Dohodou medzi vládou Slovenskej republiky a vládou Kuvajtského štátu o podpore a vzájomnej ochrane investícií, podpísanej 27. marca 2009  (tlač 1003</w:t>
      </w:r>
      <w:r w:rsidRPr="00E43C75" w:rsidR="00D45696">
        <w:rPr>
          <w:rFonts w:ascii="Times New Roman" w:hAnsi="Times New Roman" w:cs="Times New Roman"/>
          <w:color w:val="000000"/>
        </w:rPr>
        <w:t>)</w:t>
      </w:r>
    </w:p>
    <w:p w:rsidR="003E0E9C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color w:val="000000"/>
        </w:rPr>
      </w:pPr>
    </w:p>
    <w:p w:rsidR="003E0E9C" w:rsidP="003E0E9C">
      <w:pPr>
        <w:ind w:firstLine="708"/>
        <w:rPr>
          <w:rFonts w:ascii="Times New Roman" w:hAnsi="Times New Roman" w:cs="Times New Roman"/>
          <w:bCs/>
        </w:rPr>
      </w:pPr>
    </w:p>
    <w:p w:rsidR="003E0E9C" w:rsidP="003E0E9C">
      <w:pPr>
        <w:pStyle w:val="Heading2"/>
        <w:numPr>
          <w:ilvl w:val="0"/>
          <w:numId w:val="9"/>
        </w:numPr>
        <w:tabs>
          <w:tab w:val="left" w:pos="1068"/>
        </w:tabs>
        <w:spacing w:before="0" w:after="0"/>
      </w:pPr>
      <w:r>
        <w:t>r o z h o d l a</w:t>
      </w:r>
    </w:p>
    <w:p w:rsidR="003E0E9C" w:rsidP="003E0E9C">
      <w:pPr>
        <w:ind w:left="708"/>
        <w:rPr>
          <w:rFonts w:ascii="Times New Roman" w:hAnsi="Times New Roman" w:cs="Times New Roman"/>
        </w:rPr>
      </w:pPr>
    </w:p>
    <w:p w:rsidR="003E0E9C" w:rsidP="003E0E9C">
      <w:pPr>
        <w:ind w:left="708"/>
        <w:rPr>
          <w:rFonts w:ascii="Times New Roman" w:hAnsi="Times New Roman" w:cs="Times New Roman"/>
        </w:rPr>
      </w:pPr>
    </w:p>
    <w:p w:rsidR="003E0E9C" w:rsidP="003E0E9C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3E0E9C" w:rsidP="003E0E9C">
      <w:pPr>
        <w:rPr>
          <w:rFonts w:ascii="Times New Roman" w:hAnsi="Times New Roman" w:cs="Times New Roman"/>
        </w:rPr>
      </w:pPr>
    </w:p>
    <w:p w:rsidR="003E0E9C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1AA2242"/>
    <w:multiLevelType w:val="hybridMultilevel"/>
    <w:tmpl w:val="DE96D090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  <w:lvlOverride w:ilvl="0">
      <w:startOverride w:val="2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EAF"/>
    <w:rsid w:val="000F0DC8"/>
    <w:rsid w:val="0010317A"/>
    <w:rsid w:val="0012508F"/>
    <w:rsid w:val="00166A63"/>
    <w:rsid w:val="00336BF2"/>
    <w:rsid w:val="00373380"/>
    <w:rsid w:val="003806E9"/>
    <w:rsid w:val="003E0E9C"/>
    <w:rsid w:val="00400888"/>
    <w:rsid w:val="00402CBE"/>
    <w:rsid w:val="00443D64"/>
    <w:rsid w:val="00496A62"/>
    <w:rsid w:val="004E5E73"/>
    <w:rsid w:val="00544B07"/>
    <w:rsid w:val="00581642"/>
    <w:rsid w:val="005A362A"/>
    <w:rsid w:val="005E4CE8"/>
    <w:rsid w:val="00675DA6"/>
    <w:rsid w:val="00767328"/>
    <w:rsid w:val="00842811"/>
    <w:rsid w:val="008448D5"/>
    <w:rsid w:val="00885308"/>
    <w:rsid w:val="008F6160"/>
    <w:rsid w:val="009D5B73"/>
    <w:rsid w:val="00A24F48"/>
    <w:rsid w:val="00A55B8C"/>
    <w:rsid w:val="00BE0EE7"/>
    <w:rsid w:val="00BF1DDE"/>
    <w:rsid w:val="00CD3C47"/>
    <w:rsid w:val="00CF2224"/>
    <w:rsid w:val="00D45696"/>
    <w:rsid w:val="00DB35C0"/>
    <w:rsid w:val="00E0416B"/>
    <w:rsid w:val="00E43C75"/>
    <w:rsid w:val="00E65492"/>
    <w:rsid w:val="00E73E3F"/>
    <w:rsid w:val="00F63426"/>
    <w:rsid w:val="00F869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Char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  <w:style w:type="character" w:customStyle="1" w:styleId="CharChar">
    <w:name w:val="Char Char"/>
    <w:basedOn w:val="DefaultParagraphFont"/>
    <w:link w:val="BodyText2"/>
    <w:rsid w:val="00D45696"/>
    <w:rPr>
      <w:sz w:val="24"/>
      <w:rtl w:val="0"/>
    </w:rPr>
  </w:style>
  <w:style w:type="paragraph" w:styleId="BalloonText">
    <w:name w:val="Balloon Text"/>
    <w:basedOn w:val="Normal"/>
    <w:semiHidden/>
    <w:rsid w:val="007D5F4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831</Words>
  <Characters>4740</Characters>
  <Application>Microsoft Office Word</Application>
  <DocSecurity>0</DocSecurity>
  <Lines>0</Lines>
  <Paragraphs>0</Paragraphs>
  <ScaleCrop>false</ScaleCrop>
  <Company>Kancelária NR SR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10</cp:revision>
  <cp:lastPrinted>2009-05-27T09:47:00Z</cp:lastPrinted>
  <dcterms:created xsi:type="dcterms:W3CDTF">2000-06-23T04:51:00Z</dcterms:created>
  <dcterms:modified xsi:type="dcterms:W3CDTF">2009-06-16T10:30:00Z</dcterms:modified>
</cp:coreProperties>
</file>