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52994" w:rsidRPr="00885A47" w:rsidP="00F52994">
      <w:pPr>
        <w:pStyle w:val="Title"/>
        <w:rPr>
          <w:rFonts w:ascii="Arial" w:hAnsi="Arial" w:cs="Arial"/>
          <w:szCs w:val="24"/>
        </w:rPr>
      </w:pPr>
      <w:r w:rsidRPr="00885A47">
        <w:rPr>
          <w:rFonts w:ascii="Arial" w:hAnsi="Arial" w:cs="Arial"/>
          <w:szCs w:val="24"/>
        </w:rPr>
        <w:t>NÁRODNÁ   RADA   SLOVENSKEJ   REPUBLIKY</w:t>
      </w:r>
    </w:p>
    <w:p w:rsidR="00F52994" w:rsidRPr="00885A47" w:rsidP="00F52994">
      <w:pPr>
        <w:jc w:val="center"/>
        <w:rPr>
          <w:rFonts w:ascii="Arial" w:hAnsi="Arial" w:cs="Arial"/>
          <w:szCs w:val="24"/>
        </w:rPr>
      </w:pPr>
      <w:r w:rsidRPr="00885A47">
        <w:rPr>
          <w:rFonts w:ascii="Arial" w:hAnsi="Arial" w:cs="Arial"/>
          <w:szCs w:val="24"/>
        </w:rPr>
        <w:t>___________________________________________________________________</w:t>
      </w:r>
    </w:p>
    <w:p w:rsidR="00F52994" w:rsidP="00F52994">
      <w:pPr>
        <w:pStyle w:val="Heading2"/>
        <w:rPr>
          <w:rFonts w:ascii="Arial" w:hAnsi="Arial" w:cs="Arial"/>
          <w:szCs w:val="24"/>
        </w:rPr>
      </w:pPr>
    </w:p>
    <w:p w:rsidR="00F52994" w:rsidRPr="00885A47" w:rsidP="00F52994">
      <w:pPr>
        <w:pStyle w:val="Heading2"/>
        <w:rPr>
          <w:rFonts w:ascii="Arial" w:hAnsi="Arial" w:cs="Arial"/>
          <w:szCs w:val="24"/>
        </w:rPr>
      </w:pPr>
      <w:r w:rsidRPr="00885A47">
        <w:rPr>
          <w:rFonts w:ascii="Arial" w:hAnsi="Arial" w:cs="Arial"/>
          <w:szCs w:val="24"/>
        </w:rPr>
        <w:t>IV. volebné obdobie</w:t>
      </w:r>
    </w:p>
    <w:p w:rsidR="00F52994" w:rsidRPr="00885A47" w:rsidP="00F52994">
      <w:pPr>
        <w:jc w:val="center"/>
        <w:rPr>
          <w:rFonts w:ascii="Arial" w:hAnsi="Arial" w:cs="Arial"/>
          <w:szCs w:val="24"/>
        </w:rPr>
      </w:pPr>
    </w:p>
    <w:p w:rsidR="00F52994" w:rsidRPr="00885A47" w:rsidP="00F52994">
      <w:pPr>
        <w:jc w:val="center"/>
        <w:rPr>
          <w:rFonts w:ascii="Arial" w:hAnsi="Arial" w:cs="Arial"/>
          <w:szCs w:val="24"/>
        </w:rPr>
      </w:pPr>
    </w:p>
    <w:p w:rsidR="00F52994" w:rsidRPr="00885A47" w:rsidP="00F52994">
      <w:pPr>
        <w:rPr>
          <w:rFonts w:ascii="Arial" w:hAnsi="Arial" w:cs="Arial"/>
          <w:szCs w:val="24"/>
        </w:rPr>
      </w:pPr>
      <w:r w:rsidRPr="00885A47">
        <w:rPr>
          <w:rFonts w:ascii="Arial" w:hAnsi="Arial" w:cs="Arial"/>
          <w:szCs w:val="24"/>
        </w:rPr>
        <w:t>Číslo: 5</w:t>
      </w:r>
      <w:r>
        <w:rPr>
          <w:rFonts w:ascii="Arial" w:hAnsi="Arial" w:cs="Arial"/>
          <w:szCs w:val="24"/>
        </w:rPr>
        <w:t>11</w:t>
      </w:r>
      <w:r w:rsidRPr="00885A47">
        <w:rPr>
          <w:rFonts w:ascii="Arial" w:hAnsi="Arial" w:cs="Arial"/>
          <w:szCs w:val="24"/>
        </w:rPr>
        <w:t>/2009</w:t>
      </w:r>
    </w:p>
    <w:p w:rsidR="00F52994" w:rsidRPr="00885A47" w:rsidP="00F52994">
      <w:pPr>
        <w:rPr>
          <w:rFonts w:ascii="Arial" w:hAnsi="Arial" w:cs="Arial"/>
          <w:szCs w:val="24"/>
        </w:rPr>
      </w:pPr>
    </w:p>
    <w:p w:rsidR="00F52994" w:rsidRPr="00885A47" w:rsidP="00F52994">
      <w:pPr>
        <w:rPr>
          <w:rFonts w:ascii="Arial" w:hAnsi="Arial" w:cs="Arial"/>
          <w:szCs w:val="24"/>
        </w:rPr>
      </w:pPr>
    </w:p>
    <w:p w:rsidR="00E07B00" w:rsidP="00F52994">
      <w:pPr>
        <w:jc w:val="center"/>
        <w:rPr>
          <w:rFonts w:ascii="Arial" w:hAnsi="Arial" w:cs="Arial"/>
          <w:b/>
          <w:sz w:val="28"/>
          <w:szCs w:val="28"/>
        </w:rPr>
      </w:pPr>
    </w:p>
    <w:p w:rsidR="00F52994" w:rsidRPr="00885A47" w:rsidP="00F52994">
      <w:pPr>
        <w:jc w:val="center"/>
        <w:rPr>
          <w:rFonts w:ascii="Arial" w:hAnsi="Arial" w:cs="Arial"/>
          <w:b/>
          <w:sz w:val="28"/>
          <w:szCs w:val="28"/>
        </w:rPr>
      </w:pPr>
      <w:r w:rsidR="00C33B45">
        <w:rPr>
          <w:rFonts w:ascii="Arial" w:hAnsi="Arial" w:cs="Arial"/>
          <w:b/>
          <w:sz w:val="28"/>
          <w:szCs w:val="28"/>
        </w:rPr>
        <w:t>958</w:t>
      </w:r>
      <w:r w:rsidRPr="00885A47">
        <w:rPr>
          <w:rFonts w:ascii="Arial" w:hAnsi="Arial" w:cs="Arial"/>
          <w:b/>
          <w:sz w:val="28"/>
          <w:szCs w:val="28"/>
        </w:rPr>
        <w:t xml:space="preserve">a </w:t>
      </w:r>
    </w:p>
    <w:p w:rsidR="00F52994" w:rsidRPr="00885A47" w:rsidP="00F52994">
      <w:pPr>
        <w:jc w:val="center"/>
        <w:rPr>
          <w:rFonts w:ascii="Arial" w:hAnsi="Arial" w:cs="Arial"/>
          <w:b/>
          <w:sz w:val="28"/>
          <w:szCs w:val="28"/>
        </w:rPr>
      </w:pPr>
    </w:p>
    <w:p w:rsidR="00F52994" w:rsidRPr="00885A47" w:rsidP="00F52994">
      <w:pPr>
        <w:pStyle w:val="Heading1"/>
        <w:rPr>
          <w:rFonts w:ascii="Arial" w:hAnsi="Arial" w:cs="Arial"/>
          <w:spacing w:val="0"/>
          <w:szCs w:val="28"/>
        </w:rPr>
      </w:pPr>
      <w:r w:rsidRPr="00885A47">
        <w:rPr>
          <w:rFonts w:ascii="Arial" w:hAnsi="Arial" w:cs="Arial"/>
          <w:spacing w:val="0"/>
          <w:szCs w:val="28"/>
        </w:rPr>
        <w:t>Spoločná  správa</w:t>
      </w:r>
    </w:p>
    <w:p w:rsidR="00F52994" w:rsidRPr="00885A47" w:rsidP="00F52994">
      <w:pPr>
        <w:jc w:val="center"/>
        <w:rPr>
          <w:rFonts w:ascii="Arial" w:hAnsi="Arial" w:cs="Arial"/>
          <w:b/>
          <w:szCs w:val="24"/>
        </w:rPr>
      </w:pPr>
    </w:p>
    <w:p w:rsidR="00F52994" w:rsidRPr="00885A47" w:rsidP="00F52994">
      <w:pPr>
        <w:jc w:val="center"/>
        <w:rPr>
          <w:rFonts w:ascii="Arial" w:hAnsi="Arial" w:cs="Arial"/>
          <w:b/>
          <w:szCs w:val="24"/>
        </w:rPr>
      </w:pPr>
    </w:p>
    <w:p w:rsidR="00F52994" w:rsidRPr="00C33B45" w:rsidP="00F52994">
      <w:pPr>
        <w:overflowPunct/>
        <w:adjustRightInd/>
        <w:jc w:val="both"/>
        <w:textAlignment w:val="auto"/>
        <w:rPr>
          <w:rFonts w:ascii="Arial" w:hAnsi="Arial" w:cs="Arial"/>
          <w:b/>
          <w:szCs w:val="24"/>
        </w:rPr>
      </w:pPr>
      <w:r w:rsidRPr="00C33B45">
        <w:rPr>
          <w:rFonts w:ascii="Arial" w:hAnsi="Arial" w:cs="Arial"/>
          <w:b/>
          <w:szCs w:val="24"/>
        </w:rPr>
        <w:t xml:space="preserve">výborov Národnej rady Slovenskej republiky o výsledku prerokovania </w:t>
      </w:r>
      <w:r w:rsidRPr="00C33B45" w:rsidR="00C33B45">
        <w:rPr>
          <w:rFonts w:ascii="Arial" w:hAnsi="Arial" w:cs="Arial"/>
          <w:b/>
          <w:noProof/>
          <w:szCs w:val="24"/>
        </w:rPr>
        <w:t>vládneho návr</w:t>
      </w:r>
      <w:r w:rsidRPr="00C33B45" w:rsidR="00C33B45">
        <w:rPr>
          <w:rFonts w:ascii="Arial" w:hAnsi="Arial" w:cs="Arial"/>
          <w:b/>
          <w:noProof/>
          <w:szCs w:val="24"/>
        </w:rPr>
        <w:t>hu zákona o pedagogických zamestnancoch a </w:t>
      </w:r>
      <w:r w:rsidR="00C33B45">
        <w:rPr>
          <w:rFonts w:ascii="Arial" w:hAnsi="Arial" w:cs="Arial"/>
          <w:b/>
          <w:noProof/>
          <w:szCs w:val="24"/>
        </w:rPr>
        <w:t xml:space="preserve"> </w:t>
      </w:r>
      <w:r w:rsidRPr="00C33B45" w:rsidR="00C33B45">
        <w:rPr>
          <w:rFonts w:ascii="Arial" w:hAnsi="Arial" w:cs="Arial"/>
          <w:b/>
          <w:noProof/>
          <w:szCs w:val="24"/>
        </w:rPr>
        <w:t>o zmene a </w:t>
      </w:r>
      <w:r w:rsidR="00C33B45">
        <w:rPr>
          <w:rFonts w:ascii="Arial" w:hAnsi="Arial" w:cs="Arial"/>
          <w:b/>
          <w:noProof/>
          <w:szCs w:val="24"/>
        </w:rPr>
        <w:t xml:space="preserve"> </w:t>
      </w:r>
      <w:r w:rsidRPr="00C33B45" w:rsidR="00C33B45">
        <w:rPr>
          <w:rFonts w:ascii="Arial" w:hAnsi="Arial" w:cs="Arial"/>
          <w:b/>
          <w:noProof/>
          <w:szCs w:val="24"/>
        </w:rPr>
        <w:t xml:space="preserve">doplnení niektorých zákonov </w:t>
      </w:r>
      <w:r w:rsidRPr="00C33B45" w:rsidR="00C33B45">
        <w:rPr>
          <w:rFonts w:ascii="Arial" w:hAnsi="Arial" w:cs="Arial"/>
          <w:b/>
          <w:szCs w:val="24"/>
        </w:rPr>
        <w:t xml:space="preserve">(tlač 958) </w:t>
      </w:r>
      <w:r w:rsidRPr="00C33B45">
        <w:rPr>
          <w:rFonts w:ascii="Arial" w:hAnsi="Arial" w:cs="Arial"/>
          <w:b/>
          <w:bCs/>
          <w:szCs w:val="24"/>
        </w:rPr>
        <w:t>vo výboroch Národnej rady Slovenskej republiky v druhom čítaní</w:t>
      </w:r>
    </w:p>
    <w:p w:rsidR="00F52994" w:rsidRPr="00885A47" w:rsidP="00F52994">
      <w:pPr>
        <w:jc w:val="center"/>
        <w:rPr>
          <w:rFonts w:ascii="Arial" w:hAnsi="Arial" w:cs="Arial"/>
          <w:szCs w:val="24"/>
        </w:rPr>
      </w:pPr>
      <w:r w:rsidRPr="00885A47">
        <w:rPr>
          <w:rFonts w:ascii="Arial" w:hAnsi="Arial" w:cs="Arial"/>
          <w:szCs w:val="24"/>
        </w:rPr>
        <w:t>___________________________________</w:t>
      </w:r>
      <w:r>
        <w:rPr>
          <w:rFonts w:ascii="Arial" w:hAnsi="Arial" w:cs="Arial"/>
          <w:szCs w:val="24"/>
        </w:rPr>
        <w:t>________________________________</w:t>
      </w:r>
    </w:p>
    <w:p w:rsidR="00F52994" w:rsidRPr="00885A47" w:rsidP="00F52994">
      <w:pPr>
        <w:jc w:val="both"/>
        <w:rPr>
          <w:rFonts w:ascii="Arial" w:hAnsi="Arial" w:cs="Arial"/>
          <w:szCs w:val="24"/>
        </w:rPr>
      </w:pPr>
    </w:p>
    <w:p w:rsidR="00F52994" w:rsidRPr="00885A47" w:rsidP="00F52994">
      <w:pPr>
        <w:overflowPunct/>
        <w:adjustRightInd/>
        <w:jc w:val="both"/>
        <w:textAlignment w:val="auto"/>
        <w:rPr>
          <w:rFonts w:ascii="Arial" w:hAnsi="Arial" w:cs="Arial"/>
          <w:szCs w:val="24"/>
        </w:rPr>
      </w:pPr>
    </w:p>
    <w:p w:rsidR="00F52994" w:rsidRPr="00885A47" w:rsidP="00F52994">
      <w:pPr>
        <w:ind w:firstLine="708"/>
        <w:jc w:val="both"/>
        <w:rPr>
          <w:rFonts w:ascii="Arial" w:hAnsi="Arial" w:cs="Arial"/>
          <w:szCs w:val="24"/>
        </w:rPr>
      </w:pPr>
      <w:r w:rsidRPr="00885A47">
        <w:rPr>
          <w:rFonts w:ascii="Arial" w:hAnsi="Arial" w:cs="Arial"/>
          <w:szCs w:val="24"/>
        </w:rPr>
        <w:t>Výbor Národnej rady Slovenskej republiky pre vzdelanie, mládež, vedu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w:t>
      </w:r>
      <w:r w:rsidR="00954427">
        <w:rPr>
          <w:rFonts w:ascii="Arial" w:hAnsi="Arial" w:cs="Arial"/>
          <w:szCs w:val="24"/>
        </w:rPr>
        <w:t xml:space="preserve">ubliky o výsledku prerokovania </w:t>
      </w:r>
      <w:r w:rsidRPr="00885A47">
        <w:rPr>
          <w:rFonts w:ascii="Arial" w:hAnsi="Arial" w:cs="Arial"/>
          <w:szCs w:val="24"/>
        </w:rPr>
        <w:t>návrhu zákona.</w:t>
      </w:r>
    </w:p>
    <w:p w:rsidR="00F52994" w:rsidRPr="00885A47" w:rsidP="00F52994">
      <w:pPr>
        <w:rPr>
          <w:rFonts w:ascii="Arial" w:hAnsi="Arial" w:cs="Arial"/>
          <w:szCs w:val="24"/>
        </w:rPr>
      </w:pPr>
    </w:p>
    <w:p w:rsidR="00F52994" w:rsidRPr="00885A47" w:rsidP="00F52994">
      <w:pPr>
        <w:jc w:val="center"/>
        <w:rPr>
          <w:rFonts w:ascii="Arial" w:hAnsi="Arial" w:cs="Arial"/>
          <w:b/>
          <w:szCs w:val="24"/>
        </w:rPr>
      </w:pPr>
      <w:r w:rsidRPr="00885A47">
        <w:rPr>
          <w:rFonts w:ascii="Arial" w:hAnsi="Arial" w:cs="Arial"/>
          <w:b/>
          <w:szCs w:val="24"/>
        </w:rPr>
        <w:t>I.</w:t>
      </w:r>
    </w:p>
    <w:p w:rsidR="00F52994" w:rsidRPr="00885A47" w:rsidP="00F52994">
      <w:pPr>
        <w:jc w:val="both"/>
        <w:rPr>
          <w:rFonts w:ascii="Arial" w:hAnsi="Arial" w:cs="Arial"/>
          <w:szCs w:val="24"/>
        </w:rPr>
      </w:pPr>
    </w:p>
    <w:p w:rsidR="00F52994" w:rsidRPr="00885A47" w:rsidP="00F52994">
      <w:pPr>
        <w:ind w:firstLine="708"/>
        <w:jc w:val="both"/>
        <w:rPr>
          <w:rFonts w:ascii="Arial" w:hAnsi="Arial" w:cs="Arial"/>
          <w:szCs w:val="24"/>
        </w:rPr>
      </w:pPr>
      <w:r w:rsidRPr="00885A47">
        <w:rPr>
          <w:rFonts w:ascii="Arial" w:hAnsi="Arial" w:cs="Arial"/>
          <w:szCs w:val="24"/>
        </w:rPr>
        <w:t>Národná rada Slovenskej republiky uznesením z</w:t>
      </w:r>
      <w:r w:rsidR="00FE610C">
        <w:rPr>
          <w:rFonts w:ascii="Arial" w:hAnsi="Arial" w:cs="Arial"/>
          <w:szCs w:val="24"/>
        </w:rPr>
        <w:t> 15. apríla</w:t>
      </w:r>
      <w:r w:rsidRPr="00885A47">
        <w:rPr>
          <w:rFonts w:ascii="Arial" w:hAnsi="Arial" w:cs="Arial"/>
          <w:szCs w:val="24"/>
        </w:rPr>
        <w:t xml:space="preserve"> 2009 č. 1</w:t>
      </w:r>
      <w:r w:rsidR="00FE610C">
        <w:rPr>
          <w:rFonts w:ascii="Arial" w:hAnsi="Arial" w:cs="Arial"/>
          <w:szCs w:val="24"/>
        </w:rPr>
        <w:t>365</w:t>
      </w:r>
      <w:r w:rsidRPr="00885A47">
        <w:rPr>
          <w:rFonts w:ascii="Arial" w:hAnsi="Arial" w:cs="Arial"/>
          <w:szCs w:val="24"/>
        </w:rPr>
        <w:t xml:space="preserve"> </w:t>
      </w:r>
      <w:r>
        <w:rPr>
          <w:rFonts w:ascii="Arial" w:hAnsi="Arial" w:cs="Arial"/>
          <w:szCs w:val="24"/>
        </w:rPr>
        <w:t>sa uzniesla prerokovať</w:t>
      </w:r>
      <w:r w:rsidRPr="00885A47">
        <w:rPr>
          <w:rFonts w:ascii="Arial" w:hAnsi="Arial" w:cs="Arial"/>
          <w:szCs w:val="24"/>
        </w:rPr>
        <w:t xml:space="preserve"> </w:t>
      </w:r>
      <w:r w:rsidRPr="005836C5">
        <w:rPr>
          <w:rFonts w:ascii="Arial" w:hAnsi="Arial" w:cs="Arial"/>
          <w:b/>
          <w:szCs w:val="24"/>
        </w:rPr>
        <w:t>vládny návrh zákona</w:t>
      </w:r>
      <w:r w:rsidR="00C33B45">
        <w:rPr>
          <w:rFonts w:ascii="Arial" w:hAnsi="Arial" w:cs="Arial"/>
          <w:b/>
          <w:szCs w:val="24"/>
        </w:rPr>
        <w:t xml:space="preserve"> </w:t>
      </w:r>
      <w:r w:rsidRPr="00C33B45" w:rsidR="00C33B45">
        <w:rPr>
          <w:rFonts w:ascii="Arial" w:hAnsi="Arial" w:cs="Arial"/>
          <w:b/>
          <w:noProof/>
          <w:szCs w:val="24"/>
        </w:rPr>
        <w:t>o pedagogických zamestna</w:t>
      </w:r>
      <w:r w:rsidRPr="00C33B45" w:rsidR="00C33B45">
        <w:rPr>
          <w:rFonts w:ascii="Arial" w:hAnsi="Arial" w:cs="Arial"/>
          <w:b/>
          <w:noProof/>
          <w:szCs w:val="24"/>
        </w:rPr>
        <w:t>ncoch a </w:t>
      </w:r>
      <w:r w:rsidR="00C33B45">
        <w:rPr>
          <w:rFonts w:ascii="Arial" w:hAnsi="Arial" w:cs="Arial"/>
          <w:b/>
          <w:noProof/>
          <w:szCs w:val="24"/>
        </w:rPr>
        <w:t xml:space="preserve"> </w:t>
      </w:r>
      <w:r w:rsidRPr="00C33B45" w:rsidR="00C33B45">
        <w:rPr>
          <w:rFonts w:ascii="Arial" w:hAnsi="Arial" w:cs="Arial"/>
          <w:b/>
          <w:noProof/>
          <w:szCs w:val="24"/>
        </w:rPr>
        <w:t>o zmene a </w:t>
      </w:r>
      <w:r w:rsidR="00C33B45">
        <w:rPr>
          <w:rFonts w:ascii="Arial" w:hAnsi="Arial" w:cs="Arial"/>
          <w:b/>
          <w:noProof/>
          <w:szCs w:val="24"/>
        </w:rPr>
        <w:t xml:space="preserve"> </w:t>
      </w:r>
      <w:r w:rsidRPr="00C33B45" w:rsidR="00C33B45">
        <w:rPr>
          <w:rFonts w:ascii="Arial" w:hAnsi="Arial" w:cs="Arial"/>
          <w:b/>
          <w:noProof/>
          <w:szCs w:val="24"/>
        </w:rPr>
        <w:t xml:space="preserve">doplnení niektorých zákonov </w:t>
      </w:r>
      <w:r w:rsidRPr="00C33B45" w:rsidR="00C33B45">
        <w:rPr>
          <w:rFonts w:ascii="Arial" w:hAnsi="Arial" w:cs="Arial"/>
          <w:b/>
          <w:szCs w:val="24"/>
        </w:rPr>
        <w:t>(tlač 958)</w:t>
      </w:r>
      <w:r>
        <w:rPr>
          <w:rFonts w:ascii="Arial" w:hAnsi="Arial" w:cs="Arial"/>
          <w:b/>
          <w:szCs w:val="24"/>
        </w:rPr>
        <w:t xml:space="preserve"> </w:t>
      </w:r>
      <w:r w:rsidRPr="005836C5">
        <w:rPr>
          <w:rFonts w:ascii="Arial" w:hAnsi="Arial" w:cs="Arial"/>
          <w:szCs w:val="24"/>
        </w:rPr>
        <w:t>v druhom čítaní a prideliť ho</w:t>
      </w:r>
      <w:r w:rsidRPr="00885A47">
        <w:rPr>
          <w:rFonts w:ascii="Arial" w:hAnsi="Arial" w:cs="Arial"/>
          <w:szCs w:val="24"/>
        </w:rPr>
        <w:t xml:space="preserve">  týmto výborom:</w:t>
      </w:r>
    </w:p>
    <w:p w:rsidR="00F52994" w:rsidRPr="00885A47" w:rsidP="00F52994">
      <w:pPr>
        <w:ind w:left="1200"/>
        <w:jc w:val="both"/>
        <w:rPr>
          <w:rFonts w:ascii="Arial" w:hAnsi="Arial" w:cs="Arial"/>
          <w:szCs w:val="24"/>
        </w:rPr>
      </w:pPr>
    </w:p>
    <w:p w:rsidR="00954427" w:rsidP="00954427">
      <w:pPr>
        <w:tabs>
          <w:tab w:val="left" w:pos="720"/>
        </w:tabs>
        <w:jc w:val="both"/>
        <w:rPr>
          <w:rFonts w:ascii="Arial" w:hAnsi="Arial" w:cs="Arial"/>
          <w:szCs w:val="24"/>
        </w:rPr>
      </w:pPr>
      <w:r>
        <w:rPr>
          <w:rFonts w:ascii="Arial" w:hAnsi="Arial" w:cs="Arial"/>
          <w:sz w:val="22"/>
        </w:rPr>
        <w:tab/>
      </w:r>
      <w:r w:rsidRPr="00C33B45" w:rsidR="00C33B45">
        <w:rPr>
          <w:rFonts w:ascii="Arial" w:hAnsi="Arial" w:cs="Arial"/>
          <w:szCs w:val="24"/>
        </w:rPr>
        <w:t>Ústavnoprávnemu výboru Národnej rady Slovenskej republiky,</w:t>
      </w:r>
    </w:p>
    <w:p w:rsidR="00954427" w:rsidP="00954427">
      <w:pPr>
        <w:tabs>
          <w:tab w:val="left" w:pos="720"/>
        </w:tabs>
        <w:jc w:val="both"/>
        <w:rPr>
          <w:rFonts w:ascii="Arial" w:hAnsi="Arial" w:cs="Arial"/>
          <w:szCs w:val="24"/>
        </w:rPr>
      </w:pPr>
      <w:r>
        <w:rPr>
          <w:rFonts w:ascii="Arial" w:hAnsi="Arial" w:cs="Arial"/>
          <w:szCs w:val="24"/>
        </w:rPr>
        <w:tab/>
      </w:r>
      <w:r w:rsidRPr="00C33B45" w:rsidR="00C33B45">
        <w:rPr>
          <w:rFonts w:ascii="Arial" w:hAnsi="Arial" w:cs="Arial"/>
          <w:szCs w:val="24"/>
        </w:rPr>
        <w:t>Výboru Národnej rady Slovenskej republiky pre financie, rozpočet a menu,</w:t>
      </w:r>
    </w:p>
    <w:p w:rsidR="00C33B45" w:rsidRPr="00C33B45" w:rsidP="00954427">
      <w:pPr>
        <w:tabs>
          <w:tab w:val="left" w:pos="720"/>
        </w:tabs>
        <w:ind w:left="708"/>
        <w:jc w:val="both"/>
        <w:rPr>
          <w:rFonts w:ascii="Arial" w:hAnsi="Arial" w:cs="Arial"/>
          <w:szCs w:val="24"/>
        </w:rPr>
      </w:pPr>
      <w:r w:rsidR="00954427">
        <w:rPr>
          <w:rFonts w:ascii="Arial" w:hAnsi="Arial" w:cs="Arial"/>
          <w:szCs w:val="24"/>
        </w:rPr>
        <w:tab/>
      </w:r>
      <w:r w:rsidRPr="00C33B45">
        <w:rPr>
          <w:rFonts w:ascii="Arial" w:hAnsi="Arial" w:cs="Arial"/>
          <w:szCs w:val="24"/>
        </w:rPr>
        <w:t>Výboru Národnej</w:t>
      </w:r>
      <w:r w:rsidRPr="00C33B45">
        <w:rPr>
          <w:rFonts w:ascii="Arial" w:hAnsi="Arial" w:cs="Arial"/>
          <w:szCs w:val="24"/>
        </w:rPr>
        <w:t xml:space="preserve"> rady Slovenskej republiky pre verejnú správu a regionálny rozvoj,</w:t>
      </w:r>
    </w:p>
    <w:p w:rsidR="00954427" w:rsidP="00954427">
      <w:pPr>
        <w:tabs>
          <w:tab w:val="left" w:pos="720"/>
        </w:tabs>
        <w:jc w:val="both"/>
        <w:rPr>
          <w:rFonts w:ascii="Arial" w:hAnsi="Arial" w:cs="Arial"/>
          <w:szCs w:val="24"/>
        </w:rPr>
      </w:pPr>
      <w:r>
        <w:rPr>
          <w:rFonts w:ascii="Arial" w:hAnsi="Arial" w:cs="Arial"/>
          <w:szCs w:val="24"/>
        </w:rPr>
        <w:tab/>
      </w:r>
      <w:r w:rsidRPr="00C33B45" w:rsidR="00C33B45">
        <w:rPr>
          <w:rFonts w:ascii="Arial" w:hAnsi="Arial" w:cs="Arial"/>
          <w:szCs w:val="24"/>
        </w:rPr>
        <w:t>Výboru Národnej rady Slovenskej republiky pre sociálne veci a bývanie,</w:t>
      </w:r>
    </w:p>
    <w:p w:rsidR="00954427" w:rsidP="00954427">
      <w:pPr>
        <w:tabs>
          <w:tab w:val="left" w:pos="720"/>
        </w:tabs>
        <w:jc w:val="both"/>
        <w:rPr>
          <w:rFonts w:ascii="Arial" w:hAnsi="Arial" w:cs="Arial"/>
          <w:szCs w:val="24"/>
        </w:rPr>
      </w:pPr>
      <w:r>
        <w:rPr>
          <w:rFonts w:ascii="Arial" w:hAnsi="Arial" w:cs="Arial"/>
          <w:szCs w:val="24"/>
        </w:rPr>
        <w:tab/>
      </w:r>
      <w:r w:rsidRPr="00C33B45" w:rsidR="00C33B45">
        <w:rPr>
          <w:rFonts w:ascii="Arial" w:hAnsi="Arial" w:cs="Arial"/>
          <w:szCs w:val="24"/>
        </w:rPr>
        <w:t>Výboru Národnej rady Slovenskej republiky pre zdravotníctvo,</w:t>
      </w:r>
    </w:p>
    <w:p w:rsidR="00954427" w:rsidP="00954427">
      <w:pPr>
        <w:tabs>
          <w:tab w:val="left" w:pos="720"/>
        </w:tabs>
        <w:jc w:val="both"/>
        <w:rPr>
          <w:rFonts w:ascii="Arial" w:hAnsi="Arial" w:cs="Arial"/>
          <w:szCs w:val="24"/>
        </w:rPr>
      </w:pPr>
      <w:r>
        <w:rPr>
          <w:rFonts w:ascii="Arial" w:hAnsi="Arial" w:cs="Arial"/>
          <w:szCs w:val="24"/>
        </w:rPr>
        <w:tab/>
      </w:r>
      <w:r w:rsidRPr="00C33B45" w:rsidR="00C33B45">
        <w:rPr>
          <w:rFonts w:ascii="Arial" w:hAnsi="Arial" w:cs="Arial"/>
          <w:szCs w:val="24"/>
        </w:rPr>
        <w:t>Výboru Národnej rady Slovenskej republiky pre obranu a</w:t>
      </w:r>
      <w:r w:rsidR="00C33B45">
        <w:rPr>
          <w:rFonts w:ascii="Arial" w:hAnsi="Arial" w:cs="Arial"/>
          <w:szCs w:val="24"/>
        </w:rPr>
        <w:t> </w:t>
      </w:r>
      <w:r w:rsidRPr="00C33B45" w:rsidR="00C33B45">
        <w:rPr>
          <w:rFonts w:ascii="Arial" w:hAnsi="Arial" w:cs="Arial"/>
          <w:szCs w:val="24"/>
        </w:rPr>
        <w:t>bezpečnos</w:t>
      </w:r>
      <w:r w:rsidR="00C33B45">
        <w:rPr>
          <w:rFonts w:ascii="Arial" w:hAnsi="Arial" w:cs="Arial"/>
          <w:szCs w:val="24"/>
        </w:rPr>
        <w:t>ť,</w:t>
      </w:r>
    </w:p>
    <w:p w:rsidR="00954427" w:rsidP="00954427">
      <w:pPr>
        <w:tabs>
          <w:tab w:val="left" w:pos="720"/>
        </w:tabs>
        <w:ind w:left="708"/>
        <w:jc w:val="both"/>
        <w:rPr>
          <w:rFonts w:ascii="Arial" w:hAnsi="Arial" w:cs="Arial"/>
          <w:szCs w:val="24"/>
        </w:rPr>
      </w:pPr>
      <w:r>
        <w:rPr>
          <w:rFonts w:ascii="Arial" w:hAnsi="Arial" w:cs="Arial"/>
          <w:szCs w:val="24"/>
        </w:rPr>
        <w:tab/>
      </w:r>
      <w:r w:rsidRPr="00C33B45" w:rsidR="00C33B45">
        <w:rPr>
          <w:rFonts w:ascii="Arial" w:hAnsi="Arial" w:cs="Arial"/>
          <w:szCs w:val="24"/>
        </w:rPr>
        <w:t>Výboru Národnej rady Slovenskej republiky pre vzdelanie, mládež, vedu a šport a</w:t>
      </w:r>
    </w:p>
    <w:p w:rsidR="00C33B45" w:rsidRPr="00C33B45" w:rsidP="00954427">
      <w:pPr>
        <w:tabs>
          <w:tab w:val="left" w:pos="720"/>
        </w:tabs>
        <w:ind w:left="708"/>
        <w:jc w:val="both"/>
        <w:rPr>
          <w:rFonts w:ascii="Arial" w:hAnsi="Arial" w:cs="Arial"/>
          <w:szCs w:val="24"/>
        </w:rPr>
      </w:pPr>
      <w:r w:rsidRPr="00C33B45">
        <w:rPr>
          <w:rFonts w:ascii="Arial" w:hAnsi="Arial" w:cs="Arial"/>
          <w:szCs w:val="24"/>
        </w:rPr>
        <w:t>Výboru Národnej rady Slovenskej republiky pre ľudské práva, národnosti a postavenie žien.</w:t>
      </w:r>
    </w:p>
    <w:p w:rsidR="00F52994" w:rsidRPr="00885A47" w:rsidP="00F52994">
      <w:pPr>
        <w:ind w:left="1200" w:firstLine="216"/>
        <w:jc w:val="both"/>
        <w:rPr>
          <w:rFonts w:ascii="Arial" w:hAnsi="Arial" w:cs="Arial"/>
          <w:szCs w:val="24"/>
        </w:rPr>
      </w:pPr>
    </w:p>
    <w:p w:rsidR="00F52994" w:rsidRPr="00885A47" w:rsidP="00954427">
      <w:pPr>
        <w:ind w:firstLine="708"/>
        <w:jc w:val="both"/>
        <w:rPr>
          <w:rFonts w:ascii="Arial" w:hAnsi="Arial" w:cs="Arial"/>
          <w:szCs w:val="24"/>
        </w:rPr>
      </w:pPr>
      <w:r w:rsidR="00954427">
        <w:rPr>
          <w:rFonts w:ascii="Arial" w:hAnsi="Arial" w:cs="Arial"/>
          <w:szCs w:val="24"/>
        </w:rPr>
        <w:t>Ako gestorský výbor určila Výbor Národnej rady Slovenskej republiky pre vzdelanie, mládež, vedu a šport.</w:t>
      </w:r>
    </w:p>
    <w:p w:rsidR="00F52994" w:rsidP="00F52994">
      <w:pPr>
        <w:ind w:firstLine="708"/>
        <w:jc w:val="both"/>
        <w:rPr>
          <w:rFonts w:ascii="Arial" w:hAnsi="Arial" w:cs="Arial"/>
          <w:szCs w:val="24"/>
        </w:rPr>
      </w:pPr>
      <w:r>
        <w:rPr>
          <w:rFonts w:ascii="Arial" w:hAnsi="Arial" w:cs="Arial"/>
          <w:szCs w:val="24"/>
        </w:rPr>
        <w:t>V</w:t>
      </w:r>
      <w:r w:rsidRPr="00885A47">
        <w:rPr>
          <w:rFonts w:ascii="Arial" w:hAnsi="Arial" w:cs="Arial"/>
          <w:szCs w:val="24"/>
        </w:rPr>
        <w:t>ýbory prerokovali návrh zákona v lehote určenej uznesením Národnej rady Slovenskej republiky. Iné výb</w:t>
      </w:r>
      <w:r>
        <w:rPr>
          <w:rFonts w:ascii="Arial" w:hAnsi="Arial" w:cs="Arial"/>
          <w:szCs w:val="24"/>
        </w:rPr>
        <w:t>ory o návrhu zákona nerokovali.</w:t>
      </w:r>
    </w:p>
    <w:p w:rsidR="00F52994" w:rsidP="00F52994">
      <w:pPr>
        <w:ind w:firstLine="708"/>
        <w:jc w:val="both"/>
        <w:rPr>
          <w:rFonts w:ascii="Arial" w:hAnsi="Arial" w:cs="Arial"/>
          <w:szCs w:val="24"/>
        </w:rPr>
      </w:pPr>
    </w:p>
    <w:p w:rsidR="002C1900" w:rsidRPr="00885A47" w:rsidP="00F52994">
      <w:pPr>
        <w:ind w:firstLine="708"/>
        <w:jc w:val="both"/>
        <w:rPr>
          <w:rFonts w:ascii="Arial" w:hAnsi="Arial" w:cs="Arial"/>
          <w:szCs w:val="24"/>
        </w:rPr>
      </w:pPr>
    </w:p>
    <w:p w:rsidR="00F52994" w:rsidRPr="00885A47" w:rsidP="00F52994">
      <w:pPr>
        <w:jc w:val="center"/>
        <w:rPr>
          <w:rFonts w:ascii="Arial" w:hAnsi="Arial" w:cs="Arial"/>
          <w:b/>
          <w:szCs w:val="24"/>
        </w:rPr>
      </w:pPr>
      <w:r w:rsidRPr="00885A47">
        <w:rPr>
          <w:rFonts w:ascii="Arial" w:hAnsi="Arial" w:cs="Arial"/>
          <w:b/>
          <w:szCs w:val="24"/>
        </w:rPr>
        <w:t>II.</w:t>
      </w:r>
    </w:p>
    <w:p w:rsidR="00F52994" w:rsidP="00F52994">
      <w:pPr>
        <w:jc w:val="both"/>
        <w:rPr>
          <w:rFonts w:ascii="Arial" w:hAnsi="Arial" w:cs="Arial"/>
          <w:szCs w:val="24"/>
        </w:rPr>
      </w:pPr>
    </w:p>
    <w:p w:rsidR="00F52994" w:rsidRPr="00885A47" w:rsidP="00F52994">
      <w:pPr>
        <w:jc w:val="both"/>
        <w:rPr>
          <w:rFonts w:ascii="Arial" w:hAnsi="Arial" w:cs="Arial"/>
          <w:szCs w:val="24"/>
        </w:rPr>
      </w:pPr>
    </w:p>
    <w:p w:rsidR="00F52994" w:rsidRPr="00885A47" w:rsidP="00F52994">
      <w:pPr>
        <w:ind w:firstLine="708"/>
        <w:jc w:val="both"/>
        <w:rPr>
          <w:rFonts w:ascii="Arial" w:hAnsi="Arial" w:cs="Arial"/>
          <w:szCs w:val="24"/>
        </w:rPr>
      </w:pPr>
      <w:r w:rsidR="00453199">
        <w:rPr>
          <w:rFonts w:ascii="Arial" w:hAnsi="Arial" w:cs="Arial"/>
          <w:szCs w:val="24"/>
        </w:rPr>
        <w:t>P</w:t>
      </w:r>
      <w:r w:rsidR="00923F7E">
        <w:rPr>
          <w:rFonts w:ascii="Arial" w:hAnsi="Arial" w:cs="Arial"/>
          <w:szCs w:val="24"/>
        </w:rPr>
        <w:t>oslan</w:t>
      </w:r>
      <w:r w:rsidR="00453199">
        <w:rPr>
          <w:rFonts w:ascii="Arial" w:hAnsi="Arial" w:cs="Arial"/>
          <w:szCs w:val="24"/>
        </w:rPr>
        <w:t>e</w:t>
      </w:r>
      <w:r w:rsidR="00923F7E">
        <w:rPr>
          <w:rFonts w:ascii="Arial" w:hAnsi="Arial" w:cs="Arial"/>
          <w:szCs w:val="24"/>
        </w:rPr>
        <w:t>c Jozef Rydl</w:t>
      </w:r>
      <w:r w:rsidR="00453199">
        <w:rPr>
          <w:rFonts w:ascii="Arial" w:hAnsi="Arial" w:cs="Arial"/>
          <w:szCs w:val="24"/>
        </w:rPr>
        <w:t>o</w:t>
      </w:r>
      <w:r w:rsidR="00923F7E">
        <w:rPr>
          <w:rFonts w:ascii="Arial" w:hAnsi="Arial" w:cs="Arial"/>
          <w:szCs w:val="24"/>
        </w:rPr>
        <w:t>, ktorý nie je členom učených výborov, ktorým bol návrh zákon</w:t>
      </w:r>
      <w:r w:rsidR="00923F7E">
        <w:rPr>
          <w:rFonts w:ascii="Arial" w:hAnsi="Arial" w:cs="Arial"/>
          <w:szCs w:val="24"/>
        </w:rPr>
        <w:t>a pridelený na prerokovanie</w:t>
      </w:r>
      <w:r w:rsidR="008B0072">
        <w:rPr>
          <w:rFonts w:ascii="Arial" w:hAnsi="Arial" w:cs="Arial"/>
          <w:szCs w:val="24"/>
        </w:rPr>
        <w:t>,</w:t>
      </w:r>
      <w:r w:rsidR="00923F7E">
        <w:rPr>
          <w:rFonts w:ascii="Arial" w:hAnsi="Arial" w:cs="Arial"/>
          <w:szCs w:val="24"/>
        </w:rPr>
        <w:t xml:space="preserve"> </w:t>
      </w:r>
      <w:r w:rsidR="00453199">
        <w:rPr>
          <w:rFonts w:ascii="Arial" w:hAnsi="Arial" w:cs="Arial"/>
          <w:szCs w:val="24"/>
        </w:rPr>
        <w:t>oznámil v lehote svoje písomné stanovisko k návrhu zákona gestorskému výboru, ktorý sa s ním oboznámil (§75 ods. 2 rokovacieho poriadku Národnej rady Slovenskej republiky)</w:t>
      </w:r>
      <w:r w:rsidRPr="00885A47">
        <w:rPr>
          <w:rFonts w:ascii="Arial" w:hAnsi="Arial" w:cs="Arial"/>
          <w:szCs w:val="24"/>
        </w:rPr>
        <w:t>.</w:t>
      </w:r>
    </w:p>
    <w:p w:rsidR="00F52994" w:rsidP="00F52994">
      <w:pPr>
        <w:ind w:firstLine="708"/>
        <w:jc w:val="both"/>
        <w:rPr>
          <w:rFonts w:ascii="Arial" w:hAnsi="Arial" w:cs="Arial"/>
          <w:szCs w:val="24"/>
        </w:rPr>
      </w:pPr>
    </w:p>
    <w:p w:rsidR="00F52994" w:rsidRPr="00885A47" w:rsidP="00F52994">
      <w:pPr>
        <w:ind w:firstLine="708"/>
        <w:jc w:val="both"/>
        <w:rPr>
          <w:rFonts w:ascii="Arial" w:hAnsi="Arial" w:cs="Arial"/>
          <w:szCs w:val="24"/>
        </w:rPr>
      </w:pPr>
    </w:p>
    <w:p w:rsidR="00F52994" w:rsidRPr="00885A47" w:rsidP="00F52994">
      <w:pPr>
        <w:jc w:val="center"/>
        <w:rPr>
          <w:rFonts w:ascii="Arial" w:hAnsi="Arial" w:cs="Arial"/>
          <w:b/>
          <w:szCs w:val="24"/>
        </w:rPr>
      </w:pPr>
      <w:r w:rsidRPr="00885A47">
        <w:rPr>
          <w:rFonts w:ascii="Arial" w:hAnsi="Arial" w:cs="Arial"/>
          <w:b/>
          <w:szCs w:val="24"/>
        </w:rPr>
        <w:t>III.</w:t>
      </w:r>
    </w:p>
    <w:p w:rsidR="00F52994" w:rsidRPr="00885A47" w:rsidP="00F52994">
      <w:pPr>
        <w:jc w:val="both"/>
        <w:rPr>
          <w:rFonts w:ascii="Arial" w:hAnsi="Arial" w:cs="Arial"/>
          <w:szCs w:val="24"/>
        </w:rPr>
      </w:pPr>
    </w:p>
    <w:p w:rsidR="00F52994" w:rsidRPr="00885A47" w:rsidP="00F52994">
      <w:pPr>
        <w:jc w:val="both"/>
        <w:rPr>
          <w:rFonts w:ascii="Arial" w:hAnsi="Arial" w:cs="Arial"/>
          <w:szCs w:val="24"/>
        </w:rPr>
      </w:pPr>
    </w:p>
    <w:p w:rsidR="005D14FC" w:rsidRPr="00C33B45" w:rsidP="005D14FC">
      <w:pPr>
        <w:ind w:firstLine="708"/>
        <w:jc w:val="both"/>
        <w:rPr>
          <w:rFonts w:ascii="Arial" w:hAnsi="Arial" w:cs="Arial"/>
          <w:szCs w:val="24"/>
        </w:rPr>
      </w:pPr>
      <w:r w:rsidR="00C33B45">
        <w:rPr>
          <w:rFonts w:ascii="Arial" w:hAnsi="Arial" w:cs="Arial"/>
          <w:szCs w:val="24"/>
        </w:rPr>
        <w:t>V</w:t>
      </w:r>
      <w:r w:rsidRPr="00C33B45" w:rsidR="00C33B45">
        <w:rPr>
          <w:rFonts w:ascii="Arial" w:hAnsi="Arial" w:cs="Arial"/>
          <w:szCs w:val="24"/>
        </w:rPr>
        <w:t xml:space="preserve">ládny návrh zákona </w:t>
      </w:r>
      <w:r w:rsidRPr="00C33B45" w:rsidR="00C33B45">
        <w:rPr>
          <w:rFonts w:ascii="Arial" w:hAnsi="Arial" w:cs="Arial"/>
          <w:noProof/>
          <w:szCs w:val="24"/>
        </w:rPr>
        <w:t xml:space="preserve">o pedagogických zamestnancoch a  o zmene a  doplnení niektorých zákonov </w:t>
      </w:r>
      <w:r w:rsidRPr="00C33B45" w:rsidR="00C33B45">
        <w:rPr>
          <w:rFonts w:ascii="Arial" w:hAnsi="Arial" w:cs="Arial"/>
          <w:szCs w:val="24"/>
        </w:rPr>
        <w:t>(tlač 958)</w:t>
      </w:r>
      <w:r w:rsidR="00C33B45">
        <w:rPr>
          <w:rFonts w:ascii="Arial" w:hAnsi="Arial" w:cs="Arial"/>
          <w:b/>
          <w:szCs w:val="24"/>
        </w:rPr>
        <w:t xml:space="preserve"> </w:t>
      </w:r>
      <w:r w:rsidRPr="002C1900" w:rsidR="00F52994">
        <w:rPr>
          <w:rFonts w:ascii="Arial" w:hAnsi="Arial" w:cs="Arial"/>
          <w:szCs w:val="24"/>
        </w:rPr>
        <w:t>odporúča</w:t>
      </w:r>
      <w:r w:rsidR="00954427">
        <w:rPr>
          <w:rFonts w:ascii="Arial" w:hAnsi="Arial" w:cs="Arial"/>
          <w:szCs w:val="24"/>
        </w:rPr>
        <w:t>l</w:t>
      </w:r>
      <w:r w:rsidRPr="002C1900" w:rsidR="00F52994">
        <w:rPr>
          <w:rFonts w:ascii="Arial" w:hAnsi="Arial" w:cs="Arial"/>
          <w:szCs w:val="24"/>
        </w:rPr>
        <w:t xml:space="preserve"> Národnej rade Slovenskej republiky schváliť</w:t>
      </w:r>
      <w:r w:rsidRPr="002C1900">
        <w:rPr>
          <w:rFonts w:ascii="Arial" w:hAnsi="Arial" w:cs="Arial"/>
          <w:szCs w:val="24"/>
        </w:rPr>
        <w:t xml:space="preserve"> Výbor Národnej rady</w:t>
      </w:r>
      <w:r w:rsidRPr="00C33B45">
        <w:rPr>
          <w:rFonts w:ascii="Arial" w:hAnsi="Arial" w:cs="Arial"/>
          <w:szCs w:val="24"/>
        </w:rPr>
        <w:t xml:space="preserve"> Slovenskej republiky pre sociálne veci a</w:t>
      </w:r>
      <w:r>
        <w:rPr>
          <w:rFonts w:ascii="Arial" w:hAnsi="Arial" w:cs="Arial"/>
          <w:szCs w:val="24"/>
        </w:rPr>
        <w:t> </w:t>
      </w:r>
      <w:r w:rsidRPr="00C33B45">
        <w:rPr>
          <w:rFonts w:ascii="Arial" w:hAnsi="Arial" w:cs="Arial"/>
          <w:szCs w:val="24"/>
        </w:rPr>
        <w:t>bývanie</w:t>
      </w:r>
      <w:r>
        <w:rPr>
          <w:rFonts w:ascii="Arial" w:hAnsi="Arial" w:cs="Arial"/>
          <w:szCs w:val="24"/>
        </w:rPr>
        <w:t xml:space="preserve"> uznesením č. 247 z 9. júna 2009.</w:t>
      </w:r>
    </w:p>
    <w:p w:rsidR="00F52994" w:rsidP="00F52994">
      <w:pPr>
        <w:jc w:val="both"/>
        <w:rPr>
          <w:rFonts w:ascii="Arial" w:hAnsi="Arial" w:cs="Arial"/>
          <w:b/>
          <w:szCs w:val="24"/>
        </w:rPr>
      </w:pPr>
    </w:p>
    <w:p w:rsidR="00C33B45" w:rsidP="00923F7E">
      <w:pPr>
        <w:ind w:firstLine="708"/>
        <w:jc w:val="both"/>
        <w:rPr>
          <w:rFonts w:ascii="Arial" w:hAnsi="Arial" w:cs="Arial"/>
          <w:szCs w:val="24"/>
        </w:rPr>
      </w:pPr>
      <w:r w:rsidRPr="00C33B45">
        <w:rPr>
          <w:rFonts w:ascii="Arial" w:hAnsi="Arial" w:cs="Arial"/>
          <w:szCs w:val="24"/>
        </w:rPr>
        <w:t>Ústavnoprávn</w:t>
      </w:r>
      <w:r>
        <w:rPr>
          <w:rFonts w:ascii="Arial" w:hAnsi="Arial" w:cs="Arial"/>
          <w:szCs w:val="24"/>
        </w:rPr>
        <w:t xml:space="preserve">y </w:t>
      </w:r>
      <w:r w:rsidRPr="00C33B45">
        <w:rPr>
          <w:rFonts w:ascii="Arial" w:hAnsi="Arial" w:cs="Arial"/>
          <w:szCs w:val="24"/>
        </w:rPr>
        <w:t>výbor Nár</w:t>
      </w:r>
      <w:r w:rsidR="00147BB9">
        <w:rPr>
          <w:rFonts w:ascii="Arial" w:hAnsi="Arial" w:cs="Arial"/>
          <w:szCs w:val="24"/>
        </w:rPr>
        <w:t>odnej rady Slovenskej republiky uznesením</w:t>
      </w:r>
      <w:r w:rsidR="005D14FC">
        <w:rPr>
          <w:rFonts w:ascii="Arial" w:hAnsi="Arial" w:cs="Arial"/>
          <w:szCs w:val="24"/>
        </w:rPr>
        <w:t xml:space="preserve"> č. 660 z 10. júna 2009,</w:t>
      </w:r>
    </w:p>
    <w:p w:rsidR="0060758D" w:rsidP="00C33B45">
      <w:pPr>
        <w:tabs>
          <w:tab w:val="left" w:pos="1080"/>
        </w:tabs>
        <w:jc w:val="both"/>
        <w:rPr>
          <w:rFonts w:ascii="Arial" w:hAnsi="Arial" w:cs="Arial"/>
          <w:szCs w:val="24"/>
        </w:rPr>
      </w:pPr>
    </w:p>
    <w:p w:rsidR="00C33B45" w:rsidRPr="00C33B45" w:rsidP="00923F7E">
      <w:pPr>
        <w:ind w:firstLine="708"/>
        <w:jc w:val="both"/>
        <w:rPr>
          <w:rFonts w:ascii="Arial" w:hAnsi="Arial" w:cs="Arial"/>
          <w:szCs w:val="24"/>
        </w:rPr>
      </w:pPr>
      <w:r w:rsidRPr="00C33B45">
        <w:rPr>
          <w:rFonts w:ascii="Arial" w:hAnsi="Arial" w:cs="Arial"/>
          <w:szCs w:val="24"/>
        </w:rPr>
        <w:t>Výbor Národnej rady Slovenskej republik</w:t>
      </w:r>
      <w:r w:rsidR="000A5A16">
        <w:rPr>
          <w:rFonts w:ascii="Arial" w:hAnsi="Arial" w:cs="Arial"/>
          <w:szCs w:val="24"/>
        </w:rPr>
        <w:t>y pre financie, rozpočet a menu uznesením č. 507 z 10. júna 2009</w:t>
      </w:r>
      <w:r w:rsidR="005D14FC">
        <w:rPr>
          <w:rFonts w:ascii="Arial" w:hAnsi="Arial" w:cs="Arial"/>
          <w:szCs w:val="24"/>
        </w:rPr>
        <w:t>,</w:t>
      </w:r>
    </w:p>
    <w:p w:rsidR="0060758D" w:rsidP="00C33B45">
      <w:pPr>
        <w:tabs>
          <w:tab w:val="left" w:pos="1080"/>
        </w:tabs>
        <w:jc w:val="both"/>
        <w:rPr>
          <w:rFonts w:ascii="Arial" w:hAnsi="Arial" w:cs="Arial"/>
          <w:szCs w:val="24"/>
        </w:rPr>
      </w:pPr>
    </w:p>
    <w:p w:rsidR="00C33B45" w:rsidP="00923F7E">
      <w:pPr>
        <w:jc w:val="both"/>
        <w:rPr>
          <w:rFonts w:ascii="Arial" w:hAnsi="Arial" w:cs="Arial"/>
          <w:szCs w:val="24"/>
        </w:rPr>
      </w:pPr>
      <w:r w:rsidR="00923F7E">
        <w:rPr>
          <w:rFonts w:ascii="Arial" w:hAnsi="Arial" w:cs="Arial"/>
          <w:szCs w:val="24"/>
        </w:rPr>
        <w:tab/>
      </w:r>
      <w:r w:rsidRPr="00C33B45">
        <w:rPr>
          <w:rFonts w:ascii="Arial" w:hAnsi="Arial" w:cs="Arial"/>
          <w:szCs w:val="24"/>
        </w:rPr>
        <w:t>Výbor Národnej rady Slovenskej republiky pre verejnú správu a regionálny rozvoj</w:t>
      </w:r>
      <w:r>
        <w:rPr>
          <w:rFonts w:ascii="Arial" w:hAnsi="Arial" w:cs="Arial"/>
          <w:szCs w:val="24"/>
        </w:rPr>
        <w:t xml:space="preserve"> u</w:t>
      </w:r>
      <w:r w:rsidR="005D14FC">
        <w:rPr>
          <w:rFonts w:ascii="Arial" w:hAnsi="Arial" w:cs="Arial"/>
          <w:szCs w:val="24"/>
        </w:rPr>
        <w:t>znesením č. 286 zo 4. júna 2009,</w:t>
      </w:r>
    </w:p>
    <w:p w:rsidR="00C33B45" w:rsidP="00C33B45">
      <w:pPr>
        <w:tabs>
          <w:tab w:val="left" w:pos="1080"/>
        </w:tabs>
        <w:jc w:val="both"/>
        <w:rPr>
          <w:rFonts w:ascii="Arial" w:hAnsi="Arial" w:cs="Arial"/>
          <w:szCs w:val="24"/>
        </w:rPr>
      </w:pPr>
    </w:p>
    <w:p w:rsidR="00C33B45" w:rsidRPr="00C33B45" w:rsidP="00923F7E">
      <w:pPr>
        <w:jc w:val="both"/>
        <w:rPr>
          <w:rFonts w:ascii="Arial" w:hAnsi="Arial" w:cs="Arial"/>
          <w:szCs w:val="24"/>
        </w:rPr>
      </w:pPr>
      <w:r w:rsidR="00923F7E">
        <w:rPr>
          <w:rFonts w:ascii="Arial" w:hAnsi="Arial" w:cs="Arial"/>
          <w:szCs w:val="24"/>
        </w:rPr>
        <w:tab/>
      </w:r>
      <w:r w:rsidRPr="00C33B45">
        <w:rPr>
          <w:rFonts w:ascii="Arial" w:hAnsi="Arial" w:cs="Arial"/>
          <w:szCs w:val="24"/>
        </w:rPr>
        <w:t>Výbor Národnej rady Slovens</w:t>
      </w:r>
      <w:r w:rsidR="005D14FC">
        <w:rPr>
          <w:rFonts w:ascii="Arial" w:hAnsi="Arial" w:cs="Arial"/>
          <w:szCs w:val="24"/>
        </w:rPr>
        <w:t>kej republiky pre zdravotníctvo uznesením č. 162 z 9. júna 2009,</w:t>
      </w:r>
    </w:p>
    <w:p w:rsidR="00C33B45" w:rsidP="00C33B45">
      <w:pPr>
        <w:tabs>
          <w:tab w:val="left" w:pos="1080"/>
        </w:tabs>
        <w:jc w:val="both"/>
        <w:rPr>
          <w:rFonts w:ascii="Arial" w:hAnsi="Arial" w:cs="Arial"/>
          <w:szCs w:val="24"/>
        </w:rPr>
      </w:pPr>
    </w:p>
    <w:p w:rsidR="00C33B45" w:rsidRPr="00C33B45" w:rsidP="00923F7E">
      <w:pPr>
        <w:jc w:val="both"/>
        <w:rPr>
          <w:rFonts w:ascii="Arial" w:hAnsi="Arial" w:cs="Arial"/>
          <w:szCs w:val="24"/>
        </w:rPr>
      </w:pPr>
      <w:r w:rsidR="00923F7E">
        <w:rPr>
          <w:rFonts w:ascii="Arial" w:hAnsi="Arial" w:cs="Arial"/>
          <w:szCs w:val="24"/>
        </w:rPr>
        <w:tab/>
      </w:r>
      <w:r w:rsidRPr="00C33B45">
        <w:rPr>
          <w:rFonts w:ascii="Arial" w:hAnsi="Arial" w:cs="Arial"/>
          <w:szCs w:val="24"/>
        </w:rPr>
        <w:t>Výbor Národnej rady Slovenskej republiky pre obranu a</w:t>
      </w:r>
      <w:r w:rsidR="00147BB9">
        <w:rPr>
          <w:rFonts w:ascii="Arial" w:hAnsi="Arial" w:cs="Arial"/>
          <w:szCs w:val="24"/>
        </w:rPr>
        <w:t> </w:t>
      </w:r>
      <w:r w:rsidRPr="00C33B45">
        <w:rPr>
          <w:rFonts w:ascii="Arial" w:hAnsi="Arial" w:cs="Arial"/>
          <w:szCs w:val="24"/>
        </w:rPr>
        <w:t>bezpečnos</w:t>
      </w:r>
      <w:r w:rsidR="00147BB9">
        <w:rPr>
          <w:rFonts w:ascii="Arial" w:hAnsi="Arial" w:cs="Arial"/>
          <w:szCs w:val="24"/>
        </w:rPr>
        <w:t>ť uznesením č. 243 z 10. júna 2009</w:t>
      </w:r>
      <w:r w:rsidR="005D14FC">
        <w:rPr>
          <w:rFonts w:ascii="Arial" w:hAnsi="Arial" w:cs="Arial"/>
          <w:szCs w:val="24"/>
        </w:rPr>
        <w:t xml:space="preserve"> a</w:t>
      </w:r>
    </w:p>
    <w:p w:rsidR="00C33B45" w:rsidP="00C33B45">
      <w:pPr>
        <w:tabs>
          <w:tab w:val="left" w:pos="1080"/>
        </w:tabs>
        <w:jc w:val="both"/>
        <w:rPr>
          <w:rFonts w:ascii="Arial" w:hAnsi="Arial" w:cs="Arial"/>
          <w:szCs w:val="24"/>
        </w:rPr>
      </w:pPr>
    </w:p>
    <w:p w:rsidR="005D14FC" w:rsidP="00923F7E">
      <w:pPr>
        <w:jc w:val="both"/>
        <w:rPr>
          <w:rFonts w:ascii="Arial" w:hAnsi="Arial" w:cs="Arial"/>
          <w:szCs w:val="24"/>
        </w:rPr>
      </w:pPr>
      <w:r w:rsidR="00923F7E">
        <w:rPr>
          <w:rFonts w:ascii="Arial" w:hAnsi="Arial" w:cs="Arial"/>
          <w:szCs w:val="24"/>
        </w:rPr>
        <w:tab/>
      </w:r>
      <w:r w:rsidRPr="00C33B45" w:rsidR="00C33B45">
        <w:rPr>
          <w:rFonts w:ascii="Arial" w:hAnsi="Arial" w:cs="Arial"/>
          <w:szCs w:val="24"/>
        </w:rPr>
        <w:t>Výbor Národnej rady Slovenskej republiky pre ľudské práv</w:t>
      </w:r>
      <w:r w:rsidR="004C639F">
        <w:rPr>
          <w:rFonts w:ascii="Arial" w:hAnsi="Arial" w:cs="Arial"/>
          <w:szCs w:val="24"/>
        </w:rPr>
        <w:t xml:space="preserve">a, národnosti a postavenie žien uznesením č. 198 zo 4. júna 2009 </w:t>
      </w:r>
    </w:p>
    <w:p w:rsidR="005D14FC" w:rsidP="00C33B45">
      <w:pPr>
        <w:tabs>
          <w:tab w:val="left" w:pos="1080"/>
        </w:tabs>
        <w:jc w:val="both"/>
        <w:rPr>
          <w:rFonts w:ascii="Arial" w:hAnsi="Arial" w:cs="Arial"/>
          <w:szCs w:val="24"/>
        </w:rPr>
      </w:pPr>
    </w:p>
    <w:p w:rsidR="00C33B45" w:rsidRPr="00C33B45" w:rsidP="00923F7E">
      <w:pPr>
        <w:jc w:val="both"/>
        <w:rPr>
          <w:rFonts w:ascii="Arial" w:hAnsi="Arial" w:cs="Arial"/>
          <w:szCs w:val="24"/>
        </w:rPr>
      </w:pPr>
      <w:r w:rsidR="00923F7E">
        <w:rPr>
          <w:rFonts w:ascii="Arial" w:hAnsi="Arial" w:cs="Arial"/>
          <w:b/>
          <w:szCs w:val="24"/>
        </w:rPr>
        <w:tab/>
      </w:r>
      <w:r w:rsidRPr="005D14FC" w:rsidR="005D14FC">
        <w:rPr>
          <w:rFonts w:ascii="Arial" w:hAnsi="Arial" w:cs="Arial"/>
          <w:b/>
          <w:szCs w:val="24"/>
        </w:rPr>
        <w:t>odporúča</w:t>
      </w:r>
      <w:r w:rsidR="00954427">
        <w:rPr>
          <w:rFonts w:ascii="Arial" w:hAnsi="Arial" w:cs="Arial"/>
          <w:b/>
          <w:szCs w:val="24"/>
        </w:rPr>
        <w:t>li</w:t>
      </w:r>
      <w:r w:rsidRPr="005D14FC" w:rsidR="005D14FC">
        <w:rPr>
          <w:rFonts w:ascii="Arial" w:hAnsi="Arial" w:cs="Arial"/>
          <w:b/>
          <w:szCs w:val="24"/>
        </w:rPr>
        <w:t xml:space="preserve"> </w:t>
      </w:r>
      <w:r w:rsidRPr="00954427" w:rsidR="00954427">
        <w:rPr>
          <w:rFonts w:ascii="Arial" w:hAnsi="Arial" w:cs="Arial"/>
          <w:szCs w:val="24"/>
        </w:rPr>
        <w:t>Národnej rade Slovenskej republiky</w:t>
      </w:r>
      <w:r w:rsidR="004B6A63">
        <w:rPr>
          <w:rFonts w:ascii="Arial" w:hAnsi="Arial" w:cs="Arial"/>
          <w:szCs w:val="24"/>
        </w:rPr>
        <w:t xml:space="preserve"> </w:t>
      </w:r>
      <w:r w:rsidR="005D14FC">
        <w:rPr>
          <w:rFonts w:ascii="Arial" w:hAnsi="Arial" w:cs="Arial"/>
          <w:szCs w:val="24"/>
        </w:rPr>
        <w:t xml:space="preserve">návrh zákona </w:t>
      </w:r>
      <w:r w:rsidRPr="005D14FC" w:rsidR="005D14FC">
        <w:rPr>
          <w:rFonts w:ascii="Arial" w:hAnsi="Arial" w:cs="Arial"/>
          <w:b/>
          <w:szCs w:val="24"/>
        </w:rPr>
        <w:t>schváliť</w:t>
      </w:r>
      <w:r w:rsidR="005D14FC">
        <w:rPr>
          <w:rFonts w:ascii="Arial" w:hAnsi="Arial" w:cs="Arial"/>
          <w:b/>
          <w:szCs w:val="24"/>
        </w:rPr>
        <w:t xml:space="preserve"> </w:t>
      </w:r>
      <w:r w:rsidRPr="005D14FC" w:rsidR="005D14FC">
        <w:rPr>
          <w:rFonts w:ascii="Arial" w:hAnsi="Arial" w:cs="Arial"/>
          <w:b/>
          <w:szCs w:val="24"/>
        </w:rPr>
        <w:t>s doplňujúcimi a pozmeňujúcimi návrhmi</w:t>
      </w:r>
      <w:r w:rsidR="005D14FC">
        <w:rPr>
          <w:rFonts w:ascii="Arial" w:hAnsi="Arial" w:cs="Arial"/>
          <w:szCs w:val="24"/>
        </w:rPr>
        <w:t>, ktoré sú uvedené pod bodom IV. tejto správy.</w:t>
      </w:r>
    </w:p>
    <w:p w:rsidR="00F52994" w:rsidP="00F52994">
      <w:pPr>
        <w:jc w:val="both"/>
        <w:rPr>
          <w:rFonts w:ascii="Arial" w:hAnsi="Arial" w:cs="Arial"/>
          <w:b/>
          <w:szCs w:val="24"/>
        </w:rPr>
      </w:pPr>
    </w:p>
    <w:p w:rsidR="005D14FC" w:rsidRPr="00FE610C" w:rsidP="00923F7E">
      <w:pPr>
        <w:ind w:firstLine="709"/>
        <w:jc w:val="both"/>
        <w:rPr>
          <w:rFonts w:ascii="Arial" w:hAnsi="Arial" w:cs="Arial"/>
          <w:szCs w:val="24"/>
        </w:rPr>
      </w:pPr>
      <w:r w:rsidRPr="00FE610C">
        <w:rPr>
          <w:rFonts w:ascii="Arial" w:hAnsi="Arial" w:cs="Arial"/>
          <w:szCs w:val="24"/>
        </w:rPr>
        <w:t xml:space="preserve">Výbor Národnej rady Slovenskej republiky pre vzdelanie, mládež, vedu </w:t>
      </w:r>
      <w:r w:rsidRPr="00FE610C">
        <w:rPr>
          <w:rFonts w:ascii="Arial" w:hAnsi="Arial" w:cs="Arial"/>
          <w:szCs w:val="24"/>
        </w:rPr>
        <w:t xml:space="preserve">a šport </w:t>
      </w:r>
      <w:r w:rsidRPr="00914D1F">
        <w:rPr>
          <w:rFonts w:ascii="Arial" w:hAnsi="Arial" w:cs="Arial"/>
          <w:b/>
          <w:szCs w:val="24"/>
        </w:rPr>
        <w:t xml:space="preserve">neprijal </w:t>
      </w:r>
      <w:r w:rsidR="004B6A63">
        <w:rPr>
          <w:rFonts w:ascii="Arial" w:hAnsi="Arial" w:cs="Arial"/>
          <w:szCs w:val="24"/>
        </w:rPr>
        <w:t xml:space="preserve">platné </w:t>
      </w:r>
      <w:r w:rsidRPr="00D575C2">
        <w:rPr>
          <w:rFonts w:ascii="Arial" w:hAnsi="Arial" w:cs="Arial"/>
          <w:szCs w:val="24"/>
        </w:rPr>
        <w:t>uznesenie,</w:t>
      </w:r>
      <w:r w:rsidR="004B6A63">
        <w:rPr>
          <w:rFonts w:ascii="Arial" w:hAnsi="Arial" w:cs="Arial"/>
          <w:szCs w:val="24"/>
        </w:rPr>
        <w:t xml:space="preserve"> nakoľko návrh uznesenia nezískal</w:t>
      </w:r>
      <w:r w:rsidRPr="00FE610C">
        <w:rPr>
          <w:rFonts w:ascii="Arial" w:hAnsi="Arial" w:cs="Arial"/>
          <w:szCs w:val="24"/>
        </w:rPr>
        <w:t xml:space="preserve"> súhlas nadp</w:t>
      </w:r>
      <w:r w:rsidR="004B6A63">
        <w:rPr>
          <w:rFonts w:ascii="Arial" w:hAnsi="Arial" w:cs="Arial"/>
          <w:szCs w:val="24"/>
        </w:rPr>
        <w:t xml:space="preserve">olovičnej </w:t>
      </w:r>
      <w:r w:rsidRPr="00FE610C">
        <w:rPr>
          <w:rFonts w:ascii="Arial" w:hAnsi="Arial" w:cs="Arial"/>
          <w:szCs w:val="24"/>
        </w:rPr>
        <w:t>väčšin</w:t>
      </w:r>
      <w:r w:rsidR="004B6A63">
        <w:rPr>
          <w:rFonts w:ascii="Arial" w:hAnsi="Arial" w:cs="Arial"/>
          <w:szCs w:val="24"/>
        </w:rPr>
        <w:t>y</w:t>
      </w:r>
      <w:r w:rsidRPr="00FE610C">
        <w:rPr>
          <w:rFonts w:ascii="Arial" w:hAnsi="Arial" w:cs="Arial"/>
          <w:szCs w:val="24"/>
        </w:rPr>
        <w:t xml:space="preserve"> prítomných členov výboru. </w:t>
      </w:r>
    </w:p>
    <w:p w:rsidR="00977E70" w:rsidP="00F52994">
      <w:pPr>
        <w:jc w:val="both"/>
        <w:rPr>
          <w:rFonts w:ascii="Arial" w:hAnsi="Arial" w:cs="Arial"/>
          <w:b/>
          <w:szCs w:val="24"/>
        </w:rPr>
      </w:pPr>
    </w:p>
    <w:p w:rsidR="00977E70" w:rsidP="00F52994">
      <w:pPr>
        <w:jc w:val="both"/>
        <w:rPr>
          <w:rFonts w:ascii="Arial" w:hAnsi="Arial" w:cs="Arial"/>
          <w:b/>
          <w:szCs w:val="24"/>
        </w:rPr>
      </w:pPr>
    </w:p>
    <w:p w:rsidR="004B6A63" w:rsidP="00F52994">
      <w:pPr>
        <w:jc w:val="both"/>
        <w:rPr>
          <w:rFonts w:ascii="Arial" w:hAnsi="Arial" w:cs="Arial"/>
          <w:b/>
          <w:szCs w:val="24"/>
        </w:rPr>
      </w:pPr>
    </w:p>
    <w:p w:rsidR="00977E70" w:rsidRPr="00885A47" w:rsidP="00F52994">
      <w:pPr>
        <w:jc w:val="both"/>
        <w:rPr>
          <w:rFonts w:ascii="Arial" w:hAnsi="Arial" w:cs="Arial"/>
          <w:b/>
          <w:szCs w:val="24"/>
        </w:rPr>
      </w:pPr>
    </w:p>
    <w:p w:rsidR="00F52994" w:rsidP="00F52994">
      <w:pPr>
        <w:jc w:val="center"/>
        <w:rPr>
          <w:rFonts w:ascii="Arial" w:hAnsi="Arial" w:cs="Arial"/>
          <w:b/>
          <w:szCs w:val="24"/>
        </w:rPr>
      </w:pPr>
      <w:r>
        <w:rPr>
          <w:rFonts w:ascii="Arial" w:hAnsi="Arial" w:cs="Arial"/>
          <w:b/>
          <w:szCs w:val="24"/>
        </w:rPr>
        <w:t>IV.</w:t>
      </w:r>
    </w:p>
    <w:p w:rsidR="00F52994" w:rsidP="00F52994">
      <w:pPr>
        <w:jc w:val="both"/>
        <w:rPr>
          <w:rFonts w:ascii="Arial" w:hAnsi="Arial" w:cs="Arial"/>
          <w:b/>
          <w:szCs w:val="24"/>
        </w:rPr>
      </w:pPr>
    </w:p>
    <w:p w:rsidR="00F52994" w:rsidP="00F52994">
      <w:pPr>
        <w:jc w:val="both"/>
        <w:rPr>
          <w:rFonts w:ascii="Arial" w:hAnsi="Arial" w:cs="Arial"/>
          <w:b/>
          <w:szCs w:val="24"/>
        </w:rPr>
      </w:pPr>
    </w:p>
    <w:p w:rsidR="00F52994" w:rsidRPr="00C96B18" w:rsidP="00F52994">
      <w:pPr>
        <w:ind w:firstLine="708"/>
        <w:jc w:val="both"/>
        <w:rPr>
          <w:rFonts w:ascii="Arial" w:hAnsi="Arial" w:cs="Arial"/>
          <w:szCs w:val="24"/>
        </w:rPr>
      </w:pPr>
      <w:r w:rsidRPr="00C96B18">
        <w:rPr>
          <w:rFonts w:ascii="Arial" w:hAnsi="Arial" w:cs="Arial"/>
          <w:szCs w:val="24"/>
        </w:rPr>
        <w:t>Z</w:t>
      </w:r>
      <w:r w:rsidR="00977E70">
        <w:rPr>
          <w:rFonts w:ascii="Arial" w:hAnsi="Arial" w:cs="Arial"/>
          <w:szCs w:val="24"/>
        </w:rPr>
        <w:t> </w:t>
      </w:r>
      <w:r w:rsidRPr="00C96B18">
        <w:rPr>
          <w:rFonts w:ascii="Arial" w:hAnsi="Arial" w:cs="Arial"/>
          <w:szCs w:val="24"/>
        </w:rPr>
        <w:t>uznesen</w:t>
      </w:r>
      <w:r w:rsidR="00977E70">
        <w:rPr>
          <w:rFonts w:ascii="Arial" w:hAnsi="Arial" w:cs="Arial"/>
          <w:szCs w:val="24"/>
        </w:rPr>
        <w:t>í výborov</w:t>
      </w:r>
      <w:r w:rsidRPr="00C96B18">
        <w:rPr>
          <w:rFonts w:ascii="Arial" w:hAnsi="Arial" w:cs="Arial"/>
          <w:szCs w:val="24"/>
        </w:rPr>
        <w:t xml:space="preserve"> pod bodom III. tejto správy vyplývajú tieto pozmeňujúce a doplňujúce návrhy:</w:t>
      </w:r>
    </w:p>
    <w:p w:rsidR="0060758D" w:rsidP="0060758D">
      <w:pPr>
        <w:rPr>
          <w:rFonts w:ascii="Arial" w:hAnsi="Arial" w:cs="Arial"/>
          <w:szCs w:val="24"/>
        </w:rPr>
      </w:pPr>
    </w:p>
    <w:p w:rsidR="000A5A16" w:rsidRPr="0060758D" w:rsidP="00AF5A19">
      <w:pPr>
        <w:ind w:firstLine="454"/>
        <w:rPr>
          <w:rFonts w:ascii="Arial" w:hAnsi="Arial" w:cs="Arial"/>
          <w:b/>
          <w:szCs w:val="24"/>
        </w:rPr>
      </w:pPr>
      <w:r w:rsidRPr="00525695">
        <w:rPr>
          <w:rFonts w:ascii="Arial" w:hAnsi="Arial" w:cs="Arial"/>
          <w:b/>
          <w:szCs w:val="24"/>
        </w:rPr>
        <w:t>K názvu zákona</w:t>
      </w:r>
    </w:p>
    <w:p w:rsidR="000A5A16" w:rsidRPr="00525695" w:rsidP="00D73E1E">
      <w:pPr>
        <w:numPr>
          <w:ilvl w:val="0"/>
          <w:numId w:val="29"/>
        </w:numPr>
        <w:tabs>
          <w:tab w:val="left" w:pos="454"/>
        </w:tabs>
        <w:overflowPunct/>
        <w:adjustRightInd/>
        <w:textAlignment w:val="auto"/>
        <w:rPr>
          <w:rFonts w:ascii="Arial" w:hAnsi="Arial" w:cs="Arial"/>
          <w:szCs w:val="24"/>
        </w:rPr>
      </w:pPr>
      <w:r w:rsidRPr="00525695">
        <w:rPr>
          <w:rFonts w:ascii="Arial" w:hAnsi="Arial" w:cs="Arial"/>
          <w:szCs w:val="24"/>
        </w:rPr>
        <w:t>Názov záko</w:t>
      </w:r>
      <w:r w:rsidRPr="00525695">
        <w:rPr>
          <w:rFonts w:ascii="Arial" w:hAnsi="Arial" w:cs="Arial"/>
          <w:szCs w:val="24"/>
        </w:rPr>
        <w:t xml:space="preserve">na znie: </w:t>
      </w:r>
    </w:p>
    <w:p w:rsidR="000A5A16" w:rsidRPr="00525695" w:rsidP="00D73E1E">
      <w:pPr>
        <w:ind w:left="454"/>
        <w:jc w:val="both"/>
        <w:rPr>
          <w:rFonts w:ascii="Arial" w:hAnsi="Arial" w:cs="Arial"/>
          <w:szCs w:val="24"/>
        </w:rPr>
      </w:pPr>
      <w:r w:rsidRPr="00525695">
        <w:rPr>
          <w:rFonts w:ascii="Arial" w:hAnsi="Arial" w:cs="Arial"/>
          <w:szCs w:val="24"/>
        </w:rPr>
        <w:t xml:space="preserve">„o pedagogických zamestnancoch a odborných zamestnancoch a o zmene a doplnení niektorých zákonov“ </w:t>
      </w:r>
    </w:p>
    <w:p w:rsidR="000A5A16" w:rsidRPr="00525695" w:rsidP="000A5A16">
      <w:pPr>
        <w:ind w:left="720"/>
        <w:rPr>
          <w:rFonts w:ascii="Arial" w:hAnsi="Arial" w:cs="Arial"/>
          <w:szCs w:val="24"/>
        </w:rPr>
      </w:pPr>
    </w:p>
    <w:p w:rsidR="000A5A16" w:rsidRPr="00525695" w:rsidP="000A5A16">
      <w:pPr>
        <w:ind w:left="2832"/>
        <w:jc w:val="both"/>
        <w:rPr>
          <w:rFonts w:ascii="Arial" w:hAnsi="Arial" w:cs="Arial"/>
          <w:szCs w:val="24"/>
        </w:rPr>
      </w:pPr>
      <w:r w:rsidRPr="00525695">
        <w:rPr>
          <w:rFonts w:ascii="Arial" w:hAnsi="Arial" w:cs="Arial"/>
          <w:szCs w:val="24"/>
        </w:rPr>
        <w:t>Obsah návrhu zákona sa rovnako dotýka odborných zamestnancov škôl a školských zariadení ako i pedagogických zamestnancov. Tento komplexný vzťah vy</w:t>
      </w:r>
      <w:r w:rsidRPr="00525695">
        <w:rPr>
          <w:rFonts w:ascii="Arial" w:hAnsi="Arial" w:cs="Arial"/>
          <w:szCs w:val="24"/>
        </w:rPr>
        <w:t xml:space="preserve">jadruje navrhovaný názov zákona. </w:t>
      </w:r>
    </w:p>
    <w:p w:rsidR="000A5A16" w:rsidRPr="00525695" w:rsidP="000A5A16">
      <w:pPr>
        <w:ind w:left="2832"/>
        <w:jc w:val="both"/>
        <w:rPr>
          <w:rFonts w:ascii="Arial" w:hAnsi="Arial" w:cs="Arial"/>
          <w:szCs w:val="24"/>
        </w:rPr>
      </w:pP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4F4152" w:rsidP="006418CD">
      <w:pPr>
        <w:ind w:left="2832" w:firstLine="708"/>
        <w:jc w:val="both"/>
        <w:rPr>
          <w:rFonts w:ascii="Arial" w:hAnsi="Arial" w:cs="Arial"/>
          <w:szCs w:val="24"/>
        </w:rPr>
      </w:pPr>
      <w:r w:rsidRPr="00C33B45" w:rsidR="006418CD">
        <w:rPr>
          <w:rFonts w:ascii="Arial" w:hAnsi="Arial" w:cs="Arial"/>
          <w:szCs w:val="24"/>
        </w:rPr>
        <w:t>Výbor N</w:t>
      </w:r>
      <w:r w:rsidR="006418CD">
        <w:rPr>
          <w:rFonts w:ascii="Arial" w:hAnsi="Arial" w:cs="Arial"/>
          <w:szCs w:val="24"/>
        </w:rPr>
        <w:t xml:space="preserve">R SR pre </w:t>
      </w:r>
      <w:r w:rsidRPr="00C33B45" w:rsidR="006418CD">
        <w:rPr>
          <w:rFonts w:ascii="Arial" w:hAnsi="Arial" w:cs="Arial"/>
          <w:szCs w:val="24"/>
        </w:rPr>
        <w:t>zdravotníctvo</w:t>
      </w:r>
    </w:p>
    <w:p w:rsidR="006418CD" w:rsidP="006418CD">
      <w:pPr>
        <w:ind w:left="2832" w:firstLine="708"/>
        <w:jc w:val="both"/>
        <w:rPr>
          <w:rFonts w:ascii="Arial" w:hAnsi="Arial" w:cs="Arial"/>
          <w:szCs w:val="24"/>
        </w:rPr>
      </w:pPr>
    </w:p>
    <w:p w:rsidR="00954C9A" w:rsidRPr="00525695" w:rsidP="00954C9A">
      <w:pPr>
        <w:jc w:val="right"/>
        <w:rPr>
          <w:rFonts w:ascii="Arial" w:hAnsi="Arial" w:cs="Arial"/>
          <w:b/>
          <w:szCs w:val="24"/>
        </w:rPr>
      </w:pPr>
      <w:r w:rsidRPr="0075767B" w:rsidR="001B031D">
        <w:rPr>
          <w:rFonts w:ascii="Arial" w:hAnsi="Arial" w:cs="Arial"/>
          <w:b/>
        </w:rPr>
        <w:t xml:space="preserve">Gestorský výbor odporúča </w:t>
      </w:r>
      <w:r w:rsidRPr="00525695">
        <w:rPr>
          <w:rFonts w:ascii="Arial" w:hAnsi="Arial" w:cs="Arial"/>
          <w:b/>
          <w:szCs w:val="24"/>
        </w:rPr>
        <w:t>schváliť</w:t>
      </w:r>
    </w:p>
    <w:p w:rsidR="001B031D" w:rsidRPr="00EB64A9" w:rsidP="00EB64A9">
      <w:pPr>
        <w:ind w:firstLine="454"/>
        <w:rPr>
          <w:rFonts w:ascii="Arial" w:hAnsi="Arial" w:cs="Arial"/>
          <w:b/>
          <w:szCs w:val="24"/>
        </w:rPr>
      </w:pPr>
      <w:r w:rsidRPr="00EB64A9" w:rsidR="00EB64A9">
        <w:rPr>
          <w:rFonts w:ascii="Arial" w:hAnsi="Arial" w:cs="Arial"/>
          <w:b/>
          <w:szCs w:val="24"/>
        </w:rPr>
        <w:t>K Čl. I</w:t>
      </w:r>
    </w:p>
    <w:p w:rsidR="00BA029D" w:rsidRPr="00525695" w:rsidP="004277BF">
      <w:pPr>
        <w:numPr>
          <w:ilvl w:val="0"/>
          <w:numId w:val="29"/>
        </w:numPr>
        <w:tabs>
          <w:tab w:val="left" w:pos="454"/>
        </w:tabs>
        <w:jc w:val="both"/>
        <w:textAlignment w:val="auto"/>
        <w:rPr>
          <w:rFonts w:ascii="Arial" w:hAnsi="Arial" w:cs="Arial"/>
          <w:szCs w:val="24"/>
        </w:rPr>
      </w:pPr>
      <w:r w:rsidRPr="00525695">
        <w:rPr>
          <w:rFonts w:ascii="Arial" w:hAnsi="Arial" w:cs="Arial"/>
          <w:szCs w:val="24"/>
        </w:rPr>
        <w:t xml:space="preserve">§ 1 ods. 1 písm. h) </w:t>
      </w:r>
      <w:r w:rsidR="00EB64A9">
        <w:rPr>
          <w:rFonts w:ascii="Arial" w:hAnsi="Arial" w:cs="Arial"/>
          <w:szCs w:val="24"/>
        </w:rPr>
        <w:t xml:space="preserve">sa </w:t>
      </w:r>
      <w:r w:rsidRPr="00525695">
        <w:rPr>
          <w:rFonts w:ascii="Arial" w:hAnsi="Arial" w:cs="Arial"/>
          <w:szCs w:val="24"/>
        </w:rPr>
        <w:t xml:space="preserve">za slová „akreditáciu programov kontinuálneho vzdelávania“ vkladajú slová „(ďalej </w:t>
      </w:r>
      <w:r w:rsidRPr="00525695">
        <w:rPr>
          <w:rFonts w:ascii="Arial" w:hAnsi="Arial" w:cs="Arial"/>
          <w:szCs w:val="24"/>
        </w:rPr>
        <w:t>len „akreditácia“).</w:t>
      </w:r>
    </w:p>
    <w:p w:rsidR="00BA029D" w:rsidRPr="00525695" w:rsidP="00BA029D">
      <w:pPr>
        <w:jc w:val="both"/>
        <w:rPr>
          <w:rFonts w:ascii="Arial" w:hAnsi="Arial" w:cs="Arial"/>
          <w:szCs w:val="24"/>
        </w:rPr>
      </w:pPr>
    </w:p>
    <w:p w:rsidR="00BA029D" w:rsidRPr="00525695" w:rsidP="00BA029D">
      <w:pPr>
        <w:ind w:left="2832"/>
        <w:jc w:val="both"/>
        <w:rPr>
          <w:rFonts w:ascii="Arial" w:hAnsi="Arial" w:cs="Arial"/>
          <w:szCs w:val="24"/>
        </w:rPr>
      </w:pPr>
      <w:r w:rsidRPr="00525695">
        <w:rPr>
          <w:rFonts w:ascii="Arial" w:hAnsi="Arial" w:cs="Arial"/>
          <w:szCs w:val="24"/>
        </w:rPr>
        <w:t>Legislatívno-technická úprava; v  súlade s Legislatívnymi pravidlami tvorby zákonov (č. 19/1997 Z. z.) je potrebné legislatívnu skratku zaviesť tam, kde sa pojem vyskytuje prvýkrát.</w:t>
      </w:r>
    </w:p>
    <w:p w:rsidR="005B63D6" w:rsidRPr="00525695" w:rsidP="005B63D6">
      <w:pPr>
        <w:jc w:val="both"/>
        <w:rPr>
          <w:rFonts w:ascii="Arial" w:hAnsi="Arial" w:cs="Arial"/>
          <w:szCs w:val="24"/>
        </w:rPr>
      </w:pPr>
    </w:p>
    <w:p w:rsidR="00147BB9" w:rsidRPr="00525695" w:rsidP="00147BB9">
      <w:pPr>
        <w:tabs>
          <w:tab w:val="left" w:pos="1080"/>
        </w:tabs>
        <w:jc w:val="both"/>
        <w:rPr>
          <w:rFonts w:ascii="Arial" w:hAnsi="Arial" w:cs="Arial"/>
          <w:szCs w:val="24"/>
        </w:rPr>
      </w:pPr>
      <w:r w:rsidRPr="00525695">
        <w:rPr>
          <w:rFonts w:ascii="Arial" w:hAnsi="Arial" w:cs="Arial"/>
          <w:szCs w:val="24"/>
        </w:rPr>
        <w:tab/>
        <w:tab/>
        <w:tab/>
        <w:tab/>
        <w:tab/>
        <w:t>Ústavnoprávny výbor NR SR</w:t>
      </w:r>
    </w:p>
    <w:p w:rsidR="000A5A16" w:rsidRPr="00525695" w:rsidP="005B63D6">
      <w:pPr>
        <w:ind w:left="3540"/>
        <w:jc w:val="both"/>
        <w:rPr>
          <w:rFonts w:ascii="Arial" w:hAnsi="Arial" w:cs="Arial"/>
          <w:szCs w:val="24"/>
        </w:rPr>
      </w:pPr>
      <w:r w:rsidRPr="00525695">
        <w:rPr>
          <w:rFonts w:ascii="Arial" w:hAnsi="Arial" w:cs="Arial"/>
          <w:szCs w:val="24"/>
        </w:rPr>
        <w:t xml:space="preserve">Výbor NR SR pre financie, rozpočet a menu </w:t>
      </w:r>
    </w:p>
    <w:p w:rsidR="005B63D6" w:rsidRPr="00525695" w:rsidP="005B63D6">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AD1CF9" w:rsidRPr="00525695" w:rsidP="00BA029D">
      <w:pPr>
        <w:ind w:left="3540"/>
        <w:jc w:val="both"/>
        <w:rPr>
          <w:rFonts w:ascii="Arial" w:hAnsi="Arial" w:cs="Arial"/>
          <w:szCs w:val="24"/>
        </w:rPr>
      </w:pPr>
      <w:r w:rsidRPr="00525695">
        <w:rPr>
          <w:rFonts w:ascii="Arial" w:hAnsi="Arial" w:cs="Arial"/>
          <w:szCs w:val="24"/>
        </w:rPr>
        <w:t xml:space="preserve">Výbor NR SR pre obranu a bezpečnosť </w:t>
      </w:r>
    </w:p>
    <w:p w:rsidR="00BA029D" w:rsidRPr="00525695" w:rsidP="00BA029D">
      <w:pPr>
        <w:ind w:left="3540"/>
        <w:jc w:val="both"/>
        <w:rPr>
          <w:rFonts w:ascii="Arial" w:hAnsi="Arial" w:cs="Arial"/>
          <w:szCs w:val="24"/>
        </w:rPr>
      </w:pPr>
      <w:r w:rsidRPr="00525695">
        <w:rPr>
          <w:rFonts w:ascii="Arial" w:hAnsi="Arial" w:cs="Arial"/>
          <w:szCs w:val="24"/>
        </w:rPr>
        <w:t>Výbor NR SR pre ľudské práva, národnosti a postavenie žien</w:t>
      </w:r>
    </w:p>
    <w:p w:rsidR="00BA029D" w:rsidRPr="00525695" w:rsidP="00BA029D">
      <w:pPr>
        <w:jc w:val="both"/>
        <w:rPr>
          <w:rFonts w:ascii="Arial" w:hAnsi="Arial" w:cs="Arial"/>
          <w:szCs w:val="24"/>
        </w:rPr>
      </w:pPr>
    </w:p>
    <w:p w:rsidR="0075767B" w:rsidP="0075767B">
      <w:pPr>
        <w:jc w:val="right"/>
        <w:rPr>
          <w:rFonts w:ascii="Arial" w:hAnsi="Arial" w:cs="Arial"/>
          <w:b/>
          <w:szCs w:val="24"/>
        </w:rPr>
      </w:pPr>
      <w:r w:rsidRPr="00525695">
        <w:rPr>
          <w:rFonts w:ascii="Arial" w:hAnsi="Arial" w:cs="Arial"/>
          <w:b/>
          <w:szCs w:val="24"/>
        </w:rPr>
        <w:t>Gestorský výbor odporúča schváliť</w:t>
      </w:r>
    </w:p>
    <w:p w:rsidR="001B031D" w:rsidRPr="00525695" w:rsidP="0075767B">
      <w:pPr>
        <w:jc w:val="right"/>
        <w:rPr>
          <w:rFonts w:ascii="Arial" w:hAnsi="Arial" w:cs="Arial"/>
          <w:b/>
          <w:szCs w:val="24"/>
        </w:rPr>
      </w:pPr>
    </w:p>
    <w:p w:rsidR="001B031D" w:rsidRPr="001B031D" w:rsidP="001B031D">
      <w:pPr>
        <w:numPr>
          <w:ilvl w:val="0"/>
          <w:numId w:val="29"/>
        </w:numPr>
        <w:tabs>
          <w:tab w:val="left" w:pos="454"/>
        </w:tabs>
        <w:overflowPunct/>
        <w:adjustRightInd/>
        <w:jc w:val="both"/>
        <w:textAlignment w:val="auto"/>
        <w:rPr>
          <w:rFonts w:ascii="Arial" w:hAnsi="Arial" w:cs="Arial"/>
          <w:szCs w:val="24"/>
        </w:rPr>
      </w:pPr>
      <w:r w:rsidRPr="001B031D">
        <w:rPr>
          <w:rFonts w:ascii="Arial" w:hAnsi="Arial" w:cs="Arial"/>
        </w:rPr>
        <w:t>V § 1 ods. 2 sa za slová „na ďalších“ vkladajú slová  „pedagogických zamestnancov a odborných“.</w:t>
      </w:r>
    </w:p>
    <w:p w:rsidR="000A5A16" w:rsidRPr="00525695" w:rsidP="001B031D">
      <w:pPr>
        <w:rPr>
          <w:rFonts w:ascii="Arial" w:hAnsi="Arial" w:cs="Arial"/>
          <w:szCs w:val="24"/>
        </w:rPr>
      </w:pPr>
    </w:p>
    <w:p w:rsidR="000A5A16" w:rsidRPr="00525695" w:rsidP="000A5A16">
      <w:pPr>
        <w:ind w:left="2832"/>
        <w:rPr>
          <w:rFonts w:ascii="Arial" w:hAnsi="Arial" w:cs="Arial"/>
          <w:szCs w:val="24"/>
        </w:rPr>
      </w:pPr>
      <w:r w:rsidRPr="00525695">
        <w:rPr>
          <w:rFonts w:ascii="Arial" w:hAnsi="Arial" w:cs="Arial"/>
          <w:szCs w:val="24"/>
        </w:rPr>
        <w:t>Navrhovanou zmenou sa spresňuje cieľová skupina účinnosti zákona.</w:t>
      </w:r>
    </w:p>
    <w:p w:rsidR="000A5A16" w:rsidRPr="00525695" w:rsidP="000A5A16">
      <w:pPr>
        <w:ind w:left="2832"/>
        <w:rPr>
          <w:rFonts w:ascii="Arial" w:hAnsi="Arial" w:cs="Arial"/>
          <w:szCs w:val="24"/>
        </w:rPr>
      </w:pP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4F4152" w:rsidP="000A5A16">
      <w:pPr>
        <w:ind w:left="2832"/>
        <w:rPr>
          <w:rFonts w:ascii="Arial" w:hAnsi="Arial" w:cs="Arial"/>
          <w:szCs w:val="24"/>
        </w:rPr>
      </w:pPr>
    </w:p>
    <w:p w:rsidR="00034A08" w:rsidRPr="0075767B" w:rsidP="00034A08">
      <w:pPr>
        <w:jc w:val="right"/>
        <w:rPr>
          <w:rFonts w:ascii="Arial" w:hAnsi="Arial" w:cs="Arial"/>
          <w:b/>
        </w:rPr>
      </w:pPr>
      <w:r w:rsidRPr="0075767B" w:rsidR="00954C9A">
        <w:rPr>
          <w:rFonts w:ascii="Arial" w:hAnsi="Arial" w:cs="Arial"/>
          <w:b/>
        </w:rPr>
        <w:t xml:space="preserve">Gestorský výbor odporúča </w:t>
      </w:r>
      <w:r w:rsidRPr="00525695" w:rsidR="00954C9A">
        <w:rPr>
          <w:rFonts w:ascii="Arial" w:hAnsi="Arial" w:cs="Arial"/>
          <w:b/>
          <w:szCs w:val="24"/>
        </w:rPr>
        <w:t>schváliť</w:t>
      </w:r>
    </w:p>
    <w:p w:rsidR="00034A08" w:rsidRPr="00525695" w:rsidP="000A5A16">
      <w:pPr>
        <w:ind w:left="2832"/>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V §</w:t>
      </w:r>
      <w:r w:rsidRPr="00525695">
        <w:rPr>
          <w:rFonts w:ascii="Arial" w:hAnsi="Arial" w:cs="Arial"/>
          <w:szCs w:val="24"/>
        </w:rPr>
        <w:t xml:space="preserve"> 2 písm. b) </w:t>
      </w:r>
      <w:r w:rsidRPr="00525695" w:rsidR="000A5A16">
        <w:rPr>
          <w:rFonts w:ascii="Arial" w:hAnsi="Arial" w:cs="Arial"/>
          <w:szCs w:val="24"/>
        </w:rPr>
        <w:t xml:space="preserve">sa </w:t>
      </w:r>
      <w:r w:rsidRPr="00525695">
        <w:rPr>
          <w:rFonts w:ascii="Arial" w:hAnsi="Arial" w:cs="Arial"/>
          <w:szCs w:val="24"/>
        </w:rPr>
        <w:t>slová „a na výkon odbornej činnosti“ nahrádzajú slovami „alebo kvalifikovaný výkon odbornej činnosti“.</w:t>
      </w:r>
    </w:p>
    <w:p w:rsidR="00BA029D" w:rsidRPr="00525695" w:rsidP="00BA029D">
      <w:pPr>
        <w:jc w:val="both"/>
        <w:rPr>
          <w:rFonts w:ascii="Arial" w:hAnsi="Arial" w:cs="Arial"/>
          <w:szCs w:val="24"/>
        </w:rPr>
      </w:pPr>
    </w:p>
    <w:p w:rsidR="00BA029D" w:rsidRPr="00525695" w:rsidP="00BA029D">
      <w:pPr>
        <w:ind w:left="2124" w:firstLine="708"/>
        <w:jc w:val="both"/>
        <w:rPr>
          <w:rFonts w:ascii="Arial" w:hAnsi="Arial" w:cs="Arial"/>
          <w:szCs w:val="24"/>
        </w:rPr>
      </w:pPr>
      <w:r w:rsidRPr="00525695">
        <w:rPr>
          <w:rFonts w:ascii="Arial" w:hAnsi="Arial" w:cs="Arial"/>
          <w:szCs w:val="24"/>
        </w:rPr>
        <w:t xml:space="preserve">Legislatívno-technická úprava spresňujúca ustanovenie. </w:t>
      </w:r>
    </w:p>
    <w:p w:rsidR="00BA029D" w:rsidRPr="00525695" w:rsidP="00BA029D">
      <w:pPr>
        <w:jc w:val="both"/>
        <w:rPr>
          <w:rFonts w:ascii="Arial" w:hAnsi="Arial" w:cs="Arial"/>
          <w:szCs w:val="24"/>
        </w:rPr>
      </w:pPr>
    </w:p>
    <w:p w:rsidR="00147BB9" w:rsidRPr="00525695" w:rsidP="00147BB9">
      <w:pPr>
        <w:tabs>
          <w:tab w:val="left" w:pos="1080"/>
        </w:tabs>
        <w:jc w:val="both"/>
        <w:rPr>
          <w:rFonts w:ascii="Arial" w:hAnsi="Arial" w:cs="Arial"/>
          <w:szCs w:val="24"/>
        </w:rPr>
      </w:pPr>
      <w:r w:rsidRPr="00525695">
        <w:rPr>
          <w:rFonts w:ascii="Arial" w:hAnsi="Arial" w:cs="Arial"/>
          <w:szCs w:val="24"/>
        </w:rPr>
        <w:tab/>
        <w:tab/>
        <w:tab/>
        <w:tab/>
        <w:tab/>
        <w:t>Ústavnoprávny výbor NR SR</w:t>
      </w:r>
    </w:p>
    <w:p w:rsidR="000A5A16" w:rsidRPr="00525695" w:rsidP="00AD1CF9">
      <w:pPr>
        <w:ind w:left="3540"/>
        <w:jc w:val="both"/>
        <w:rPr>
          <w:rFonts w:ascii="Arial" w:hAnsi="Arial" w:cs="Arial"/>
          <w:szCs w:val="24"/>
        </w:rPr>
      </w:pPr>
      <w:r w:rsidRPr="00525695">
        <w:rPr>
          <w:rFonts w:ascii="Arial" w:hAnsi="Arial" w:cs="Arial"/>
          <w:szCs w:val="24"/>
        </w:rPr>
        <w:t xml:space="preserve">Výbor NR SR pre financie, rozpočet a menu </w:t>
      </w:r>
    </w:p>
    <w:p w:rsidR="006418CD" w:rsidP="00AD1CF9">
      <w:pPr>
        <w:ind w:left="3540"/>
        <w:jc w:val="both"/>
        <w:rPr>
          <w:rFonts w:ascii="Arial" w:hAnsi="Arial" w:cs="Arial"/>
          <w:szCs w:val="24"/>
        </w:rPr>
      </w:pPr>
      <w:r w:rsidRPr="00525695" w:rsidR="005B63D6">
        <w:rPr>
          <w:rFonts w:ascii="Arial" w:hAnsi="Arial" w:cs="Arial"/>
          <w:szCs w:val="24"/>
        </w:rPr>
        <w:t xml:space="preserve">Výbor </w:t>
      </w:r>
      <w:r w:rsidRPr="00525695" w:rsidR="005B63D6">
        <w:rPr>
          <w:rFonts w:ascii="Arial" w:hAnsi="Arial" w:cs="Arial"/>
          <w:szCs w:val="24"/>
        </w:rPr>
        <w:t xml:space="preserve">NR SR pre verejnú správu a regionálny rozvoj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AD1CF9" w:rsidRPr="00525695" w:rsidP="00AD1CF9">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75767B" w:rsidRPr="00525695" w:rsidP="00BA029D">
      <w:pPr>
        <w:jc w:val="both"/>
        <w:rPr>
          <w:rFonts w:ascii="Arial" w:hAnsi="Arial" w:cs="Arial"/>
          <w:szCs w:val="24"/>
        </w:rPr>
      </w:pPr>
    </w:p>
    <w:p w:rsidR="000A5A16" w:rsidRPr="00525695" w:rsidP="007663F5">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3 ods. 4 v prvej vete sa za slová „(ďalej le</w:t>
      </w:r>
      <w:r w:rsidRPr="00525695">
        <w:rPr>
          <w:rFonts w:ascii="Arial" w:hAnsi="Arial" w:cs="Arial"/>
          <w:szCs w:val="24"/>
        </w:rPr>
        <w:t>n „základný úväzok“)“  vkladajú  slová „a podrobnosti s ním súvisiace“.</w:t>
      </w:r>
    </w:p>
    <w:p w:rsidR="000A5A16" w:rsidRPr="00525695" w:rsidP="000A5A16">
      <w:pPr>
        <w:ind w:left="720"/>
        <w:rPr>
          <w:rFonts w:ascii="Arial" w:hAnsi="Arial" w:cs="Arial"/>
          <w:szCs w:val="24"/>
        </w:rPr>
      </w:pPr>
    </w:p>
    <w:p w:rsidR="000A5A16" w:rsidRPr="00525695" w:rsidP="007663F5">
      <w:pPr>
        <w:ind w:left="2832"/>
        <w:jc w:val="both"/>
        <w:rPr>
          <w:rFonts w:ascii="Arial" w:hAnsi="Arial" w:cs="Arial"/>
          <w:szCs w:val="24"/>
        </w:rPr>
      </w:pPr>
      <w:r w:rsidRPr="00525695">
        <w:rPr>
          <w:rFonts w:ascii="Arial" w:hAnsi="Arial" w:cs="Arial"/>
          <w:szCs w:val="24"/>
        </w:rPr>
        <w:t>Vzhľadom na to, že predmetné nariadenie vlády SR, ktoré sa má v zmysle citovaného ustanovenia vydať, nebude riešiť len samotný týždenný rozsah hodín, ale aj podrobnosti napríklad dĺžka vyučovacej hodiny a výchovnej hodiny, dĺžka hodiny odbornej praxe, týždenný pracovný čas a podobne, je potrebné splnomocnenie rozšíriť o navrhované slová.</w:t>
      </w:r>
    </w:p>
    <w:p w:rsidR="000A5A16" w:rsidRPr="00525695" w:rsidP="000A5A16">
      <w:pPr>
        <w:ind w:left="2832"/>
        <w:rPr>
          <w:rFonts w:ascii="Arial" w:hAnsi="Arial" w:cs="Arial"/>
          <w:szCs w:val="24"/>
        </w:rPr>
      </w:pP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4F4152" w:rsidP="000A5A16">
      <w:pPr>
        <w:ind w:left="2832"/>
        <w:rPr>
          <w:rFonts w:ascii="Arial" w:hAnsi="Arial" w:cs="Arial"/>
          <w:szCs w:val="24"/>
        </w:rPr>
      </w:pPr>
    </w:p>
    <w:p w:rsidR="00034A08" w:rsidRPr="0075767B" w:rsidP="00034A08">
      <w:pPr>
        <w:jc w:val="right"/>
        <w:rPr>
          <w:rFonts w:ascii="Arial" w:hAnsi="Arial" w:cs="Arial"/>
          <w:b/>
        </w:rPr>
      </w:pPr>
      <w:r w:rsidRPr="0075767B" w:rsidR="00954C9A">
        <w:rPr>
          <w:rFonts w:ascii="Arial" w:hAnsi="Arial" w:cs="Arial"/>
          <w:b/>
        </w:rPr>
        <w:t>Gestorský výbor odporúča</w:t>
      </w:r>
      <w:r w:rsidRPr="0075767B" w:rsidR="00954C9A">
        <w:rPr>
          <w:rFonts w:ascii="Arial" w:hAnsi="Arial" w:cs="Arial"/>
          <w:b/>
        </w:rPr>
        <w:t xml:space="preserve"> </w:t>
      </w:r>
      <w:r w:rsidRPr="00525695" w:rsidR="00954C9A">
        <w:rPr>
          <w:rFonts w:ascii="Arial" w:hAnsi="Arial" w:cs="Arial"/>
          <w:b/>
          <w:szCs w:val="24"/>
        </w:rPr>
        <w:t>schváliť</w:t>
      </w:r>
    </w:p>
    <w:p w:rsidR="00034A08" w:rsidRPr="00525695" w:rsidP="000A5A16">
      <w:pPr>
        <w:ind w:left="2832"/>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V § 4 ods. 3 sa slová „osobe, ktorá má dieťa zverené do osobnej starostlivosti na základe rozhodnutia súdu“ nahrádzajú slovami „opatrovníkovi, poručníkovi“.</w:t>
      </w:r>
    </w:p>
    <w:p w:rsidR="00BA029D" w:rsidRPr="00525695" w:rsidP="00BA029D">
      <w:pPr>
        <w:jc w:val="both"/>
        <w:rPr>
          <w:rFonts w:ascii="Arial" w:hAnsi="Arial" w:cs="Arial"/>
          <w:szCs w:val="24"/>
        </w:rPr>
      </w:pPr>
    </w:p>
    <w:p w:rsidR="00BA029D" w:rsidRPr="00525695" w:rsidP="00BA029D">
      <w:pPr>
        <w:ind w:left="2124" w:firstLine="708"/>
        <w:jc w:val="both"/>
        <w:rPr>
          <w:rFonts w:ascii="Arial" w:hAnsi="Arial" w:cs="Arial"/>
          <w:szCs w:val="24"/>
        </w:rPr>
      </w:pPr>
      <w:r w:rsidRPr="00525695">
        <w:rPr>
          <w:rFonts w:ascii="Arial" w:hAnsi="Arial" w:cs="Arial"/>
          <w:szCs w:val="24"/>
        </w:rPr>
        <w:t>Zosúladenie so zákonom o rodine a odstránenie duplicity.</w:t>
      </w:r>
    </w:p>
    <w:p w:rsidR="00BA029D" w:rsidRPr="00525695" w:rsidP="00BA029D">
      <w:pPr>
        <w:jc w:val="both"/>
        <w:rPr>
          <w:rFonts w:ascii="Arial" w:hAnsi="Arial" w:cs="Arial"/>
          <w:szCs w:val="24"/>
        </w:rPr>
      </w:pPr>
    </w:p>
    <w:p w:rsidR="00147BB9" w:rsidRPr="00525695" w:rsidP="00AD1CF9">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AD1CF9">
      <w:pPr>
        <w:ind w:left="3540"/>
        <w:jc w:val="both"/>
        <w:rPr>
          <w:rFonts w:ascii="Arial" w:hAnsi="Arial" w:cs="Arial"/>
          <w:szCs w:val="24"/>
        </w:rPr>
      </w:pPr>
      <w:r w:rsidRPr="00525695">
        <w:rPr>
          <w:rFonts w:ascii="Arial" w:hAnsi="Arial" w:cs="Arial"/>
          <w:szCs w:val="24"/>
        </w:rPr>
        <w:t xml:space="preserve">Výbor NR SR pre financie, rozpočet a menu </w:t>
      </w:r>
    </w:p>
    <w:p w:rsidR="0075767B" w:rsidRPr="00525695" w:rsidP="00AD1CF9">
      <w:pPr>
        <w:ind w:left="3540"/>
        <w:jc w:val="both"/>
        <w:rPr>
          <w:rFonts w:ascii="Arial" w:hAnsi="Arial" w:cs="Arial"/>
          <w:szCs w:val="24"/>
        </w:rPr>
      </w:pPr>
      <w:r w:rsidRPr="00525695" w:rsidR="005B63D6">
        <w:rPr>
          <w:rFonts w:ascii="Arial" w:hAnsi="Arial" w:cs="Arial"/>
          <w:szCs w:val="24"/>
        </w:rPr>
        <w:t xml:space="preserve">Výbor NR SR pre verejnú správu a regionálny rozvoj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AD1CF9" w:rsidRPr="00525695" w:rsidP="00AD1CF9">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75767B" w:rsidRPr="00525695" w:rsidP="00BA029D">
      <w:pPr>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V</w:t>
      </w:r>
      <w:r w:rsidRPr="00525695">
        <w:rPr>
          <w:rFonts w:ascii="Arial" w:hAnsi="Arial" w:cs="Arial"/>
          <w:szCs w:val="24"/>
        </w:rPr>
        <w:t xml:space="preserve"> § 5 ods. 2 písm. b) </w:t>
      </w:r>
      <w:r w:rsidRPr="00525695" w:rsidR="000A5A16">
        <w:rPr>
          <w:rFonts w:ascii="Arial" w:hAnsi="Arial" w:cs="Arial"/>
          <w:szCs w:val="24"/>
        </w:rPr>
        <w:t xml:space="preserve">sa </w:t>
      </w:r>
      <w:r w:rsidRPr="00525695">
        <w:rPr>
          <w:rFonts w:ascii="Arial" w:hAnsi="Arial" w:cs="Arial"/>
          <w:szCs w:val="24"/>
        </w:rPr>
        <w:t xml:space="preserve"> za slovo „detí“ vkladá čiarka  a slová „a žiakov“ sa nahrádzajú slovami „žiakov a poslucháčov“.</w:t>
      </w:r>
    </w:p>
    <w:p w:rsidR="00BA029D" w:rsidRPr="00525695" w:rsidP="00BA029D">
      <w:pPr>
        <w:jc w:val="both"/>
        <w:rPr>
          <w:rFonts w:ascii="Arial" w:hAnsi="Arial" w:cs="Arial"/>
          <w:szCs w:val="24"/>
        </w:rPr>
      </w:pPr>
    </w:p>
    <w:p w:rsidR="00BA029D" w:rsidRPr="00525695" w:rsidP="00BA029D">
      <w:pPr>
        <w:ind w:left="2832"/>
        <w:jc w:val="both"/>
        <w:rPr>
          <w:rFonts w:ascii="Arial" w:hAnsi="Arial" w:cs="Arial"/>
          <w:szCs w:val="24"/>
        </w:rPr>
      </w:pPr>
      <w:r w:rsidRPr="00525695">
        <w:rPr>
          <w:rFonts w:ascii="Arial" w:hAnsi="Arial" w:cs="Arial"/>
          <w:szCs w:val="24"/>
        </w:rPr>
        <w:t>Povinnosťou pedagogického a odborného zamestnanca je chrániť osobné údaje týkajúce sa nielen detí a žiakov, ale aj poslucháčov.</w:t>
      </w:r>
    </w:p>
    <w:p w:rsidR="00BA029D" w:rsidRPr="00525695" w:rsidP="00BA029D">
      <w:pPr>
        <w:jc w:val="both"/>
        <w:rPr>
          <w:rFonts w:ascii="Arial" w:hAnsi="Arial" w:cs="Arial"/>
          <w:szCs w:val="24"/>
        </w:rPr>
      </w:pPr>
    </w:p>
    <w:p w:rsidR="00147BB9" w:rsidRPr="00525695" w:rsidP="00AD1CF9">
      <w:pPr>
        <w:ind w:left="3540"/>
        <w:jc w:val="both"/>
        <w:rPr>
          <w:rFonts w:ascii="Arial" w:hAnsi="Arial" w:cs="Arial"/>
          <w:szCs w:val="24"/>
        </w:rPr>
      </w:pPr>
      <w:r w:rsidRPr="00525695">
        <w:rPr>
          <w:rFonts w:ascii="Arial" w:hAnsi="Arial" w:cs="Arial"/>
          <w:szCs w:val="24"/>
        </w:rPr>
        <w:t>Ústav</w:t>
      </w:r>
      <w:r w:rsidRPr="00525695">
        <w:rPr>
          <w:rFonts w:ascii="Arial" w:hAnsi="Arial" w:cs="Arial"/>
          <w:szCs w:val="24"/>
        </w:rPr>
        <w:t xml:space="preserve">noprávny výbor NR SR </w:t>
      </w:r>
    </w:p>
    <w:p w:rsidR="000A5A16" w:rsidRPr="00525695" w:rsidP="00AD1CF9">
      <w:pPr>
        <w:ind w:left="3540"/>
        <w:jc w:val="both"/>
        <w:rPr>
          <w:rFonts w:ascii="Arial" w:hAnsi="Arial" w:cs="Arial"/>
          <w:szCs w:val="24"/>
        </w:rPr>
      </w:pPr>
      <w:r w:rsidRPr="00525695">
        <w:rPr>
          <w:rFonts w:ascii="Arial" w:hAnsi="Arial" w:cs="Arial"/>
          <w:szCs w:val="24"/>
        </w:rPr>
        <w:t xml:space="preserve">Výbor NR SR pre financie, rozpočet a menu </w:t>
      </w:r>
    </w:p>
    <w:p w:rsidR="0075767B" w:rsidRPr="00525695" w:rsidP="00AD1CF9">
      <w:pPr>
        <w:ind w:left="3540"/>
        <w:jc w:val="both"/>
        <w:rPr>
          <w:rFonts w:ascii="Arial" w:hAnsi="Arial" w:cs="Arial"/>
          <w:szCs w:val="24"/>
        </w:rPr>
      </w:pPr>
      <w:r w:rsidRPr="00525695" w:rsidR="005B63D6">
        <w:rPr>
          <w:rFonts w:ascii="Arial" w:hAnsi="Arial" w:cs="Arial"/>
          <w:szCs w:val="24"/>
        </w:rPr>
        <w:t xml:space="preserve">Výbor NR SR pre verejnú správu a regionálny rozvoj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AD1CF9" w:rsidRPr="00525695" w:rsidP="00AD1CF9">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75767B" w:rsidRPr="00525695" w:rsidP="00BA029D">
      <w:pPr>
        <w:jc w:val="both"/>
        <w:rPr>
          <w:rFonts w:ascii="Arial" w:hAnsi="Arial" w:cs="Arial"/>
          <w:szCs w:val="24"/>
        </w:rPr>
      </w:pPr>
    </w:p>
    <w:p w:rsidR="00BF6D3E" w:rsidRPr="00525695" w:rsidP="002C7E12">
      <w:pPr>
        <w:jc w:val="both"/>
        <w:rPr>
          <w:rFonts w:ascii="Arial" w:hAnsi="Arial" w:cs="Arial"/>
          <w:szCs w:val="24"/>
        </w:rPr>
      </w:pPr>
    </w:p>
    <w:p w:rsidR="00453199" w:rsidRPr="00525695" w:rsidP="00453199">
      <w:pPr>
        <w:numPr>
          <w:ilvl w:val="0"/>
          <w:numId w:val="29"/>
        </w:numPr>
        <w:tabs>
          <w:tab w:val="left" w:pos="454"/>
        </w:tabs>
        <w:jc w:val="both"/>
        <w:textAlignment w:val="auto"/>
        <w:rPr>
          <w:rFonts w:ascii="Arial" w:hAnsi="Arial" w:cs="Arial"/>
          <w:szCs w:val="24"/>
        </w:rPr>
      </w:pPr>
      <w:r w:rsidRPr="00525695">
        <w:rPr>
          <w:rFonts w:ascii="Arial" w:hAnsi="Arial" w:cs="Arial"/>
          <w:szCs w:val="24"/>
        </w:rPr>
        <w:t>V § 7 ods. 2</w:t>
      </w:r>
      <w:r>
        <w:rPr>
          <w:rFonts w:ascii="Arial" w:hAnsi="Arial" w:cs="Arial"/>
          <w:szCs w:val="24"/>
        </w:rPr>
        <w:t xml:space="preserve"> sa </w:t>
      </w:r>
      <w:r w:rsidRPr="00525695">
        <w:rPr>
          <w:rFonts w:ascii="Arial" w:hAnsi="Arial" w:cs="Arial"/>
          <w:szCs w:val="24"/>
        </w:rPr>
        <w:t xml:space="preserve">úvodná veta nahrádza znením: </w:t>
      </w:r>
    </w:p>
    <w:p w:rsidR="00453199" w:rsidRPr="00525695" w:rsidP="00453199">
      <w:pPr>
        <w:ind w:firstLine="454"/>
        <w:jc w:val="both"/>
        <w:rPr>
          <w:rFonts w:ascii="Arial" w:hAnsi="Arial" w:cs="Arial"/>
          <w:szCs w:val="24"/>
        </w:rPr>
      </w:pPr>
      <w:r w:rsidRPr="00525695">
        <w:rPr>
          <w:rFonts w:ascii="Arial" w:hAnsi="Arial" w:cs="Arial"/>
          <w:szCs w:val="24"/>
        </w:rPr>
        <w:t>„Požadovaným stupňom vzdelania pre</w:t>
      </w:r>
    </w:p>
    <w:p w:rsidR="00453199" w:rsidRPr="00525695" w:rsidP="00453199">
      <w:pPr>
        <w:numPr>
          <w:ilvl w:val="0"/>
          <w:numId w:val="11"/>
        </w:numPr>
        <w:tabs>
          <w:tab w:val="left" w:pos="480"/>
          <w:tab w:val="clear" w:pos="1068"/>
        </w:tabs>
        <w:ind w:left="720" w:hanging="240"/>
        <w:jc w:val="both"/>
        <w:textAlignment w:val="auto"/>
        <w:rPr>
          <w:rFonts w:ascii="Arial" w:hAnsi="Arial" w:cs="Arial"/>
          <w:szCs w:val="24"/>
        </w:rPr>
      </w:pPr>
      <w:r w:rsidRPr="00525695">
        <w:rPr>
          <w:rFonts w:ascii="Arial" w:hAnsi="Arial" w:cs="Arial"/>
          <w:szCs w:val="24"/>
        </w:rPr>
        <w:t>učiteľa podľa § 13 písm. b), c), d), f) a g)</w:t>
      </w:r>
      <w:r>
        <w:rPr>
          <w:rFonts w:ascii="Arial" w:hAnsi="Arial" w:cs="Arial"/>
          <w:szCs w:val="24"/>
        </w:rPr>
        <w:t xml:space="preserve"> a pre odborného zamestnanca je </w:t>
      </w:r>
      <w:r w:rsidRPr="00525695">
        <w:rPr>
          <w:rFonts w:ascii="Arial" w:hAnsi="Arial" w:cs="Arial"/>
          <w:szCs w:val="24"/>
        </w:rPr>
        <w:t>najmenej vysokoškolského vzdelania druhého stupňa,“.</w:t>
      </w:r>
    </w:p>
    <w:p w:rsidR="00453199" w:rsidRPr="00525695" w:rsidP="00453199">
      <w:pPr>
        <w:ind w:firstLine="360"/>
        <w:jc w:val="both"/>
        <w:rPr>
          <w:rFonts w:ascii="Arial" w:hAnsi="Arial" w:cs="Arial"/>
          <w:szCs w:val="24"/>
        </w:rPr>
      </w:pPr>
    </w:p>
    <w:p w:rsidR="00453199" w:rsidRPr="00525695" w:rsidP="00453199">
      <w:pPr>
        <w:ind w:firstLine="480"/>
        <w:jc w:val="both"/>
        <w:rPr>
          <w:rFonts w:ascii="Arial" w:hAnsi="Arial" w:cs="Arial"/>
          <w:szCs w:val="24"/>
        </w:rPr>
      </w:pPr>
      <w:r w:rsidRPr="00525695">
        <w:rPr>
          <w:rFonts w:ascii="Arial" w:hAnsi="Arial" w:cs="Arial"/>
          <w:szCs w:val="24"/>
        </w:rPr>
        <w:t>Písmená a) až c) sa označujú ako písmená b) až d).</w:t>
      </w:r>
    </w:p>
    <w:p w:rsidR="00453199" w:rsidRPr="00525695" w:rsidP="00453199">
      <w:pPr>
        <w:jc w:val="both"/>
        <w:rPr>
          <w:rFonts w:ascii="Arial" w:hAnsi="Arial" w:cs="Arial"/>
          <w:szCs w:val="24"/>
        </w:rPr>
      </w:pPr>
    </w:p>
    <w:p w:rsidR="00453199" w:rsidRPr="00525695" w:rsidP="00453199">
      <w:pPr>
        <w:jc w:val="both"/>
        <w:rPr>
          <w:rFonts w:ascii="Arial" w:hAnsi="Arial" w:cs="Arial"/>
          <w:szCs w:val="24"/>
        </w:rPr>
      </w:pPr>
      <w:r w:rsidRPr="00525695">
        <w:rPr>
          <w:rFonts w:ascii="Arial" w:hAnsi="Arial" w:cs="Arial"/>
          <w:szCs w:val="24"/>
        </w:rPr>
        <w:tab/>
        <w:tab/>
        <w:tab/>
        <w:tab/>
        <w:t>Legislatívno-technická úprava.</w:t>
      </w:r>
    </w:p>
    <w:p w:rsidR="00453199" w:rsidRPr="00525695" w:rsidP="00453199">
      <w:pPr>
        <w:jc w:val="both"/>
        <w:rPr>
          <w:rFonts w:ascii="Arial" w:hAnsi="Arial" w:cs="Arial"/>
          <w:szCs w:val="24"/>
        </w:rPr>
      </w:pPr>
    </w:p>
    <w:p w:rsidR="00453199" w:rsidRPr="00525695" w:rsidP="00453199">
      <w:pPr>
        <w:ind w:left="3540"/>
        <w:jc w:val="both"/>
        <w:rPr>
          <w:rFonts w:ascii="Arial" w:hAnsi="Arial" w:cs="Arial"/>
          <w:szCs w:val="24"/>
        </w:rPr>
      </w:pPr>
      <w:r w:rsidRPr="00525695">
        <w:rPr>
          <w:rFonts w:ascii="Arial" w:hAnsi="Arial" w:cs="Arial"/>
          <w:szCs w:val="24"/>
        </w:rPr>
        <w:t xml:space="preserve">Výbor NR SR pre obranu a bezpečnosť </w:t>
      </w:r>
    </w:p>
    <w:p w:rsidR="00453199" w:rsidRPr="00525695" w:rsidP="00453199">
      <w:pPr>
        <w:jc w:val="both"/>
        <w:rPr>
          <w:rFonts w:ascii="Arial" w:hAnsi="Arial" w:cs="Arial"/>
          <w:szCs w:val="24"/>
        </w:rPr>
      </w:pPr>
    </w:p>
    <w:p w:rsidR="00453199" w:rsidP="00453199">
      <w:pPr>
        <w:jc w:val="right"/>
        <w:rPr>
          <w:rFonts w:ascii="Arial" w:hAnsi="Arial" w:cs="Arial"/>
          <w:b/>
          <w:szCs w:val="24"/>
        </w:rPr>
      </w:pPr>
      <w:r w:rsidRPr="00525695">
        <w:rPr>
          <w:rFonts w:ascii="Arial" w:hAnsi="Arial" w:cs="Arial"/>
          <w:b/>
          <w:szCs w:val="24"/>
        </w:rPr>
        <w:t xml:space="preserve">Gestorský výbor odporúča </w:t>
      </w:r>
      <w:r w:rsidR="00EE2D72">
        <w:rPr>
          <w:rFonts w:ascii="Arial" w:hAnsi="Arial" w:cs="Arial"/>
          <w:b/>
          <w:szCs w:val="24"/>
        </w:rPr>
        <w:t>neschváliť</w:t>
      </w:r>
    </w:p>
    <w:p w:rsidR="00453199" w:rsidP="00453199">
      <w:pPr>
        <w:jc w:val="right"/>
        <w:rPr>
          <w:rFonts w:ascii="Arial" w:hAnsi="Arial" w:cs="Arial"/>
          <w:b/>
          <w:szCs w:val="24"/>
        </w:rPr>
      </w:pPr>
    </w:p>
    <w:p w:rsidR="00931EEA" w:rsidRPr="00525695" w:rsidP="004277BF">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7 ods. 2 písm. a) </w:t>
      </w:r>
      <w:r w:rsidR="00EB64A9">
        <w:rPr>
          <w:rFonts w:ascii="Arial" w:hAnsi="Arial" w:cs="Arial"/>
          <w:szCs w:val="24"/>
        </w:rPr>
        <w:t xml:space="preserve"> </w:t>
      </w:r>
      <w:r w:rsidRPr="00525695">
        <w:rPr>
          <w:rFonts w:ascii="Arial" w:hAnsi="Arial" w:cs="Arial"/>
          <w:szCs w:val="24"/>
        </w:rPr>
        <w:t>sa za slová „umeleckej školy“ vkladajú slová „a korepetítora“.</w:t>
      </w:r>
    </w:p>
    <w:p w:rsidR="00931EEA" w:rsidRPr="00525695" w:rsidP="00931EEA">
      <w:pPr>
        <w:ind w:left="720"/>
        <w:jc w:val="both"/>
        <w:rPr>
          <w:rFonts w:ascii="Arial" w:hAnsi="Arial" w:cs="Arial"/>
          <w:szCs w:val="24"/>
        </w:rPr>
      </w:pPr>
    </w:p>
    <w:p w:rsidR="00931EEA" w:rsidRPr="00525695" w:rsidP="007663F5">
      <w:pPr>
        <w:ind w:left="2832"/>
        <w:jc w:val="both"/>
        <w:rPr>
          <w:rFonts w:ascii="Arial" w:hAnsi="Arial" w:cs="Arial"/>
          <w:szCs w:val="24"/>
        </w:rPr>
      </w:pPr>
      <w:r w:rsidRPr="00525695">
        <w:rPr>
          <w:rFonts w:ascii="Arial" w:hAnsi="Arial" w:cs="Arial"/>
          <w:szCs w:val="24"/>
        </w:rPr>
        <w:t>Ustanovujú sa požiadavky na stupeň vzdelania pre korepetítora.</w:t>
      </w:r>
    </w:p>
    <w:p w:rsidR="00931EEA" w:rsidRPr="00525695" w:rsidP="00931EEA">
      <w:pPr>
        <w:ind w:left="2136" w:firstLine="696"/>
        <w:jc w:val="both"/>
        <w:rPr>
          <w:rFonts w:ascii="Arial" w:hAnsi="Arial" w:cs="Arial"/>
          <w:szCs w:val="24"/>
        </w:rPr>
      </w:pP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931EEA" w:rsidP="007663F5">
      <w:pPr>
        <w:jc w:val="both"/>
        <w:rPr>
          <w:rFonts w:ascii="Arial" w:hAnsi="Arial" w:cs="Arial"/>
          <w:szCs w:val="24"/>
        </w:rPr>
      </w:pPr>
    </w:p>
    <w:p w:rsidR="00034A08" w:rsidP="00954C9A">
      <w:pPr>
        <w:jc w:val="right"/>
        <w:rPr>
          <w:rFonts w:ascii="Arial" w:hAnsi="Arial" w:cs="Arial"/>
          <w:b/>
          <w:szCs w:val="24"/>
        </w:rPr>
      </w:pPr>
      <w:r w:rsidRPr="0075767B" w:rsidR="00954C9A">
        <w:rPr>
          <w:rFonts w:ascii="Arial" w:hAnsi="Arial" w:cs="Arial"/>
          <w:b/>
        </w:rPr>
        <w:t xml:space="preserve">Gestorský výbor odporúča </w:t>
      </w:r>
      <w:r w:rsidRPr="00525695" w:rsidR="00954C9A">
        <w:rPr>
          <w:rFonts w:ascii="Arial" w:hAnsi="Arial" w:cs="Arial"/>
          <w:b/>
          <w:szCs w:val="24"/>
        </w:rPr>
        <w:t>schváliť</w:t>
      </w:r>
    </w:p>
    <w:p w:rsidR="00954C9A" w:rsidRPr="00525695" w:rsidP="00954C9A">
      <w:pPr>
        <w:jc w:val="right"/>
        <w:rPr>
          <w:rFonts w:ascii="Arial" w:hAnsi="Arial" w:cs="Arial"/>
          <w:szCs w:val="24"/>
        </w:rPr>
      </w:pPr>
    </w:p>
    <w:p w:rsidR="00242A88" w:rsidRPr="00525695" w:rsidP="00EB64A9">
      <w:pPr>
        <w:jc w:val="right"/>
        <w:rPr>
          <w:rFonts w:ascii="Arial" w:hAnsi="Arial" w:cs="Arial"/>
          <w:b/>
          <w:szCs w:val="24"/>
        </w:rPr>
      </w:pPr>
    </w:p>
    <w:p w:rsidR="00931EEA" w:rsidRPr="00525695" w:rsidP="004277BF">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 xml:space="preserve">V § 7 odsek 6 znie: </w:t>
      </w:r>
    </w:p>
    <w:p w:rsidR="00931EEA" w:rsidRPr="00525695" w:rsidP="00D73E1E">
      <w:pPr>
        <w:ind w:left="454"/>
        <w:jc w:val="both"/>
        <w:rPr>
          <w:rFonts w:ascii="Arial" w:hAnsi="Arial" w:cs="Arial"/>
          <w:szCs w:val="24"/>
        </w:rPr>
      </w:pPr>
      <w:r w:rsidRPr="00525695">
        <w:rPr>
          <w:rFonts w:ascii="Arial" w:hAnsi="Arial" w:cs="Arial"/>
          <w:szCs w:val="24"/>
        </w:rPr>
        <w:t>„(6) Ministerstvo ustanoví všeobecne záväzným právnym predpisom kvalifikačné predpoklady, osobitné kvalifikačné požiadavky a požiadavky vzdelania pre jednotlivé kategórie pedagogických zamestnancov a odborných zamestnancov podľa druhu a typu školy alebo školského zariadenia.“.</w:t>
      </w:r>
    </w:p>
    <w:p w:rsidR="00931EEA" w:rsidP="00931EEA">
      <w:pPr>
        <w:ind w:left="720"/>
        <w:jc w:val="both"/>
        <w:rPr>
          <w:rFonts w:ascii="Arial" w:hAnsi="Arial" w:cs="Arial"/>
          <w:szCs w:val="24"/>
        </w:rPr>
      </w:pPr>
    </w:p>
    <w:p w:rsidR="0060758D" w:rsidRPr="00525695" w:rsidP="00931EEA">
      <w:pPr>
        <w:ind w:left="720"/>
        <w:jc w:val="both"/>
        <w:rPr>
          <w:rFonts w:ascii="Arial" w:hAnsi="Arial" w:cs="Arial"/>
          <w:szCs w:val="24"/>
        </w:rPr>
      </w:pPr>
    </w:p>
    <w:p w:rsidR="00931EEA" w:rsidRPr="00525695" w:rsidP="00931EEA">
      <w:pPr>
        <w:ind w:left="2832"/>
        <w:jc w:val="both"/>
        <w:rPr>
          <w:rFonts w:ascii="Arial" w:hAnsi="Arial" w:cs="Arial"/>
          <w:szCs w:val="24"/>
        </w:rPr>
      </w:pPr>
      <w:r w:rsidRPr="00525695">
        <w:rPr>
          <w:rFonts w:ascii="Arial" w:hAnsi="Arial" w:cs="Arial"/>
          <w:szCs w:val="24"/>
        </w:rPr>
        <w:t>Vyhláška bude upravovať aj osobitné kvalifikačné požiadavky a požiadavky vzdelania na stupeň a odbor vzdelania pre jednotlivé kategórie pedagogických zamestnancov a odborných zamestnancov.</w:t>
      </w:r>
    </w:p>
    <w:p w:rsidR="00931EEA" w:rsidRPr="00525695" w:rsidP="00931EEA">
      <w:pPr>
        <w:ind w:left="720"/>
        <w:jc w:val="both"/>
        <w:rPr>
          <w:rFonts w:ascii="Arial" w:hAnsi="Arial" w:cs="Arial"/>
          <w:szCs w:val="24"/>
        </w:rPr>
      </w:pP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4F4152" w:rsidP="00931EEA">
      <w:pPr>
        <w:ind w:left="720"/>
        <w:jc w:val="both"/>
        <w:rPr>
          <w:rFonts w:ascii="Arial" w:hAnsi="Arial" w:cs="Arial"/>
          <w:szCs w:val="24"/>
        </w:rPr>
      </w:pPr>
    </w:p>
    <w:p w:rsidR="00034A08" w:rsidP="00954C9A">
      <w:pPr>
        <w:ind w:left="720"/>
        <w:jc w:val="right"/>
        <w:rPr>
          <w:rFonts w:ascii="Arial" w:hAnsi="Arial" w:cs="Arial"/>
          <w:b/>
          <w:szCs w:val="24"/>
        </w:rPr>
      </w:pPr>
      <w:r w:rsidRPr="0075767B" w:rsidR="00954C9A">
        <w:rPr>
          <w:rFonts w:ascii="Arial" w:hAnsi="Arial" w:cs="Arial"/>
          <w:b/>
        </w:rPr>
        <w:t xml:space="preserve">Gestorský výbor odporúča </w:t>
      </w:r>
      <w:r w:rsidRPr="00525695" w:rsidR="00954C9A">
        <w:rPr>
          <w:rFonts w:ascii="Arial" w:hAnsi="Arial" w:cs="Arial"/>
          <w:b/>
          <w:szCs w:val="24"/>
        </w:rPr>
        <w:t>schváliť</w:t>
      </w:r>
    </w:p>
    <w:p w:rsidR="00954C9A" w:rsidRPr="00525695" w:rsidP="00954C9A">
      <w:pPr>
        <w:ind w:left="720"/>
        <w:jc w:val="right"/>
        <w:rPr>
          <w:rFonts w:ascii="Arial" w:hAnsi="Arial" w:cs="Arial"/>
          <w:szCs w:val="24"/>
        </w:rPr>
      </w:pPr>
    </w:p>
    <w:p w:rsidR="00931EEA" w:rsidRPr="00525695" w:rsidP="004277BF">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8 ods. 2 v prvej vete sa vypúšťa čiarka a slová „ktoré majú akreditované učiteľské študijné programy druhého stupňa“ sa nahrádzajú slovami „podľa osobitného predpisu</w:t>
      </w:r>
      <w:r w:rsidRPr="00525695">
        <w:rPr>
          <w:rFonts w:ascii="Arial" w:hAnsi="Arial" w:cs="Arial"/>
          <w:szCs w:val="24"/>
          <w:vertAlign w:val="superscript"/>
        </w:rPr>
        <w:t>26</w:t>
      </w:r>
      <w:r w:rsidRPr="00525695">
        <w:rPr>
          <w:rFonts w:ascii="Arial" w:hAnsi="Arial" w:cs="Arial"/>
          <w:szCs w:val="24"/>
        </w:rPr>
        <w:t>)“.</w:t>
      </w:r>
    </w:p>
    <w:p w:rsidR="00931EEA" w:rsidRPr="00525695" w:rsidP="00931EEA">
      <w:pPr>
        <w:ind w:left="720"/>
        <w:jc w:val="both"/>
        <w:rPr>
          <w:rFonts w:ascii="Arial" w:hAnsi="Arial" w:cs="Arial"/>
          <w:szCs w:val="24"/>
        </w:rPr>
      </w:pPr>
    </w:p>
    <w:p w:rsidR="00931EEA" w:rsidRPr="00525695" w:rsidP="00D73E1E">
      <w:pPr>
        <w:ind w:left="454"/>
        <w:jc w:val="both"/>
        <w:rPr>
          <w:rFonts w:ascii="Arial" w:hAnsi="Arial" w:cs="Arial"/>
          <w:szCs w:val="24"/>
        </w:rPr>
      </w:pPr>
      <w:r w:rsidRPr="00525695">
        <w:rPr>
          <w:rFonts w:ascii="Arial" w:hAnsi="Arial" w:cs="Arial"/>
          <w:szCs w:val="24"/>
        </w:rPr>
        <w:t>Poznámka pod čiarou k odkazu 26 znie:</w:t>
      </w:r>
    </w:p>
    <w:p w:rsidR="00931EEA" w:rsidRPr="00525695" w:rsidP="00D73E1E">
      <w:pPr>
        <w:ind w:left="454"/>
        <w:jc w:val="both"/>
        <w:rPr>
          <w:rFonts w:ascii="Arial" w:hAnsi="Arial" w:cs="Arial"/>
          <w:szCs w:val="24"/>
        </w:rPr>
      </w:pPr>
      <w:r w:rsidRPr="00525695">
        <w:rPr>
          <w:rFonts w:ascii="Arial" w:hAnsi="Arial" w:cs="Arial"/>
          <w:szCs w:val="24"/>
        </w:rPr>
        <w:t>„26) Vyhláška Ministerstva školstva Slovenskej republiky č. 581/2007 Z. z. o doplňujúcom pedagogickom štúdiu.“.</w:t>
      </w:r>
    </w:p>
    <w:p w:rsidR="00931EEA" w:rsidRPr="00525695" w:rsidP="00931EEA">
      <w:pPr>
        <w:ind w:left="720"/>
        <w:jc w:val="both"/>
        <w:rPr>
          <w:rFonts w:ascii="Arial" w:hAnsi="Arial" w:cs="Arial"/>
          <w:szCs w:val="24"/>
        </w:rPr>
      </w:pPr>
    </w:p>
    <w:p w:rsidR="00931EEA" w:rsidRPr="00525695" w:rsidP="00931EEA">
      <w:pPr>
        <w:ind w:left="2832"/>
        <w:jc w:val="both"/>
        <w:rPr>
          <w:rFonts w:ascii="Arial" w:hAnsi="Arial" w:cs="Arial"/>
          <w:szCs w:val="24"/>
        </w:rPr>
      </w:pPr>
      <w:r w:rsidRPr="00525695">
        <w:rPr>
          <w:rFonts w:ascii="Arial" w:hAnsi="Arial" w:cs="Arial"/>
          <w:szCs w:val="24"/>
        </w:rPr>
        <w:t xml:space="preserve">Nahradením textu sa umožňuje vykonávať vzdelávanie na získanie kvalifikačných predpokladov na vyučovanie odborných predmetov aj vysokým školám technického a umeleckého smeru. Vyhláška uvedená v poznámke pod čiarou upravuje podrobnosti kto a pre koho môže vykonávať vzdelávanie na získanie pedagogickej spôsobilosti pedagogických zamestnancov. </w:t>
      </w:r>
    </w:p>
    <w:p w:rsidR="00931EEA" w:rsidRPr="00525695" w:rsidP="00931EEA">
      <w:pPr>
        <w:ind w:left="720"/>
        <w:jc w:val="both"/>
        <w:rPr>
          <w:rFonts w:ascii="Arial" w:hAnsi="Arial" w:cs="Arial"/>
          <w:szCs w:val="24"/>
        </w:rPr>
      </w:pP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931EEA" w:rsidP="00931EEA">
      <w:pPr>
        <w:ind w:left="720"/>
        <w:jc w:val="both"/>
        <w:rPr>
          <w:rFonts w:ascii="Arial" w:hAnsi="Arial" w:cs="Arial"/>
          <w:szCs w:val="24"/>
        </w:rPr>
      </w:pPr>
    </w:p>
    <w:p w:rsidR="00954C9A" w:rsidP="00954C9A">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954C9A">
      <w:pPr>
        <w:jc w:val="both"/>
        <w:rPr>
          <w:rFonts w:ascii="Arial" w:hAnsi="Arial" w:cs="Arial"/>
          <w:szCs w:val="24"/>
        </w:rPr>
      </w:pPr>
    </w:p>
    <w:p w:rsidR="00931EEA" w:rsidRPr="00525695" w:rsidP="004277BF">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8 od</w:t>
      </w:r>
      <w:r w:rsidRPr="00525695">
        <w:rPr>
          <w:rFonts w:ascii="Arial" w:hAnsi="Arial" w:cs="Arial"/>
          <w:szCs w:val="24"/>
        </w:rPr>
        <w:t xml:space="preserve">s. 2 druhá veta znie: </w:t>
      </w:r>
    </w:p>
    <w:p w:rsidR="00931EEA" w:rsidRPr="00525695" w:rsidP="00D73E1E">
      <w:pPr>
        <w:ind w:left="454"/>
        <w:jc w:val="both"/>
        <w:rPr>
          <w:rFonts w:ascii="Arial" w:hAnsi="Arial" w:cs="Arial"/>
          <w:szCs w:val="24"/>
        </w:rPr>
      </w:pPr>
      <w:r w:rsidRPr="00525695">
        <w:rPr>
          <w:rFonts w:ascii="Arial" w:hAnsi="Arial" w:cs="Arial"/>
          <w:szCs w:val="24"/>
        </w:rPr>
        <w:t>„Absolventom študijných odborov stredných škôl ukončených maturitnou skúškou alebo absolventskou skúškou poskytujú vzdelávanie na doplnenie kvalifikačných predpokladov podľa odseku  1 písm. a) stredné odborné školy v rozsahu ustanovenom príslušným vzdelávacím programom pomaturitného kvalifikačného štúdia; pre majstrov odbornej výchovy, vychovávateľov a pedagogických asistentov aj organizácie zriadené ministerstvom na zabezpečenie a plnenie úloh v oblasti kontinuálneho vzdelávania.“.</w:t>
      </w:r>
    </w:p>
    <w:p w:rsidR="00931EEA" w:rsidRPr="00525695" w:rsidP="004F4152">
      <w:pPr>
        <w:jc w:val="both"/>
        <w:rPr>
          <w:rFonts w:ascii="Arial" w:hAnsi="Arial" w:cs="Arial"/>
          <w:szCs w:val="24"/>
        </w:rPr>
      </w:pPr>
    </w:p>
    <w:p w:rsidR="00931EEA" w:rsidRPr="00525695" w:rsidP="00931EEA">
      <w:pPr>
        <w:ind w:left="2136" w:firstLine="696"/>
        <w:jc w:val="both"/>
        <w:rPr>
          <w:rFonts w:ascii="Arial" w:hAnsi="Arial" w:cs="Arial"/>
          <w:szCs w:val="24"/>
        </w:rPr>
      </w:pPr>
      <w:r w:rsidRPr="00525695">
        <w:rPr>
          <w:rFonts w:ascii="Arial" w:hAnsi="Arial" w:cs="Arial"/>
          <w:szCs w:val="24"/>
        </w:rPr>
        <w:t xml:space="preserve">Odsek bol zmenený kvôli lepšej zrozumiteľnosti textu. </w:t>
      </w:r>
    </w:p>
    <w:p w:rsidR="00931EEA" w:rsidRPr="00525695" w:rsidP="00931EEA">
      <w:pPr>
        <w:ind w:left="405"/>
        <w:jc w:val="both"/>
        <w:rPr>
          <w:rFonts w:ascii="Arial" w:hAnsi="Arial" w:cs="Arial"/>
          <w:szCs w:val="24"/>
        </w:rPr>
      </w:pP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931EEA" w:rsidP="00931EEA">
      <w:pPr>
        <w:ind w:left="405"/>
        <w:jc w:val="both"/>
        <w:rPr>
          <w:rFonts w:ascii="Arial" w:hAnsi="Arial" w:cs="Arial"/>
          <w:szCs w:val="24"/>
        </w:rPr>
      </w:pPr>
    </w:p>
    <w:p w:rsidR="00954C9A" w:rsidP="00954C9A">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P="00954C9A">
      <w:pPr>
        <w:jc w:val="both"/>
        <w:rPr>
          <w:rFonts w:ascii="Arial" w:hAnsi="Arial" w:cs="Arial"/>
          <w:szCs w:val="24"/>
        </w:rPr>
      </w:pPr>
    </w:p>
    <w:p w:rsidR="0060758D" w:rsidP="00954C9A">
      <w:pPr>
        <w:jc w:val="both"/>
        <w:rPr>
          <w:rFonts w:ascii="Arial" w:hAnsi="Arial" w:cs="Arial"/>
          <w:szCs w:val="24"/>
        </w:rPr>
      </w:pPr>
    </w:p>
    <w:p w:rsidR="0060758D" w:rsidRPr="00525695" w:rsidP="00954C9A">
      <w:pPr>
        <w:jc w:val="both"/>
        <w:rPr>
          <w:rFonts w:ascii="Arial" w:hAnsi="Arial" w:cs="Arial"/>
          <w:szCs w:val="24"/>
        </w:rPr>
      </w:pPr>
    </w:p>
    <w:p w:rsidR="00931EEA" w:rsidRPr="00525695" w:rsidP="004277BF">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8 ods. 4 písm. b) sa za slová „stredné odborné školy“ vkladajú slová „a konzervatóriá</w:t>
      </w:r>
      <w:r w:rsidRPr="00525695">
        <w:rPr>
          <w:rFonts w:ascii="Arial" w:hAnsi="Arial" w:cs="Arial"/>
          <w:szCs w:val="24"/>
        </w:rPr>
        <w:t xml:space="preserve">“.  </w:t>
      </w:r>
    </w:p>
    <w:p w:rsidR="00931EEA" w:rsidRPr="00525695" w:rsidP="00931EEA">
      <w:pPr>
        <w:ind w:left="720"/>
        <w:jc w:val="both"/>
        <w:rPr>
          <w:rFonts w:ascii="Arial" w:hAnsi="Arial" w:cs="Arial"/>
          <w:szCs w:val="24"/>
        </w:rPr>
      </w:pPr>
    </w:p>
    <w:p w:rsidR="00931EEA" w:rsidRPr="00525695" w:rsidP="00931EEA">
      <w:pPr>
        <w:ind w:left="2832"/>
        <w:jc w:val="both"/>
        <w:rPr>
          <w:rFonts w:ascii="Arial" w:hAnsi="Arial" w:cs="Arial"/>
          <w:szCs w:val="24"/>
        </w:rPr>
      </w:pPr>
      <w:r w:rsidRPr="00525695">
        <w:rPr>
          <w:rFonts w:ascii="Arial" w:hAnsi="Arial" w:cs="Arial"/>
          <w:szCs w:val="24"/>
        </w:rPr>
        <w:t>Tým, že konzervatórium sa účinnosťou školského zákona stalo samostatným druhom strednej školy, je potrebné ustanoviť, aby kvalifikačné vzdelávanie podľa § 8 ods.1 písm. c) mohlo uskutočňovať najmä pre učiteľov základných umeleckých škôl aj konzervató</w:t>
      </w:r>
      <w:r w:rsidRPr="00525695">
        <w:rPr>
          <w:rFonts w:ascii="Arial" w:hAnsi="Arial" w:cs="Arial"/>
          <w:szCs w:val="24"/>
        </w:rPr>
        <w:t>rium.</w:t>
      </w:r>
    </w:p>
    <w:p w:rsidR="00931EEA" w:rsidRPr="00525695" w:rsidP="00931EEA">
      <w:pPr>
        <w:ind w:left="720"/>
        <w:jc w:val="both"/>
        <w:rPr>
          <w:rFonts w:ascii="Arial" w:hAnsi="Arial" w:cs="Arial"/>
          <w:color w:val="FF0000"/>
          <w:szCs w:val="24"/>
        </w:rPr>
      </w:pPr>
      <w:r w:rsidRPr="00525695">
        <w:rPr>
          <w:rFonts w:ascii="Arial" w:hAnsi="Arial" w:cs="Arial"/>
          <w:color w:val="FF0000"/>
          <w:szCs w:val="24"/>
        </w:rPr>
        <w:t xml:space="preserve">  </w:t>
      </w: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4F4152" w:rsidP="00931EEA">
      <w:pPr>
        <w:ind w:left="720"/>
        <w:jc w:val="both"/>
        <w:rPr>
          <w:rFonts w:ascii="Arial" w:hAnsi="Arial" w:cs="Arial"/>
          <w:color w:val="FF0000"/>
          <w:szCs w:val="24"/>
        </w:rPr>
      </w:pPr>
    </w:p>
    <w:p w:rsidR="00954C9A" w:rsidP="00954C9A">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931EEA">
      <w:pPr>
        <w:ind w:left="720"/>
        <w:jc w:val="both"/>
        <w:rPr>
          <w:rFonts w:ascii="Arial" w:hAnsi="Arial" w:cs="Arial"/>
          <w:color w:val="FF0000"/>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V § 9 odsek 2</w:t>
      </w:r>
      <w:r w:rsidR="00EB64A9">
        <w:rPr>
          <w:rFonts w:ascii="Arial" w:hAnsi="Arial" w:cs="Arial"/>
          <w:szCs w:val="24"/>
        </w:rPr>
        <w:t xml:space="preserve"> sa</w:t>
      </w:r>
      <w:r w:rsidRPr="00525695">
        <w:rPr>
          <w:rFonts w:ascii="Arial" w:hAnsi="Arial" w:cs="Arial"/>
          <w:szCs w:val="24"/>
        </w:rPr>
        <w:t xml:space="preserve"> vypúšťa.</w:t>
      </w:r>
    </w:p>
    <w:p w:rsidR="00BA029D" w:rsidRPr="00525695" w:rsidP="00D73E1E">
      <w:pPr>
        <w:ind w:firstLine="454"/>
        <w:jc w:val="both"/>
        <w:rPr>
          <w:rFonts w:ascii="Arial" w:hAnsi="Arial" w:cs="Arial"/>
          <w:szCs w:val="24"/>
        </w:rPr>
      </w:pPr>
      <w:r w:rsidRPr="00525695">
        <w:rPr>
          <w:rFonts w:ascii="Arial" w:hAnsi="Arial" w:cs="Arial"/>
          <w:szCs w:val="24"/>
        </w:rPr>
        <w:t>Doterajšie odseky 3 a 4 sa označujú ako odseky 2 a 3.</w:t>
      </w:r>
    </w:p>
    <w:p w:rsidR="00BA029D" w:rsidRPr="00525695" w:rsidP="00BA029D">
      <w:pPr>
        <w:jc w:val="both"/>
        <w:rPr>
          <w:rFonts w:ascii="Arial" w:hAnsi="Arial" w:cs="Arial"/>
          <w:szCs w:val="24"/>
        </w:rPr>
      </w:pPr>
    </w:p>
    <w:p w:rsidR="00BA029D" w:rsidRPr="00525695" w:rsidP="00BA029D">
      <w:pPr>
        <w:ind w:left="2124" w:firstLine="708"/>
        <w:jc w:val="both"/>
        <w:rPr>
          <w:rFonts w:ascii="Arial" w:hAnsi="Arial" w:cs="Arial"/>
          <w:szCs w:val="24"/>
        </w:rPr>
      </w:pPr>
      <w:r w:rsidRPr="00525695">
        <w:rPr>
          <w:rFonts w:ascii="Arial" w:hAnsi="Arial" w:cs="Arial"/>
          <w:szCs w:val="24"/>
        </w:rPr>
        <w:t>Vypustenie sa navrhuje  z dôvodu duplicity s § 6 ods. 2.</w:t>
      </w:r>
    </w:p>
    <w:p w:rsidR="00BA029D" w:rsidRPr="00525695" w:rsidP="00BA029D">
      <w:pPr>
        <w:jc w:val="both"/>
        <w:rPr>
          <w:rFonts w:ascii="Arial" w:hAnsi="Arial" w:cs="Arial"/>
          <w:szCs w:val="24"/>
        </w:rPr>
      </w:pPr>
    </w:p>
    <w:p w:rsidR="00147BB9" w:rsidRPr="00525695" w:rsidP="00AD1CF9">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AD1CF9">
      <w:pPr>
        <w:ind w:left="3540"/>
        <w:jc w:val="both"/>
        <w:rPr>
          <w:rFonts w:ascii="Arial" w:hAnsi="Arial" w:cs="Arial"/>
          <w:szCs w:val="24"/>
        </w:rPr>
      </w:pPr>
      <w:r w:rsidRPr="00525695">
        <w:rPr>
          <w:rFonts w:ascii="Arial" w:hAnsi="Arial" w:cs="Arial"/>
          <w:szCs w:val="24"/>
        </w:rPr>
        <w:t xml:space="preserve">Výbor NR SR pre financie, rozpočet a menu </w:t>
      </w:r>
    </w:p>
    <w:p w:rsidR="005B63D6" w:rsidRPr="00525695" w:rsidP="00AD1CF9">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AD1CF9" w:rsidRPr="00525695" w:rsidP="00AD1CF9">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75767B" w:rsidRPr="00525695" w:rsidP="00BA029D">
      <w:pPr>
        <w:jc w:val="both"/>
        <w:rPr>
          <w:rFonts w:ascii="Arial" w:hAnsi="Arial" w:cs="Arial"/>
          <w:szCs w:val="24"/>
        </w:rPr>
      </w:pPr>
    </w:p>
    <w:p w:rsidR="00931EEA" w:rsidRPr="00525695" w:rsidP="004277BF">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9 odsek 3 znie:</w:t>
      </w:r>
    </w:p>
    <w:p w:rsidR="00931EEA" w:rsidRPr="00525695" w:rsidP="00D73E1E">
      <w:pPr>
        <w:ind w:left="454"/>
        <w:jc w:val="both"/>
        <w:rPr>
          <w:rFonts w:ascii="Arial" w:hAnsi="Arial" w:cs="Arial"/>
          <w:szCs w:val="24"/>
        </w:rPr>
      </w:pPr>
      <w:r w:rsidRPr="00525695">
        <w:rPr>
          <w:rFonts w:ascii="Arial" w:hAnsi="Arial" w:cs="Arial"/>
          <w:szCs w:val="24"/>
        </w:rPr>
        <w:t>„(3) Pedagogický zamestnanec a odborný zamestnanec je povinný oznámiť zamestnávateľovi bez zbytočného odkladu podanie obžaloby na jeho osobu vo veci spáchania úmyselného trestného činu alebo trestného činu spáchaného z nedbanlivosti podľa odseku 1. Zamestnávateľ až do právoplatného rozhodnutia súdu pozastaví výkon pedagogickej činnosti pedagogickému zamestnancovi alebo výkon odbornej činnosti odbornému zamestnancovi, proti ktorému bola podaná obžaloba pre spáchanie úmyselného trestného činu alebo pre spáchanie trestného činu z nedbanlivosti v súvislosti s výkonom pedagogickej činnosti alebo s výkonom odbornej činnosti a jeho ďalšie pôsobenie v zamestnaní by ohrozovalo riadny výkon pedagogickej činnosti alebo riadny výkon odbornej činnosti.“.</w:t>
      </w:r>
    </w:p>
    <w:p w:rsidR="00931EEA" w:rsidRPr="00525695" w:rsidP="00931EEA">
      <w:pPr>
        <w:ind w:left="720"/>
        <w:jc w:val="both"/>
        <w:rPr>
          <w:rFonts w:ascii="Arial" w:hAnsi="Arial" w:cs="Arial"/>
          <w:szCs w:val="24"/>
        </w:rPr>
      </w:pPr>
    </w:p>
    <w:p w:rsidR="00931EEA" w:rsidRPr="00525695" w:rsidP="00931EEA">
      <w:pPr>
        <w:ind w:left="2832"/>
        <w:jc w:val="both"/>
        <w:rPr>
          <w:rFonts w:ascii="Arial" w:hAnsi="Arial" w:cs="Arial"/>
          <w:szCs w:val="24"/>
        </w:rPr>
      </w:pPr>
      <w:r w:rsidRPr="00525695">
        <w:rPr>
          <w:rFonts w:ascii="Arial" w:hAnsi="Arial" w:cs="Arial"/>
          <w:szCs w:val="24"/>
        </w:rPr>
        <w:t>Navrhuje sa, aby z dôvodu ochrany detí a žiakov, mohli byť ešte pred pozastavením výkonu pedagogickej činnosti pedagogického zamestnanca alebo pozastavením výkonu odbornej činnosti odborného zamestnanca vyčerpané všetky možnosti, ktoré Trestný poriadok umožňuje (zastavenie trestného stíhania, podmienečné zastavenie trestného stíhania alebo zmier).</w:t>
      </w:r>
    </w:p>
    <w:p w:rsidR="00931EEA" w:rsidRPr="00525695" w:rsidP="00931EEA">
      <w:pPr>
        <w:ind w:left="720"/>
        <w:jc w:val="both"/>
        <w:rPr>
          <w:rFonts w:ascii="Arial" w:hAnsi="Arial" w:cs="Arial"/>
          <w:szCs w:val="24"/>
        </w:rPr>
      </w:pP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931EEA" w:rsidP="004F4152">
      <w:pPr>
        <w:jc w:val="both"/>
        <w:rPr>
          <w:rFonts w:ascii="Arial" w:hAnsi="Arial" w:cs="Arial"/>
          <w:szCs w:val="24"/>
        </w:rPr>
      </w:pPr>
    </w:p>
    <w:p w:rsidR="00954C9A" w:rsidP="00954C9A">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4F4152">
      <w:pPr>
        <w:jc w:val="both"/>
        <w:rPr>
          <w:rFonts w:ascii="Arial" w:hAnsi="Arial" w:cs="Arial"/>
          <w:szCs w:val="24"/>
        </w:rPr>
      </w:pPr>
    </w:p>
    <w:p w:rsidR="00931EEA" w:rsidRPr="00525695" w:rsidP="004277BF">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9 ods. 4 prvá veta znie: „Počas pozastavenia výkonu pedagogickej činnosti a výkonu odbornej činnosti patrí pedagogickému zamestnancovi a odbornému zamestnancovi 50% funkčného platu, najmenej však vo výške minimálnej mzdy, ktorý by mu patril, ak by mu nebol pozastavený výkon pedagogickej činnosti a výkon odbornej činnosti.“.</w:t>
      </w:r>
    </w:p>
    <w:p w:rsidR="00931EEA" w:rsidRPr="00525695" w:rsidP="00931EEA">
      <w:pPr>
        <w:jc w:val="both"/>
        <w:rPr>
          <w:rFonts w:ascii="Arial" w:hAnsi="Arial" w:cs="Arial"/>
          <w:szCs w:val="24"/>
        </w:rPr>
      </w:pPr>
    </w:p>
    <w:p w:rsidR="00931EEA" w:rsidRPr="00525695" w:rsidP="00931EEA">
      <w:pPr>
        <w:ind w:left="2832"/>
        <w:jc w:val="both"/>
        <w:rPr>
          <w:rFonts w:ascii="Arial" w:hAnsi="Arial" w:cs="Arial"/>
          <w:szCs w:val="24"/>
        </w:rPr>
      </w:pPr>
      <w:r w:rsidRPr="00525695">
        <w:rPr>
          <w:rFonts w:ascii="Arial" w:hAnsi="Arial" w:cs="Arial"/>
          <w:szCs w:val="24"/>
        </w:rPr>
        <w:t>Navrhovanou zmenou sa sleduje garancia minimálnej mzdy aj v prípade, že by 50% funkčného platu bolo menej ako minimálna mzda.</w:t>
      </w:r>
    </w:p>
    <w:p w:rsidR="00931EEA" w:rsidRPr="00525695" w:rsidP="00931EEA">
      <w:pPr>
        <w:ind w:left="720"/>
        <w:jc w:val="both"/>
        <w:rPr>
          <w:rFonts w:ascii="Arial" w:hAnsi="Arial" w:cs="Arial"/>
          <w:szCs w:val="24"/>
        </w:rPr>
      </w:pP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4F4152" w:rsidP="00931EEA">
      <w:pPr>
        <w:ind w:left="720"/>
        <w:jc w:val="both"/>
        <w:rPr>
          <w:rFonts w:ascii="Arial" w:hAnsi="Arial" w:cs="Arial"/>
          <w:szCs w:val="24"/>
        </w:rPr>
      </w:pPr>
    </w:p>
    <w:p w:rsidR="00954C9A" w:rsidP="00954C9A">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931EEA">
      <w:pPr>
        <w:ind w:left="720"/>
        <w:jc w:val="both"/>
        <w:rPr>
          <w:rFonts w:ascii="Arial" w:hAnsi="Arial" w:cs="Arial"/>
          <w:szCs w:val="24"/>
        </w:rPr>
      </w:pPr>
    </w:p>
    <w:p w:rsidR="00931EEA" w:rsidRPr="00525695" w:rsidP="004277BF">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 xml:space="preserve">V § 10 odsek 2 znie: </w:t>
      </w:r>
    </w:p>
    <w:p w:rsidR="00931EEA" w:rsidRPr="00525695" w:rsidP="00D73E1E">
      <w:pPr>
        <w:ind w:left="454"/>
        <w:jc w:val="both"/>
        <w:rPr>
          <w:rFonts w:ascii="Arial" w:hAnsi="Arial" w:cs="Arial"/>
          <w:szCs w:val="24"/>
        </w:rPr>
      </w:pPr>
      <w:r w:rsidRPr="00525695">
        <w:rPr>
          <w:rFonts w:ascii="Arial" w:hAnsi="Arial" w:cs="Arial"/>
          <w:szCs w:val="24"/>
        </w:rPr>
        <w:t>„(2) Zdravotnú spôsobilosť preukazuje pedagogický zamestnanec a odborný zamestnanec svojmu zamestnávateľovi pred nástupom do zamestnania lekárskym potvrdením o telesnej spôsobilosti a o duševnej spôsobilosti vo vzťahu k výkonu jeho činnosti.“.</w:t>
      </w:r>
    </w:p>
    <w:p w:rsidR="00931EEA" w:rsidRPr="00525695" w:rsidP="00931EEA">
      <w:pPr>
        <w:ind w:left="720"/>
        <w:jc w:val="both"/>
        <w:rPr>
          <w:rFonts w:ascii="Arial" w:hAnsi="Arial" w:cs="Arial"/>
          <w:szCs w:val="24"/>
        </w:rPr>
      </w:pPr>
    </w:p>
    <w:p w:rsidR="00931EEA" w:rsidRPr="00525695" w:rsidP="00931EEA">
      <w:pPr>
        <w:ind w:left="2832"/>
        <w:jc w:val="both"/>
        <w:rPr>
          <w:rFonts w:ascii="Arial" w:hAnsi="Arial" w:cs="Arial"/>
          <w:szCs w:val="24"/>
        </w:rPr>
      </w:pPr>
      <w:r w:rsidRPr="00525695">
        <w:rPr>
          <w:rFonts w:ascii="Arial" w:hAnsi="Arial" w:cs="Arial"/>
          <w:szCs w:val="24"/>
        </w:rPr>
        <w:t>Navrhovaná úprava vyžaduje, aby potvrdenie o zdravotnej spôsobilosti jasne určilo, či je uchádzač o zamestnanie spôsobilý telesne aj duševne vykonávať činnosti pedagogického alebo odborného zamestnanca.</w:t>
      </w:r>
    </w:p>
    <w:p w:rsidR="00931EEA" w:rsidRPr="00525695" w:rsidP="00931EEA">
      <w:pPr>
        <w:ind w:left="720"/>
        <w:jc w:val="both"/>
        <w:rPr>
          <w:rFonts w:ascii="Arial" w:hAnsi="Arial" w:cs="Arial"/>
          <w:color w:val="FF0000"/>
          <w:szCs w:val="24"/>
        </w:rPr>
      </w:pP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4F4152" w:rsidP="00931EEA">
      <w:pPr>
        <w:ind w:left="720"/>
        <w:jc w:val="both"/>
        <w:rPr>
          <w:rFonts w:ascii="Arial" w:hAnsi="Arial" w:cs="Arial"/>
          <w:color w:val="FF0000"/>
          <w:szCs w:val="24"/>
        </w:rPr>
      </w:pPr>
    </w:p>
    <w:p w:rsidR="00954C9A" w:rsidP="00954C9A">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931EEA">
      <w:pPr>
        <w:ind w:left="720"/>
        <w:jc w:val="both"/>
        <w:rPr>
          <w:rFonts w:ascii="Arial" w:hAnsi="Arial" w:cs="Arial"/>
          <w:color w:val="FF0000"/>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 xml:space="preserve">V § 11 ods. 4 písm. g) </w:t>
      </w:r>
      <w:r w:rsidR="00EB64A9">
        <w:rPr>
          <w:rFonts w:ascii="Arial" w:hAnsi="Arial" w:cs="Arial"/>
          <w:szCs w:val="24"/>
        </w:rPr>
        <w:t xml:space="preserve">sa </w:t>
      </w:r>
      <w:r w:rsidRPr="00525695">
        <w:rPr>
          <w:rFonts w:ascii="Arial" w:hAnsi="Arial" w:cs="Arial"/>
          <w:szCs w:val="24"/>
        </w:rPr>
        <w:t>slovo „overený“ nahrádza slovom „osvedčený“.</w:t>
      </w:r>
    </w:p>
    <w:p w:rsidR="00BA029D" w:rsidRPr="00525695" w:rsidP="00BA029D">
      <w:pPr>
        <w:jc w:val="both"/>
        <w:rPr>
          <w:rFonts w:ascii="Arial" w:hAnsi="Arial" w:cs="Arial"/>
          <w:szCs w:val="24"/>
        </w:rPr>
      </w:pPr>
    </w:p>
    <w:p w:rsidR="00BA029D" w:rsidRPr="00525695" w:rsidP="00BA029D">
      <w:pPr>
        <w:ind w:left="2832"/>
        <w:jc w:val="both"/>
        <w:rPr>
          <w:rFonts w:ascii="Arial" w:hAnsi="Arial" w:cs="Arial"/>
          <w:szCs w:val="24"/>
        </w:rPr>
      </w:pPr>
      <w:r w:rsidRPr="00525695">
        <w:rPr>
          <w:rFonts w:ascii="Arial" w:hAnsi="Arial" w:cs="Arial"/>
          <w:szCs w:val="24"/>
        </w:rPr>
        <w:t xml:space="preserve">Zosúladenie terminológie so zákonom č. 323/1992 Zb. o notároch a notárskej činnosti (Notársky poriadok) v znení neskorších predpisov a so zákonom č. 599/2001 Zb. o osvedčovaní listín a podpisov na listinách obvodnými úradmi a obcami v znení neskorších predpisov. </w:t>
      </w:r>
    </w:p>
    <w:p w:rsidR="00BA029D" w:rsidRPr="00525695" w:rsidP="00BA029D">
      <w:pPr>
        <w:jc w:val="both"/>
        <w:rPr>
          <w:rFonts w:ascii="Arial" w:hAnsi="Arial" w:cs="Arial"/>
          <w:szCs w:val="24"/>
        </w:rPr>
      </w:pPr>
    </w:p>
    <w:p w:rsidR="00147BB9" w:rsidRPr="00525695" w:rsidP="00AD1CF9">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AD1CF9">
      <w:pPr>
        <w:ind w:left="3540"/>
        <w:jc w:val="both"/>
        <w:rPr>
          <w:rFonts w:ascii="Arial" w:hAnsi="Arial" w:cs="Arial"/>
          <w:szCs w:val="24"/>
        </w:rPr>
      </w:pPr>
      <w:r w:rsidRPr="00525695">
        <w:rPr>
          <w:rFonts w:ascii="Arial" w:hAnsi="Arial" w:cs="Arial"/>
          <w:szCs w:val="24"/>
        </w:rPr>
        <w:t xml:space="preserve">Výbor NR SR pre financie, rozpočet a menu </w:t>
      </w:r>
    </w:p>
    <w:p w:rsidR="005B63D6" w:rsidRPr="00525695" w:rsidP="00AD1CF9">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AD1CF9" w:rsidRPr="00525695" w:rsidP="00AD1CF9">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BA029D" w:rsidRPr="00525695" w:rsidP="00BA029D">
      <w:pPr>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 xml:space="preserve">V  11 ods. 5 </w:t>
      </w:r>
      <w:r w:rsidR="00EB64A9">
        <w:rPr>
          <w:rFonts w:ascii="Arial" w:hAnsi="Arial" w:cs="Arial"/>
          <w:szCs w:val="24"/>
        </w:rPr>
        <w:t xml:space="preserve">sa </w:t>
      </w:r>
      <w:r w:rsidRPr="00525695">
        <w:rPr>
          <w:rFonts w:ascii="Arial" w:hAnsi="Arial" w:cs="Arial"/>
          <w:szCs w:val="24"/>
        </w:rPr>
        <w:t>slová „pred skúškou“ nahrá</w:t>
      </w:r>
      <w:r w:rsidRPr="00525695">
        <w:rPr>
          <w:rFonts w:ascii="Arial" w:hAnsi="Arial" w:cs="Arial"/>
          <w:szCs w:val="24"/>
        </w:rPr>
        <w:t xml:space="preserve">dzajú slovami „pred vykonaním jazykovej skúšky“. </w:t>
      </w:r>
    </w:p>
    <w:p w:rsidR="00BA029D" w:rsidRPr="00525695" w:rsidP="00BA029D">
      <w:pPr>
        <w:jc w:val="both"/>
        <w:rPr>
          <w:rFonts w:ascii="Arial" w:hAnsi="Arial" w:cs="Arial"/>
          <w:szCs w:val="24"/>
        </w:rPr>
      </w:pPr>
    </w:p>
    <w:p w:rsidR="00BA029D" w:rsidRPr="00525695" w:rsidP="00BA029D">
      <w:pPr>
        <w:ind w:left="2124" w:firstLine="708"/>
        <w:jc w:val="both"/>
        <w:rPr>
          <w:rFonts w:ascii="Arial" w:hAnsi="Arial" w:cs="Arial"/>
          <w:szCs w:val="24"/>
        </w:rPr>
      </w:pPr>
      <w:r w:rsidRPr="00525695">
        <w:rPr>
          <w:rFonts w:ascii="Arial" w:hAnsi="Arial" w:cs="Arial"/>
          <w:szCs w:val="24"/>
        </w:rPr>
        <w:t xml:space="preserve">Spresnenie ustanovenia. </w:t>
      </w:r>
    </w:p>
    <w:p w:rsidR="00BA029D" w:rsidRPr="00525695" w:rsidP="00BA029D">
      <w:pPr>
        <w:jc w:val="both"/>
        <w:rPr>
          <w:rFonts w:ascii="Arial" w:hAnsi="Arial" w:cs="Arial"/>
          <w:szCs w:val="24"/>
        </w:rPr>
      </w:pPr>
    </w:p>
    <w:p w:rsidR="00147BB9" w:rsidRPr="00525695" w:rsidP="00900F1C">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900F1C">
      <w:pPr>
        <w:ind w:left="3540"/>
        <w:jc w:val="both"/>
        <w:rPr>
          <w:rFonts w:ascii="Arial" w:hAnsi="Arial" w:cs="Arial"/>
          <w:szCs w:val="24"/>
        </w:rPr>
      </w:pPr>
      <w:r w:rsidRPr="00525695">
        <w:rPr>
          <w:rFonts w:ascii="Arial" w:hAnsi="Arial" w:cs="Arial"/>
          <w:szCs w:val="24"/>
        </w:rPr>
        <w:t xml:space="preserve">Výbor NR SR pre financie, rozpočet a menu </w:t>
      </w:r>
    </w:p>
    <w:p w:rsidR="005B63D6" w:rsidRPr="00525695" w:rsidP="00900F1C">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5B63D6" w:rsidRPr="00525695" w:rsidP="00900F1C">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75767B" w:rsidRPr="00525695" w:rsidP="00BA029D">
      <w:pPr>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V § 11 ods. 6 v prvej vete</w:t>
      </w:r>
      <w:r w:rsidR="00EB64A9">
        <w:rPr>
          <w:rFonts w:ascii="Arial" w:hAnsi="Arial" w:cs="Arial"/>
          <w:szCs w:val="24"/>
        </w:rPr>
        <w:t xml:space="preserve"> sa</w:t>
      </w:r>
      <w:r w:rsidRPr="00525695">
        <w:rPr>
          <w:rFonts w:ascii="Arial" w:hAnsi="Arial" w:cs="Arial"/>
          <w:szCs w:val="24"/>
        </w:rPr>
        <w:t xml:space="preserve"> spojka „a“ nahrádza spojkou „alebo“.</w:t>
      </w:r>
    </w:p>
    <w:p w:rsidR="00BA029D" w:rsidRPr="00525695" w:rsidP="00BA029D">
      <w:pPr>
        <w:jc w:val="both"/>
        <w:rPr>
          <w:rFonts w:ascii="Arial" w:hAnsi="Arial" w:cs="Arial"/>
          <w:szCs w:val="24"/>
        </w:rPr>
      </w:pPr>
    </w:p>
    <w:p w:rsidR="00BA029D" w:rsidRPr="00525695" w:rsidP="00BA029D">
      <w:pPr>
        <w:ind w:left="2832"/>
        <w:jc w:val="both"/>
        <w:rPr>
          <w:rFonts w:ascii="Arial" w:hAnsi="Arial" w:cs="Arial"/>
          <w:szCs w:val="24"/>
        </w:rPr>
      </w:pPr>
      <w:r w:rsidRPr="00525695">
        <w:rPr>
          <w:rFonts w:ascii="Arial" w:hAnsi="Arial" w:cs="Arial"/>
          <w:szCs w:val="24"/>
        </w:rPr>
        <w:t xml:space="preserve">Stačí preukázanie znalosti štátneho jazyka potrebnej na výkon pedagogickej alebo odbornej činnosti. </w:t>
      </w:r>
    </w:p>
    <w:p w:rsidR="00BA029D" w:rsidRPr="00525695" w:rsidP="00BA029D">
      <w:pPr>
        <w:jc w:val="both"/>
        <w:rPr>
          <w:rFonts w:ascii="Arial" w:hAnsi="Arial" w:cs="Arial"/>
          <w:szCs w:val="24"/>
        </w:rPr>
      </w:pPr>
    </w:p>
    <w:p w:rsidR="00147BB9" w:rsidRPr="00525695" w:rsidP="00AD1CF9">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AD1CF9">
      <w:pPr>
        <w:ind w:left="3540"/>
        <w:jc w:val="both"/>
        <w:rPr>
          <w:rFonts w:ascii="Arial" w:hAnsi="Arial" w:cs="Arial"/>
          <w:szCs w:val="24"/>
        </w:rPr>
      </w:pPr>
      <w:r w:rsidRPr="00525695">
        <w:rPr>
          <w:rFonts w:ascii="Arial" w:hAnsi="Arial" w:cs="Arial"/>
          <w:szCs w:val="24"/>
        </w:rPr>
        <w:t xml:space="preserve">Výbor NR SR pre financie, rozpočet a menu </w:t>
      </w:r>
    </w:p>
    <w:p w:rsidR="005B63D6" w:rsidRPr="00525695" w:rsidP="00AD1CF9">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AD1CF9" w:rsidRPr="00525695" w:rsidP="00AD1CF9">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75767B" w:rsidRPr="00525695" w:rsidP="00900F1C">
      <w:pPr>
        <w:ind w:left="3540"/>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900F1C" w:rsidRPr="00525695" w:rsidP="00BA029D">
      <w:pPr>
        <w:jc w:val="both"/>
        <w:rPr>
          <w:rFonts w:ascii="Arial" w:hAnsi="Arial" w:cs="Arial"/>
          <w:szCs w:val="24"/>
        </w:rPr>
      </w:pPr>
    </w:p>
    <w:p w:rsidR="00931EEA" w:rsidRPr="00525695" w:rsidP="004277BF">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 12 sa dopĺňa písmenom g), ktoré znie:</w:t>
      </w:r>
    </w:p>
    <w:p w:rsidR="00931EEA" w:rsidRPr="00525695" w:rsidP="00D73E1E">
      <w:pPr>
        <w:ind w:firstLine="454"/>
        <w:jc w:val="both"/>
        <w:rPr>
          <w:rFonts w:ascii="Arial" w:hAnsi="Arial" w:cs="Arial"/>
          <w:szCs w:val="24"/>
        </w:rPr>
      </w:pPr>
      <w:r w:rsidRPr="00525695">
        <w:rPr>
          <w:rFonts w:ascii="Arial" w:hAnsi="Arial" w:cs="Arial"/>
          <w:szCs w:val="24"/>
        </w:rPr>
        <w:t>„g) korepetítor.“.</w:t>
      </w:r>
    </w:p>
    <w:p w:rsidR="00931EEA" w:rsidRPr="00525695" w:rsidP="00931EEA">
      <w:pPr>
        <w:ind w:left="720"/>
        <w:jc w:val="both"/>
        <w:rPr>
          <w:rFonts w:ascii="Arial" w:hAnsi="Arial" w:cs="Arial"/>
          <w:szCs w:val="24"/>
        </w:rPr>
      </w:pPr>
    </w:p>
    <w:p w:rsidR="00931EEA" w:rsidRPr="00525695" w:rsidP="00931EEA">
      <w:pPr>
        <w:ind w:left="2832"/>
        <w:jc w:val="both"/>
        <w:rPr>
          <w:rFonts w:ascii="Arial" w:hAnsi="Arial" w:cs="Arial"/>
          <w:szCs w:val="24"/>
        </w:rPr>
      </w:pPr>
      <w:r w:rsidRPr="00525695">
        <w:rPr>
          <w:rFonts w:ascii="Arial" w:hAnsi="Arial" w:cs="Arial"/>
          <w:szCs w:val="24"/>
        </w:rPr>
        <w:t xml:space="preserve">Korepetítor sa dopĺňa do kategórie pedagogického zamestnanca z dôvodu, že sa podieľa na výchovno-vzdelávacej činnosti žiakov ZUŠ a konzervatórií pri </w:t>
      </w:r>
      <w:r w:rsidRPr="00525695">
        <w:rPr>
          <w:rFonts w:ascii="Arial" w:hAnsi="Arial" w:cs="Arial"/>
          <w:szCs w:val="24"/>
        </w:rPr>
        <w:t>ich umeleckých výkonoch.</w:t>
      </w:r>
    </w:p>
    <w:p w:rsidR="00931EEA" w:rsidP="00931EEA">
      <w:pPr>
        <w:ind w:left="720"/>
        <w:jc w:val="both"/>
        <w:rPr>
          <w:rFonts w:ascii="Arial" w:hAnsi="Arial" w:cs="Arial"/>
          <w:szCs w:val="24"/>
        </w:rPr>
      </w:pPr>
    </w:p>
    <w:p w:rsidR="0060758D" w:rsidP="00931EEA">
      <w:pPr>
        <w:ind w:left="720"/>
        <w:jc w:val="both"/>
        <w:rPr>
          <w:rFonts w:ascii="Arial" w:hAnsi="Arial" w:cs="Arial"/>
          <w:szCs w:val="24"/>
        </w:rPr>
      </w:pPr>
    </w:p>
    <w:p w:rsidR="0060758D" w:rsidP="00931EEA">
      <w:pPr>
        <w:ind w:left="720"/>
        <w:jc w:val="both"/>
        <w:rPr>
          <w:rFonts w:ascii="Arial" w:hAnsi="Arial" w:cs="Arial"/>
          <w:szCs w:val="24"/>
        </w:rPr>
      </w:pPr>
    </w:p>
    <w:p w:rsidR="0060758D" w:rsidRPr="00525695" w:rsidP="00931EEA">
      <w:pPr>
        <w:ind w:left="720"/>
        <w:jc w:val="both"/>
        <w:rPr>
          <w:rFonts w:ascii="Arial" w:hAnsi="Arial" w:cs="Arial"/>
          <w:szCs w:val="24"/>
        </w:rPr>
      </w:pP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931EEA" w:rsidRPr="00525695" w:rsidP="004F4152">
      <w:pPr>
        <w:jc w:val="both"/>
        <w:rPr>
          <w:rFonts w:ascii="Arial" w:hAnsi="Arial" w:cs="Arial"/>
          <w:szCs w:val="24"/>
        </w:rPr>
      </w:pPr>
    </w:p>
    <w:p w:rsidR="00954C9A" w:rsidP="00954C9A">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931EEA" w:rsidRPr="00525695" w:rsidP="00931EEA">
      <w:pPr>
        <w:ind w:left="720"/>
        <w:jc w:val="both"/>
        <w:rPr>
          <w:rFonts w:ascii="Arial" w:hAnsi="Arial" w:cs="Arial"/>
          <w:szCs w:val="24"/>
        </w:rPr>
      </w:pPr>
    </w:p>
    <w:p w:rsidR="00931EEA" w:rsidRPr="00525695" w:rsidP="007663F5">
      <w:pPr>
        <w:numPr>
          <w:ilvl w:val="0"/>
          <w:numId w:val="29"/>
        </w:numPr>
        <w:tabs>
          <w:tab w:val="left" w:pos="454"/>
        </w:tabs>
        <w:overflowPunct/>
        <w:adjustRightInd/>
        <w:jc w:val="both"/>
        <w:textAlignment w:val="auto"/>
        <w:rPr>
          <w:rFonts w:ascii="Arial" w:hAnsi="Arial" w:cs="Arial"/>
          <w:szCs w:val="24"/>
        </w:rPr>
      </w:pPr>
      <w:r w:rsidR="004277BF">
        <w:rPr>
          <w:rFonts w:ascii="Arial" w:hAnsi="Arial" w:cs="Arial"/>
          <w:szCs w:val="24"/>
        </w:rPr>
        <w:t xml:space="preserve"> </w:t>
      </w:r>
      <w:r w:rsidRPr="00525695">
        <w:rPr>
          <w:rFonts w:ascii="Arial" w:hAnsi="Arial" w:cs="Arial"/>
          <w:szCs w:val="24"/>
        </w:rPr>
        <w:t>§ 18 vrátane nadpisu znie:</w:t>
      </w:r>
    </w:p>
    <w:p w:rsidR="00931EEA" w:rsidRPr="00525695" w:rsidP="00931EEA">
      <w:pPr>
        <w:ind w:left="720"/>
        <w:jc w:val="center"/>
        <w:rPr>
          <w:rFonts w:ascii="Arial" w:hAnsi="Arial" w:cs="Arial"/>
          <w:szCs w:val="24"/>
        </w:rPr>
      </w:pPr>
      <w:r w:rsidRPr="00525695">
        <w:rPr>
          <w:rFonts w:ascii="Arial" w:hAnsi="Arial" w:cs="Arial"/>
          <w:szCs w:val="24"/>
        </w:rPr>
        <w:t>„§ 18</w:t>
      </w:r>
    </w:p>
    <w:p w:rsidR="00931EEA" w:rsidRPr="00525695" w:rsidP="00931EEA">
      <w:pPr>
        <w:ind w:left="720"/>
        <w:jc w:val="center"/>
        <w:rPr>
          <w:rFonts w:ascii="Arial" w:hAnsi="Arial" w:cs="Arial"/>
          <w:szCs w:val="24"/>
        </w:rPr>
      </w:pPr>
      <w:r w:rsidRPr="00525695">
        <w:rPr>
          <w:rFonts w:ascii="Arial" w:hAnsi="Arial" w:cs="Arial"/>
          <w:szCs w:val="24"/>
        </w:rPr>
        <w:t xml:space="preserve">   </w:t>
      </w:r>
    </w:p>
    <w:p w:rsidR="00931EEA" w:rsidRPr="00525695" w:rsidP="00931EEA">
      <w:pPr>
        <w:ind w:left="720"/>
        <w:jc w:val="center"/>
        <w:rPr>
          <w:rFonts w:ascii="Arial" w:hAnsi="Arial" w:cs="Arial"/>
          <w:szCs w:val="24"/>
        </w:rPr>
      </w:pPr>
      <w:r w:rsidRPr="00525695">
        <w:rPr>
          <w:rFonts w:ascii="Arial" w:hAnsi="Arial" w:cs="Arial"/>
          <w:szCs w:val="24"/>
        </w:rPr>
        <w:t>Tréner športovej školy, tréner športovej triedy a korepetítor</w:t>
      </w:r>
    </w:p>
    <w:p w:rsidR="00931EEA" w:rsidRPr="00525695" w:rsidP="00931EEA">
      <w:pPr>
        <w:ind w:left="720"/>
        <w:jc w:val="center"/>
        <w:rPr>
          <w:rFonts w:ascii="Arial" w:hAnsi="Arial" w:cs="Arial"/>
          <w:szCs w:val="24"/>
        </w:rPr>
      </w:pPr>
    </w:p>
    <w:p w:rsidR="00931EEA" w:rsidRPr="00525695" w:rsidP="00931EEA">
      <w:pPr>
        <w:numPr>
          <w:ilvl w:val="0"/>
          <w:numId w:val="14"/>
        </w:numPr>
        <w:overflowPunct/>
        <w:adjustRightInd/>
        <w:jc w:val="both"/>
        <w:textAlignment w:val="auto"/>
        <w:rPr>
          <w:rFonts w:ascii="Arial" w:hAnsi="Arial" w:cs="Arial"/>
          <w:szCs w:val="24"/>
        </w:rPr>
      </w:pPr>
      <w:r w:rsidRPr="00525695">
        <w:rPr>
          <w:rFonts w:ascii="Arial" w:hAnsi="Arial" w:cs="Arial"/>
          <w:szCs w:val="24"/>
        </w:rPr>
        <w:t>Tréner športovej školy  a tréner športovej triedy sa pri výkone pedagogickej činnosti podieľa na uskutočňovaní športovej prípravy ako súčasti školského vzdelávacieho programu športovej školy alebo školy so športovou triedou.</w:t>
      </w:r>
    </w:p>
    <w:p w:rsidR="00931EEA" w:rsidRPr="00525695" w:rsidP="00931EEA">
      <w:pPr>
        <w:numPr>
          <w:ilvl w:val="0"/>
          <w:numId w:val="14"/>
        </w:numPr>
        <w:overflowPunct/>
        <w:adjustRightInd/>
        <w:jc w:val="both"/>
        <w:textAlignment w:val="auto"/>
        <w:rPr>
          <w:rFonts w:ascii="Arial" w:hAnsi="Arial" w:cs="Arial"/>
          <w:szCs w:val="24"/>
        </w:rPr>
      </w:pPr>
      <w:r w:rsidRPr="00525695">
        <w:rPr>
          <w:rFonts w:ascii="Arial" w:hAnsi="Arial" w:cs="Arial"/>
          <w:szCs w:val="24"/>
        </w:rPr>
        <w:t>Korepetítor sa pri výkone pedagogickej činnosti podieľa na uskutočňovaní školského vzdelávacieho programu, ktorého súčasťou je príprava umeleckého výkonu žiakov a umelecký výkon žiakov základnej umeleckej školy alebo konzervatória.</w:t>
      </w:r>
    </w:p>
    <w:p w:rsidR="00931EEA" w:rsidRPr="00525695" w:rsidP="00931EEA">
      <w:pPr>
        <w:numPr>
          <w:ilvl w:val="0"/>
          <w:numId w:val="14"/>
        </w:numPr>
        <w:overflowPunct/>
        <w:adjustRightInd/>
        <w:jc w:val="both"/>
        <w:textAlignment w:val="auto"/>
        <w:rPr>
          <w:rFonts w:ascii="Arial" w:hAnsi="Arial" w:cs="Arial"/>
          <w:szCs w:val="24"/>
        </w:rPr>
      </w:pPr>
      <w:r w:rsidRPr="00525695">
        <w:rPr>
          <w:rFonts w:ascii="Arial" w:hAnsi="Arial" w:cs="Arial"/>
          <w:szCs w:val="24"/>
        </w:rPr>
        <w:t xml:space="preserve">Na pedagogického zamestnanca, ktorým je korepetítor, sa nevzťahujú ustanovenia § 32 až 34, § 37, § 38, § 41, § 49 až 51.“. </w:t>
      </w:r>
    </w:p>
    <w:p w:rsidR="00931EEA" w:rsidRPr="00525695" w:rsidP="00E5751B">
      <w:pPr>
        <w:jc w:val="both"/>
        <w:rPr>
          <w:rFonts w:ascii="Arial" w:hAnsi="Arial" w:cs="Arial"/>
          <w:szCs w:val="24"/>
        </w:rPr>
      </w:pPr>
    </w:p>
    <w:p w:rsidR="00931EEA" w:rsidRPr="00525695" w:rsidP="00931EEA">
      <w:pPr>
        <w:ind w:left="2832"/>
        <w:jc w:val="both"/>
        <w:rPr>
          <w:rFonts w:ascii="Arial" w:hAnsi="Arial" w:cs="Arial"/>
          <w:szCs w:val="24"/>
        </w:rPr>
      </w:pPr>
      <w:r w:rsidRPr="00525695">
        <w:rPr>
          <w:rFonts w:ascii="Arial" w:hAnsi="Arial" w:cs="Arial"/>
          <w:szCs w:val="24"/>
        </w:rPr>
        <w:t xml:space="preserve">Navrhovaným ustanovením sa definuje činnosť korepetítora a zároveň sa vymedzujú ustanovenia tohto zákona, ktoré sa na korepetítora nevzťahujú. </w:t>
      </w:r>
    </w:p>
    <w:p w:rsidR="00931EEA" w:rsidRPr="00525695" w:rsidP="00931EEA">
      <w:pPr>
        <w:ind w:left="708"/>
        <w:jc w:val="both"/>
        <w:rPr>
          <w:rFonts w:ascii="Arial" w:hAnsi="Arial" w:cs="Arial"/>
          <w:szCs w:val="24"/>
        </w:rPr>
      </w:pP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6418CD" w:rsidP="006418CD">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R SR pre</w:t>
      </w:r>
      <w:r>
        <w:rPr>
          <w:rFonts w:ascii="Arial" w:hAnsi="Arial" w:cs="Arial"/>
          <w:szCs w:val="24"/>
        </w:rPr>
        <w:t xml:space="preserve"> </w:t>
      </w:r>
      <w:r w:rsidRPr="00C33B45">
        <w:rPr>
          <w:rFonts w:ascii="Arial" w:hAnsi="Arial" w:cs="Arial"/>
          <w:szCs w:val="24"/>
        </w:rPr>
        <w:t>zdravotníctvo</w:t>
      </w:r>
    </w:p>
    <w:p w:rsidR="00931EEA" w:rsidP="00931EEA">
      <w:pPr>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931EEA">
      <w:pPr>
        <w:jc w:val="both"/>
        <w:rPr>
          <w:rFonts w:ascii="Arial" w:hAnsi="Arial" w:cs="Arial"/>
          <w:szCs w:val="24"/>
        </w:rPr>
      </w:pPr>
    </w:p>
    <w:p w:rsidR="00931EEA" w:rsidRPr="00525695" w:rsidP="007663F5">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20 ods. 1 sa za slovo „Psychológ“ vkladajú slová „podľa tohto zákona“.</w:t>
      </w:r>
    </w:p>
    <w:p w:rsidR="00931EEA" w:rsidRPr="00525695" w:rsidP="007663F5">
      <w:pPr>
        <w:jc w:val="both"/>
        <w:rPr>
          <w:rFonts w:ascii="Arial" w:hAnsi="Arial" w:cs="Arial"/>
          <w:szCs w:val="24"/>
        </w:rPr>
      </w:pPr>
    </w:p>
    <w:p w:rsidR="00931EEA" w:rsidRPr="00525695" w:rsidP="00931EEA">
      <w:pPr>
        <w:ind w:left="2832"/>
        <w:jc w:val="both"/>
        <w:rPr>
          <w:rFonts w:ascii="Arial" w:hAnsi="Arial" w:cs="Arial"/>
          <w:szCs w:val="24"/>
        </w:rPr>
      </w:pPr>
      <w:r w:rsidRPr="00525695">
        <w:rPr>
          <w:rFonts w:ascii="Arial" w:hAnsi="Arial" w:cs="Arial"/>
          <w:szCs w:val="24"/>
        </w:rPr>
        <w:t>Navrhovaná zmena má zabezpečiť odčlenenie výkonu činnosti psychológa v školstve od výkonu činností psychológa v rezorte zdravotní</w:t>
      </w:r>
      <w:r w:rsidRPr="00525695">
        <w:rPr>
          <w:rFonts w:ascii="Arial" w:hAnsi="Arial" w:cs="Arial"/>
          <w:szCs w:val="24"/>
        </w:rPr>
        <w:t>ctva.</w:t>
      </w:r>
    </w:p>
    <w:p w:rsidR="00931EEA" w:rsidRPr="00525695" w:rsidP="00931EEA">
      <w:pPr>
        <w:ind w:left="720"/>
        <w:jc w:val="both"/>
        <w:rPr>
          <w:rFonts w:ascii="Arial" w:hAnsi="Arial" w:cs="Arial"/>
          <w:szCs w:val="24"/>
        </w:rPr>
      </w:pP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B63451" w:rsidP="00B63451">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931EEA" w:rsidP="00931EEA">
      <w:pPr>
        <w:ind w:left="720"/>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931EEA">
      <w:pPr>
        <w:ind w:left="720"/>
        <w:jc w:val="both"/>
        <w:rPr>
          <w:rFonts w:ascii="Arial" w:hAnsi="Arial" w:cs="Arial"/>
          <w:szCs w:val="24"/>
        </w:rPr>
      </w:pPr>
    </w:p>
    <w:p w:rsidR="00931EEA" w:rsidRPr="00525695" w:rsidP="004277BF">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 xml:space="preserve">V § 22 ods. 1 sa za slová „Špeciálny pedagóg“ vkladajú slová „podľa tohto </w:t>
      </w:r>
      <w:r w:rsidR="007663F5">
        <w:rPr>
          <w:rFonts w:ascii="Arial" w:hAnsi="Arial" w:cs="Arial"/>
          <w:szCs w:val="24"/>
        </w:rPr>
        <w:t xml:space="preserve"> </w:t>
      </w:r>
      <w:r w:rsidRPr="00525695">
        <w:rPr>
          <w:rFonts w:ascii="Arial" w:hAnsi="Arial" w:cs="Arial"/>
          <w:szCs w:val="24"/>
        </w:rPr>
        <w:t>zákona“.</w:t>
      </w:r>
    </w:p>
    <w:p w:rsidR="00931EEA" w:rsidRPr="00525695" w:rsidP="00931EEA">
      <w:pPr>
        <w:ind w:left="720"/>
        <w:jc w:val="both"/>
        <w:rPr>
          <w:rFonts w:ascii="Arial" w:hAnsi="Arial" w:cs="Arial"/>
          <w:szCs w:val="24"/>
        </w:rPr>
      </w:pPr>
    </w:p>
    <w:p w:rsidR="00931EEA" w:rsidRPr="00525695" w:rsidP="00931EEA">
      <w:pPr>
        <w:ind w:left="2832"/>
        <w:jc w:val="both"/>
        <w:rPr>
          <w:rFonts w:ascii="Arial" w:hAnsi="Arial" w:cs="Arial"/>
          <w:szCs w:val="24"/>
        </w:rPr>
      </w:pPr>
      <w:r w:rsidRPr="00525695">
        <w:rPr>
          <w:rFonts w:ascii="Arial" w:hAnsi="Arial" w:cs="Arial"/>
          <w:szCs w:val="24"/>
        </w:rPr>
        <w:t>Navrhovaná zmena má zabezpečiť odčlenenie výkonu činnosti špeciálneho pedagóga v školstve od výkonu činností špeciálneho pedagóga v rezorte zdravotníctva.</w:t>
      </w:r>
    </w:p>
    <w:p w:rsidR="00931EEA" w:rsidP="00931EEA">
      <w:pPr>
        <w:ind w:left="720"/>
        <w:jc w:val="both"/>
        <w:rPr>
          <w:rFonts w:ascii="Arial" w:hAnsi="Arial" w:cs="Arial"/>
          <w:szCs w:val="24"/>
        </w:rPr>
      </w:pPr>
    </w:p>
    <w:p w:rsidR="0060758D" w:rsidP="00931EEA">
      <w:pPr>
        <w:ind w:left="720"/>
        <w:jc w:val="both"/>
        <w:rPr>
          <w:rFonts w:ascii="Arial" w:hAnsi="Arial" w:cs="Arial"/>
          <w:szCs w:val="24"/>
        </w:rPr>
      </w:pPr>
    </w:p>
    <w:p w:rsidR="0060758D" w:rsidRPr="00525695" w:rsidP="00931EEA">
      <w:pPr>
        <w:ind w:left="720"/>
        <w:jc w:val="both"/>
        <w:rPr>
          <w:rFonts w:ascii="Arial" w:hAnsi="Arial" w:cs="Arial"/>
          <w:szCs w:val="24"/>
        </w:rPr>
      </w:pP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B63451" w:rsidP="00B63451">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931EEA" w:rsidP="00931EEA">
      <w:pPr>
        <w:ind w:left="720"/>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931EEA">
      <w:pPr>
        <w:ind w:left="720"/>
        <w:jc w:val="both"/>
        <w:rPr>
          <w:rFonts w:ascii="Arial" w:hAnsi="Arial" w:cs="Arial"/>
          <w:szCs w:val="24"/>
        </w:rPr>
      </w:pPr>
    </w:p>
    <w:p w:rsidR="00931EEA" w:rsidRPr="00525695" w:rsidP="00931EEA">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23 sa za slová „Liečebný pedagóg“ vkladajú slová „podľa tohto zákona“.</w:t>
      </w:r>
    </w:p>
    <w:p w:rsidR="00931EEA" w:rsidRPr="00525695" w:rsidP="00931EEA">
      <w:pPr>
        <w:ind w:left="720"/>
        <w:jc w:val="both"/>
        <w:rPr>
          <w:rFonts w:ascii="Arial" w:hAnsi="Arial" w:cs="Arial"/>
          <w:szCs w:val="24"/>
        </w:rPr>
      </w:pPr>
    </w:p>
    <w:p w:rsidR="00931EEA" w:rsidRPr="00525695" w:rsidP="00931EEA">
      <w:pPr>
        <w:ind w:left="2832"/>
        <w:jc w:val="both"/>
        <w:rPr>
          <w:rFonts w:ascii="Arial" w:hAnsi="Arial" w:cs="Arial"/>
          <w:szCs w:val="24"/>
        </w:rPr>
      </w:pPr>
      <w:r w:rsidRPr="00525695">
        <w:rPr>
          <w:rFonts w:ascii="Arial" w:hAnsi="Arial" w:cs="Arial"/>
          <w:szCs w:val="24"/>
        </w:rPr>
        <w:t>Navrhovaná zmena má zabezpečiť odčlenenie výkonu činnosti liečebného pedagóga v školstve od výkonu činností liečebného pedagóga v rezorte zdravotníctva.</w:t>
      </w:r>
    </w:p>
    <w:p w:rsidR="00931EEA" w:rsidRPr="00525695" w:rsidP="00931EEA">
      <w:pPr>
        <w:ind w:left="2832"/>
        <w:jc w:val="both"/>
        <w:rPr>
          <w:rFonts w:ascii="Arial" w:hAnsi="Arial" w:cs="Arial"/>
          <w:szCs w:val="24"/>
        </w:rPr>
      </w:pP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B63451" w:rsidP="00B63451">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w:t>
      </w:r>
      <w:r w:rsidRPr="00C33B45">
        <w:rPr>
          <w:rFonts w:ascii="Arial" w:hAnsi="Arial" w:cs="Arial"/>
          <w:szCs w:val="24"/>
        </w:rPr>
        <w:t>vo</w:t>
      </w:r>
    </w:p>
    <w:p w:rsidR="004F4152" w:rsidP="00931EEA">
      <w:pPr>
        <w:ind w:left="2832"/>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931EEA">
      <w:pPr>
        <w:ind w:left="2832"/>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 xml:space="preserve">V § 25 ods. 3 </w:t>
      </w:r>
      <w:r w:rsidR="00EB64A9">
        <w:rPr>
          <w:rFonts w:ascii="Arial" w:hAnsi="Arial" w:cs="Arial"/>
          <w:szCs w:val="24"/>
        </w:rPr>
        <w:t xml:space="preserve">sa </w:t>
      </w:r>
      <w:r w:rsidRPr="00525695">
        <w:rPr>
          <w:rFonts w:ascii="Arial" w:hAnsi="Arial" w:cs="Arial"/>
          <w:szCs w:val="24"/>
        </w:rPr>
        <w:t>slová „výkon odbornej činnosti“ nahrádzajú slovami „štandardný výkon odbornej činnosti“.</w:t>
      </w:r>
    </w:p>
    <w:p w:rsidR="00BA029D" w:rsidRPr="00525695" w:rsidP="00BA029D">
      <w:pPr>
        <w:jc w:val="both"/>
        <w:rPr>
          <w:rFonts w:ascii="Arial" w:hAnsi="Arial" w:cs="Arial"/>
          <w:szCs w:val="24"/>
        </w:rPr>
      </w:pPr>
    </w:p>
    <w:p w:rsidR="00BA029D" w:rsidRPr="00525695" w:rsidP="00BA029D">
      <w:pPr>
        <w:ind w:left="2124" w:firstLine="708"/>
        <w:jc w:val="both"/>
        <w:rPr>
          <w:rFonts w:ascii="Arial" w:hAnsi="Arial" w:cs="Arial"/>
          <w:szCs w:val="24"/>
        </w:rPr>
      </w:pPr>
      <w:r w:rsidRPr="00525695">
        <w:rPr>
          <w:rFonts w:ascii="Arial" w:hAnsi="Arial" w:cs="Arial"/>
          <w:szCs w:val="24"/>
        </w:rPr>
        <w:t>Spresnenie ustanovenia.</w:t>
      </w:r>
    </w:p>
    <w:p w:rsidR="00BA029D" w:rsidRPr="00525695" w:rsidP="00BA029D">
      <w:pPr>
        <w:jc w:val="both"/>
        <w:rPr>
          <w:rFonts w:ascii="Arial" w:hAnsi="Arial" w:cs="Arial"/>
          <w:szCs w:val="24"/>
        </w:rPr>
      </w:pPr>
    </w:p>
    <w:p w:rsidR="00147BB9" w:rsidRPr="00525695" w:rsidP="00AD1CF9">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AD1CF9">
      <w:pPr>
        <w:ind w:left="3540"/>
        <w:jc w:val="both"/>
        <w:rPr>
          <w:rFonts w:ascii="Arial" w:hAnsi="Arial" w:cs="Arial"/>
          <w:szCs w:val="24"/>
        </w:rPr>
      </w:pPr>
      <w:r w:rsidRPr="00525695">
        <w:rPr>
          <w:rFonts w:ascii="Arial" w:hAnsi="Arial" w:cs="Arial"/>
          <w:szCs w:val="24"/>
        </w:rPr>
        <w:t xml:space="preserve">Výbor NR SR pre financie, rozpočet a menu </w:t>
      </w:r>
    </w:p>
    <w:p w:rsidR="005B63D6" w:rsidRPr="00525695" w:rsidP="00AD1CF9">
      <w:pPr>
        <w:ind w:left="3540"/>
        <w:jc w:val="both"/>
        <w:rPr>
          <w:rFonts w:ascii="Arial" w:hAnsi="Arial" w:cs="Arial"/>
          <w:szCs w:val="24"/>
        </w:rPr>
      </w:pPr>
      <w:r w:rsidRPr="00525695">
        <w:rPr>
          <w:rFonts w:ascii="Arial" w:hAnsi="Arial" w:cs="Arial"/>
          <w:szCs w:val="24"/>
        </w:rPr>
        <w:t>Výbor NR SR pre</w:t>
      </w:r>
      <w:r w:rsidRPr="00525695">
        <w:rPr>
          <w:rFonts w:ascii="Arial" w:hAnsi="Arial" w:cs="Arial"/>
          <w:szCs w:val="24"/>
        </w:rPr>
        <w:t xml:space="preserve"> verejnú správu a regionálny rozvoj </w:t>
      </w:r>
    </w:p>
    <w:p w:rsidR="00B63451" w:rsidP="00B63451">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AD1CF9" w:rsidRPr="00525695" w:rsidP="00AD1CF9">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75767B" w:rsidRPr="00525695" w:rsidP="00BA029D">
      <w:pPr>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V § 31 písm. b)</w:t>
      </w:r>
      <w:r w:rsidR="00EB64A9">
        <w:rPr>
          <w:rFonts w:ascii="Arial" w:hAnsi="Arial" w:cs="Arial"/>
          <w:szCs w:val="24"/>
        </w:rPr>
        <w:t xml:space="preserve"> sa</w:t>
      </w:r>
      <w:r w:rsidRPr="00525695">
        <w:rPr>
          <w:rFonts w:ascii="Arial" w:hAnsi="Arial" w:cs="Arial"/>
          <w:szCs w:val="24"/>
        </w:rPr>
        <w:t xml:space="preserve"> vypúšťajú slová „prvú atestáciu alebo“</w:t>
      </w:r>
      <w:r w:rsidRPr="00525695">
        <w:rPr>
          <w:rFonts w:ascii="Arial" w:hAnsi="Arial" w:cs="Arial"/>
          <w:szCs w:val="24"/>
        </w:rPr>
        <w:t>.</w:t>
      </w:r>
    </w:p>
    <w:p w:rsidR="00BA029D" w:rsidRPr="00525695" w:rsidP="00BA029D">
      <w:pPr>
        <w:jc w:val="both"/>
        <w:rPr>
          <w:rFonts w:ascii="Arial" w:hAnsi="Arial" w:cs="Arial"/>
          <w:szCs w:val="24"/>
        </w:rPr>
      </w:pPr>
    </w:p>
    <w:p w:rsidR="00BA029D" w:rsidRPr="00525695" w:rsidP="00BA029D">
      <w:pPr>
        <w:ind w:left="2832"/>
        <w:jc w:val="both"/>
        <w:rPr>
          <w:rFonts w:ascii="Arial" w:hAnsi="Arial" w:cs="Arial"/>
          <w:szCs w:val="24"/>
        </w:rPr>
      </w:pPr>
      <w:r w:rsidRPr="00525695">
        <w:rPr>
          <w:rFonts w:ascii="Arial" w:hAnsi="Arial" w:cs="Arial"/>
          <w:szCs w:val="24"/>
        </w:rPr>
        <w:t xml:space="preserve">Vypustenie sa navrhuje z dôvodu duplicity, keďže činnosť člena skúšobnej komisie pre prvú atestáciu je už obsiahnutá v § 30. </w:t>
      </w:r>
    </w:p>
    <w:p w:rsidR="00BA029D" w:rsidRPr="00525695" w:rsidP="00BA029D">
      <w:pPr>
        <w:jc w:val="both"/>
        <w:rPr>
          <w:rFonts w:ascii="Arial" w:hAnsi="Arial" w:cs="Arial"/>
          <w:szCs w:val="24"/>
        </w:rPr>
      </w:pPr>
    </w:p>
    <w:p w:rsidR="00147BB9" w:rsidRPr="00525695" w:rsidP="00AD1CF9">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AD1CF9">
      <w:pPr>
        <w:ind w:left="3540"/>
        <w:jc w:val="both"/>
        <w:rPr>
          <w:rFonts w:ascii="Arial" w:hAnsi="Arial" w:cs="Arial"/>
          <w:szCs w:val="24"/>
        </w:rPr>
      </w:pPr>
      <w:r w:rsidRPr="00525695">
        <w:rPr>
          <w:rFonts w:ascii="Arial" w:hAnsi="Arial" w:cs="Arial"/>
          <w:szCs w:val="24"/>
        </w:rPr>
        <w:t xml:space="preserve">Výbor NR SR pre financie, rozpočet a menu </w:t>
      </w:r>
    </w:p>
    <w:p w:rsidR="005B63D6" w:rsidRPr="00525695" w:rsidP="00AD1CF9">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B63451" w:rsidP="00B63451">
      <w:pPr>
        <w:ind w:left="2832" w:firstLine="708"/>
        <w:jc w:val="both"/>
        <w:rPr>
          <w:rFonts w:ascii="Arial" w:hAnsi="Arial" w:cs="Arial"/>
          <w:szCs w:val="24"/>
        </w:rPr>
      </w:pPr>
      <w:r w:rsidRPr="00C33B45">
        <w:rPr>
          <w:rFonts w:ascii="Arial" w:hAnsi="Arial" w:cs="Arial"/>
          <w:szCs w:val="24"/>
        </w:rPr>
        <w:t>Výbo</w:t>
      </w:r>
      <w:r w:rsidRPr="00C33B45">
        <w:rPr>
          <w:rFonts w:ascii="Arial" w:hAnsi="Arial" w:cs="Arial"/>
          <w:szCs w:val="24"/>
        </w:rPr>
        <w:t>r N</w:t>
      </w:r>
      <w:r>
        <w:rPr>
          <w:rFonts w:ascii="Arial" w:hAnsi="Arial" w:cs="Arial"/>
          <w:szCs w:val="24"/>
        </w:rPr>
        <w:t xml:space="preserve">R SR pre </w:t>
      </w:r>
      <w:r w:rsidRPr="00C33B45">
        <w:rPr>
          <w:rFonts w:ascii="Arial" w:hAnsi="Arial" w:cs="Arial"/>
          <w:szCs w:val="24"/>
        </w:rPr>
        <w:t>zdravotníctvo</w:t>
      </w:r>
    </w:p>
    <w:p w:rsidR="00AD1CF9" w:rsidRPr="00525695" w:rsidP="00AD1CF9">
      <w:pPr>
        <w:ind w:left="3540"/>
        <w:jc w:val="both"/>
        <w:rPr>
          <w:rFonts w:ascii="Arial" w:hAnsi="Arial" w:cs="Arial"/>
          <w:szCs w:val="24"/>
        </w:rPr>
      </w:pPr>
      <w:r w:rsidRPr="00525695">
        <w:rPr>
          <w:rFonts w:ascii="Arial" w:hAnsi="Arial" w:cs="Arial"/>
          <w:szCs w:val="24"/>
        </w:rPr>
        <w:t xml:space="preserve">Výbor NR SR pre obranu a bezpečnosť </w:t>
      </w:r>
    </w:p>
    <w:p w:rsidR="00900F1C"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7663F5" w:rsidRPr="00525695" w:rsidP="00900F1C">
      <w:pPr>
        <w:ind w:left="3540"/>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900F1C" w:rsidP="00BA029D">
      <w:pPr>
        <w:jc w:val="both"/>
        <w:rPr>
          <w:rFonts w:ascii="Arial" w:hAnsi="Arial" w:cs="Arial"/>
          <w:szCs w:val="24"/>
        </w:rPr>
      </w:pPr>
    </w:p>
    <w:p w:rsidR="0060758D" w:rsidRPr="00525695" w:rsidP="00BA029D">
      <w:pPr>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 xml:space="preserve">V  § 31 písm. d) sa na konci </w:t>
      </w:r>
      <w:r w:rsidR="00B63451">
        <w:rPr>
          <w:rFonts w:ascii="Arial" w:hAnsi="Arial" w:cs="Arial"/>
          <w:szCs w:val="24"/>
        </w:rPr>
        <w:t>pripájajú</w:t>
      </w:r>
      <w:r w:rsidRPr="00525695">
        <w:rPr>
          <w:rFonts w:ascii="Arial" w:hAnsi="Arial" w:cs="Arial"/>
          <w:szCs w:val="24"/>
        </w:rPr>
        <w:t xml:space="preserve"> slová „a odbornej činnosti“.</w:t>
      </w:r>
    </w:p>
    <w:p w:rsidR="00BA029D" w:rsidRPr="00525695" w:rsidP="00BA029D">
      <w:pPr>
        <w:jc w:val="both"/>
        <w:rPr>
          <w:rFonts w:ascii="Arial" w:hAnsi="Arial" w:cs="Arial"/>
          <w:szCs w:val="24"/>
        </w:rPr>
      </w:pPr>
    </w:p>
    <w:p w:rsidR="00BA029D" w:rsidP="00537912">
      <w:pPr>
        <w:ind w:left="2832"/>
        <w:jc w:val="both"/>
        <w:rPr>
          <w:rFonts w:ascii="Arial" w:hAnsi="Arial" w:cs="Arial"/>
          <w:szCs w:val="24"/>
        </w:rPr>
      </w:pPr>
      <w:r w:rsidRPr="00525695">
        <w:rPr>
          <w:rFonts w:ascii="Arial" w:hAnsi="Arial" w:cs="Arial"/>
          <w:szCs w:val="24"/>
        </w:rPr>
        <w:t>Odborný zamestnanec vykonáva svoju prieskumno-analytickú činnosť aj v oblasti odbornej činnosti, ktorá sa viaže k výkonu jeho odborného profilu.</w:t>
      </w:r>
    </w:p>
    <w:p w:rsidR="0012493F" w:rsidRPr="0012493F" w:rsidP="0012493F">
      <w:pPr>
        <w:ind w:left="2760"/>
        <w:jc w:val="both"/>
        <w:rPr>
          <w:rFonts w:ascii="Arial" w:hAnsi="Arial" w:cs="Arial"/>
        </w:rPr>
      </w:pPr>
      <w:r w:rsidRPr="0012493F">
        <w:rPr>
          <w:rFonts w:ascii="Arial" w:hAnsi="Arial" w:cs="Arial"/>
        </w:rPr>
        <w:t xml:space="preserve">Na základe </w:t>
      </w:r>
      <w:smartTag w:uri="urn:schemas-microsoft-com:office:smarttags" w:element="PersonName">
        <w:r w:rsidRPr="0012493F">
          <w:rPr>
            <w:rFonts w:ascii="Arial" w:hAnsi="Arial" w:cs="Arial"/>
          </w:rPr>
          <w:t>sk</w:t>
        </w:r>
      </w:smartTag>
      <w:r w:rsidRPr="0012493F">
        <w:rPr>
          <w:rFonts w:ascii="Arial" w:hAnsi="Arial" w:cs="Arial"/>
        </w:rPr>
        <w:t xml:space="preserve">utočnosti, že ustanovenie § 31 sa vzťahuje aj na odborného zamestnanca je potrebné túto </w:t>
      </w:r>
      <w:smartTag w:uri="urn:schemas-microsoft-com:office:smarttags" w:element="PersonName">
        <w:r w:rsidRPr="0012493F">
          <w:rPr>
            <w:rFonts w:ascii="Arial" w:hAnsi="Arial" w:cs="Arial"/>
          </w:rPr>
          <w:t>sk</w:t>
        </w:r>
      </w:smartTag>
      <w:r w:rsidRPr="0012493F">
        <w:rPr>
          <w:rFonts w:ascii="Arial" w:hAnsi="Arial" w:cs="Arial"/>
        </w:rPr>
        <w:t>utočnosť uviesť aj v písmene d).</w:t>
      </w:r>
    </w:p>
    <w:p w:rsidR="0012493F" w:rsidRPr="00525695" w:rsidP="00BA029D">
      <w:pPr>
        <w:jc w:val="both"/>
        <w:rPr>
          <w:rFonts w:ascii="Arial" w:hAnsi="Arial" w:cs="Arial"/>
          <w:color w:val="FF0000"/>
          <w:szCs w:val="24"/>
        </w:rPr>
      </w:pPr>
    </w:p>
    <w:p w:rsidR="00931EEA" w:rsidRPr="00525695" w:rsidP="00931EEA">
      <w:pPr>
        <w:ind w:left="3540"/>
        <w:jc w:val="both"/>
        <w:rPr>
          <w:rFonts w:ascii="Arial" w:hAnsi="Arial" w:cs="Arial"/>
          <w:szCs w:val="24"/>
        </w:rPr>
      </w:pPr>
      <w:r w:rsidRPr="00525695">
        <w:rPr>
          <w:rFonts w:ascii="Arial" w:hAnsi="Arial" w:cs="Arial"/>
          <w:szCs w:val="24"/>
        </w:rPr>
        <w:t xml:space="preserve">Výbor NR SR pre financie, rozpočet a menu </w:t>
      </w:r>
    </w:p>
    <w:p w:rsidR="0012493F" w:rsidP="0012493F">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color w:val="FF0000"/>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BF6D3E" w:rsidRPr="00525695" w:rsidP="00BA029D">
      <w:pPr>
        <w:jc w:val="both"/>
        <w:rPr>
          <w:rFonts w:ascii="Arial" w:hAnsi="Arial" w:cs="Arial"/>
          <w:color w:val="FF0000"/>
          <w:szCs w:val="24"/>
        </w:rPr>
      </w:pPr>
    </w:p>
    <w:p w:rsidR="00931EEA" w:rsidRPr="00525695" w:rsidP="00931EEA">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33 ods. 3 písm. a) sa čiarka nahrádza spojkou „a“.</w:t>
      </w:r>
    </w:p>
    <w:p w:rsidR="00931EEA" w:rsidRPr="00525695" w:rsidP="00931EEA">
      <w:pPr>
        <w:ind w:left="720"/>
        <w:jc w:val="both"/>
        <w:rPr>
          <w:rFonts w:ascii="Arial" w:hAnsi="Arial" w:cs="Arial"/>
          <w:szCs w:val="24"/>
        </w:rPr>
      </w:pPr>
    </w:p>
    <w:p w:rsidR="00931EEA" w:rsidRPr="00525695" w:rsidP="00931EEA">
      <w:pPr>
        <w:ind w:left="2832"/>
        <w:jc w:val="both"/>
        <w:rPr>
          <w:rFonts w:ascii="Arial" w:hAnsi="Arial" w:cs="Arial"/>
          <w:szCs w:val="24"/>
        </w:rPr>
      </w:pPr>
      <w:r w:rsidRPr="00525695">
        <w:rPr>
          <w:rFonts w:ascii="Arial" w:hAnsi="Arial" w:cs="Arial"/>
          <w:szCs w:val="24"/>
        </w:rPr>
        <w:t>Navrhovaná zmena jednoznačne vyjadruje, že musia byť splnené obidve podmienky súčasne.</w:t>
      </w:r>
    </w:p>
    <w:p w:rsidR="00931EEA" w:rsidRPr="00525695" w:rsidP="00931EEA">
      <w:pPr>
        <w:ind w:left="2832"/>
        <w:jc w:val="both"/>
        <w:rPr>
          <w:rFonts w:ascii="Arial" w:hAnsi="Arial" w:cs="Arial"/>
          <w:szCs w:val="24"/>
        </w:rPr>
      </w:pPr>
    </w:p>
    <w:p w:rsidR="004F4152" w:rsidRPr="00525695" w:rsidP="004F4152">
      <w:pPr>
        <w:ind w:left="3540"/>
        <w:jc w:val="both"/>
        <w:rPr>
          <w:rFonts w:ascii="Arial" w:hAnsi="Arial" w:cs="Arial"/>
          <w:szCs w:val="24"/>
        </w:rPr>
      </w:pPr>
      <w:r w:rsidRPr="00525695">
        <w:rPr>
          <w:rFonts w:ascii="Arial" w:hAnsi="Arial" w:cs="Arial"/>
          <w:szCs w:val="24"/>
        </w:rPr>
        <w:t xml:space="preserve">Výbor NR SR pre financie, rozpočet a menu </w:t>
      </w:r>
    </w:p>
    <w:p w:rsidR="0012493F" w:rsidP="0012493F">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4F4152" w:rsidP="00931EEA">
      <w:pPr>
        <w:ind w:left="2832"/>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BF6D3E" w:rsidRPr="00525695" w:rsidP="00BA029D">
      <w:pPr>
        <w:jc w:val="both"/>
        <w:rPr>
          <w:rFonts w:ascii="Arial" w:hAnsi="Arial" w:cs="Arial"/>
          <w:szCs w:val="24"/>
        </w:rPr>
      </w:pPr>
    </w:p>
    <w:p w:rsidR="00931EEA" w:rsidRPr="00525695" w:rsidP="00931EEA">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33 odsek 11 znie:</w:t>
      </w:r>
    </w:p>
    <w:p w:rsidR="00931EEA" w:rsidRPr="00525695" w:rsidP="00D73E1E">
      <w:pPr>
        <w:ind w:firstLine="454"/>
        <w:jc w:val="both"/>
        <w:rPr>
          <w:rFonts w:ascii="Arial" w:hAnsi="Arial" w:cs="Arial"/>
          <w:szCs w:val="24"/>
        </w:rPr>
      </w:pPr>
      <w:r w:rsidRPr="00525695">
        <w:rPr>
          <w:rFonts w:ascii="Arial" w:hAnsi="Arial" w:cs="Arial"/>
          <w:szCs w:val="24"/>
        </w:rPr>
        <w:t>„(11) Činnosť odborného zamestnanca špecialistu môže vykonávať ten, kto</w:t>
      </w:r>
      <w:r w:rsidRPr="00525695">
        <w:rPr>
          <w:rFonts w:ascii="Arial" w:hAnsi="Arial" w:cs="Arial"/>
          <w:szCs w:val="24"/>
        </w:rPr>
        <w:t xml:space="preserve"> </w:t>
      </w:r>
    </w:p>
    <w:p w:rsidR="00931EEA" w:rsidRPr="00525695" w:rsidP="00D73E1E">
      <w:pPr>
        <w:numPr>
          <w:ilvl w:val="0"/>
          <w:numId w:val="15"/>
        </w:numPr>
        <w:overflowPunct/>
        <w:adjustRightInd/>
        <w:ind w:hanging="813"/>
        <w:jc w:val="both"/>
        <w:textAlignment w:val="auto"/>
        <w:rPr>
          <w:rFonts w:ascii="Arial" w:hAnsi="Arial" w:cs="Arial"/>
          <w:szCs w:val="24"/>
        </w:rPr>
      </w:pPr>
      <w:r w:rsidRPr="00525695">
        <w:rPr>
          <w:rFonts w:ascii="Arial" w:hAnsi="Arial" w:cs="Arial"/>
          <w:szCs w:val="24"/>
        </w:rPr>
        <w:t>spĺňa kvalifikačné predpoklady na výkon odbornej činnosti a</w:t>
      </w:r>
    </w:p>
    <w:p w:rsidR="00931EEA" w:rsidRPr="00525695" w:rsidP="00D73E1E">
      <w:pPr>
        <w:numPr>
          <w:ilvl w:val="0"/>
          <w:numId w:val="15"/>
        </w:numPr>
        <w:overflowPunct/>
        <w:adjustRightInd/>
        <w:ind w:hanging="813"/>
        <w:jc w:val="both"/>
        <w:textAlignment w:val="auto"/>
        <w:rPr>
          <w:rFonts w:ascii="Arial" w:hAnsi="Arial" w:cs="Arial"/>
          <w:szCs w:val="24"/>
        </w:rPr>
      </w:pPr>
      <w:r w:rsidRPr="00525695">
        <w:rPr>
          <w:rFonts w:ascii="Arial" w:hAnsi="Arial" w:cs="Arial"/>
          <w:szCs w:val="24"/>
        </w:rPr>
        <w:t>má ukončené adaptačné vzdelávanie.“.</w:t>
      </w:r>
    </w:p>
    <w:p w:rsidR="00931EEA" w:rsidRPr="00525695" w:rsidP="00931EEA">
      <w:pPr>
        <w:ind w:left="360"/>
        <w:jc w:val="both"/>
        <w:rPr>
          <w:rFonts w:ascii="Arial" w:hAnsi="Arial" w:cs="Arial"/>
          <w:szCs w:val="24"/>
        </w:rPr>
      </w:pPr>
    </w:p>
    <w:p w:rsidR="00931EEA" w:rsidRPr="00525695" w:rsidP="00931EEA">
      <w:pPr>
        <w:ind w:left="2832"/>
        <w:jc w:val="both"/>
        <w:rPr>
          <w:rFonts w:ascii="Arial" w:hAnsi="Arial" w:cs="Arial"/>
          <w:szCs w:val="24"/>
        </w:rPr>
      </w:pPr>
      <w:r w:rsidRPr="00525695">
        <w:rPr>
          <w:rFonts w:ascii="Arial" w:hAnsi="Arial" w:cs="Arial"/>
          <w:szCs w:val="24"/>
        </w:rPr>
        <w:t>V záujme jednoznačnosti výkladu ustanovenia odseku 11 je potrebné riešiť uvedenú problematiku priamo v texte odseku a nie odkazom na odsek 3.</w:t>
      </w:r>
    </w:p>
    <w:p w:rsidR="00931EEA" w:rsidRPr="00525695" w:rsidP="00931EEA">
      <w:pPr>
        <w:ind w:left="720"/>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12493F" w:rsidP="0012493F">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525695" w:rsidP="00931EEA">
      <w:pPr>
        <w:ind w:left="720"/>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931EEA">
      <w:pPr>
        <w:ind w:left="720"/>
        <w:jc w:val="both"/>
        <w:rPr>
          <w:rFonts w:ascii="Arial" w:hAnsi="Arial" w:cs="Arial"/>
          <w:szCs w:val="24"/>
        </w:rPr>
      </w:pPr>
    </w:p>
    <w:p w:rsidR="0009593C" w:rsidRPr="00525695" w:rsidP="0009593C">
      <w:pPr>
        <w:numPr>
          <w:ilvl w:val="0"/>
          <w:numId w:val="29"/>
        </w:numPr>
        <w:tabs>
          <w:tab w:val="left" w:pos="454"/>
        </w:tabs>
        <w:jc w:val="both"/>
        <w:textAlignment w:val="auto"/>
        <w:rPr>
          <w:rFonts w:ascii="Arial" w:hAnsi="Arial" w:cs="Arial"/>
          <w:szCs w:val="24"/>
        </w:rPr>
      </w:pPr>
      <w:r w:rsidRPr="00525695">
        <w:rPr>
          <w:rFonts w:ascii="Arial" w:hAnsi="Arial" w:cs="Arial"/>
          <w:szCs w:val="24"/>
        </w:rPr>
        <w:t>V </w:t>
      </w:r>
      <w:r>
        <w:rPr>
          <w:rFonts w:ascii="Arial" w:hAnsi="Arial" w:cs="Arial"/>
          <w:szCs w:val="24"/>
        </w:rPr>
        <w:t>§ 33 ods. 11 sa slová „</w:t>
      </w:r>
      <w:r w:rsidRPr="00525695">
        <w:rPr>
          <w:rFonts w:ascii="Arial" w:hAnsi="Arial" w:cs="Arial"/>
          <w:szCs w:val="24"/>
        </w:rPr>
        <w:t>sa vzťahuje“ nahrádzajú slovami „sa nevzťahuje“.</w:t>
      </w:r>
    </w:p>
    <w:p w:rsidR="0009593C" w:rsidRPr="00525695" w:rsidP="0009593C">
      <w:pPr>
        <w:jc w:val="both"/>
        <w:rPr>
          <w:rFonts w:ascii="Arial" w:hAnsi="Arial" w:cs="Arial"/>
          <w:szCs w:val="24"/>
        </w:rPr>
      </w:pPr>
    </w:p>
    <w:p w:rsidR="0009593C" w:rsidRPr="00525695" w:rsidP="0009593C">
      <w:pPr>
        <w:ind w:left="2832"/>
        <w:jc w:val="both"/>
        <w:rPr>
          <w:rFonts w:ascii="Arial" w:hAnsi="Arial" w:cs="Arial"/>
          <w:szCs w:val="24"/>
        </w:rPr>
      </w:pPr>
      <w:r w:rsidRPr="00525695">
        <w:rPr>
          <w:rFonts w:ascii="Arial" w:hAnsi="Arial" w:cs="Arial"/>
          <w:szCs w:val="24"/>
        </w:rPr>
        <w:t>Odborný zamestnanec má spĺňať kvalifikačné predpoklady na výkon odbornej, nie pedagogickej činnosti.</w:t>
      </w:r>
    </w:p>
    <w:p w:rsidR="0009593C" w:rsidRPr="00525695" w:rsidP="0009593C">
      <w:pPr>
        <w:jc w:val="both"/>
        <w:rPr>
          <w:rFonts w:ascii="Arial" w:hAnsi="Arial" w:cs="Arial"/>
          <w:szCs w:val="24"/>
        </w:rPr>
      </w:pPr>
    </w:p>
    <w:p w:rsidR="0009593C" w:rsidRPr="00525695" w:rsidP="0009593C">
      <w:pPr>
        <w:ind w:left="3540"/>
        <w:jc w:val="both"/>
        <w:rPr>
          <w:rFonts w:ascii="Arial" w:hAnsi="Arial" w:cs="Arial"/>
          <w:szCs w:val="24"/>
        </w:rPr>
      </w:pPr>
      <w:r w:rsidRPr="00525695">
        <w:rPr>
          <w:rFonts w:ascii="Arial" w:hAnsi="Arial" w:cs="Arial"/>
          <w:szCs w:val="24"/>
        </w:rPr>
        <w:t>Výbor NR SR pre ľudské práva, národnosti a postavenie žien</w:t>
      </w:r>
    </w:p>
    <w:p w:rsidR="0009593C" w:rsidRPr="00525695" w:rsidP="0009593C">
      <w:pPr>
        <w:jc w:val="both"/>
        <w:rPr>
          <w:rFonts w:ascii="Arial" w:hAnsi="Arial" w:cs="Arial"/>
          <w:szCs w:val="24"/>
        </w:rPr>
      </w:pPr>
    </w:p>
    <w:p w:rsidR="00914D1F" w:rsidP="00914D1F">
      <w:pPr>
        <w:jc w:val="right"/>
        <w:rPr>
          <w:rFonts w:ascii="Arial" w:hAnsi="Arial" w:cs="Arial"/>
          <w:b/>
          <w:szCs w:val="24"/>
        </w:rPr>
      </w:pPr>
      <w:r w:rsidRPr="00525695">
        <w:rPr>
          <w:rFonts w:ascii="Arial" w:hAnsi="Arial" w:cs="Arial"/>
          <w:b/>
          <w:szCs w:val="24"/>
        </w:rPr>
        <w:t xml:space="preserve">Gestorský výbor odporúča </w:t>
      </w:r>
      <w:r>
        <w:rPr>
          <w:rFonts w:ascii="Arial" w:hAnsi="Arial" w:cs="Arial"/>
          <w:b/>
          <w:szCs w:val="24"/>
        </w:rPr>
        <w:t>neschváliť</w:t>
      </w: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V § 35 ods. 2</w:t>
      </w:r>
      <w:r w:rsidR="0009593C">
        <w:rPr>
          <w:rFonts w:ascii="Arial" w:hAnsi="Arial" w:cs="Arial"/>
          <w:szCs w:val="24"/>
        </w:rPr>
        <w:t xml:space="preserve"> sa</w:t>
      </w:r>
      <w:r w:rsidRPr="00525695">
        <w:rPr>
          <w:rFonts w:ascii="Arial" w:hAnsi="Arial" w:cs="Arial"/>
          <w:szCs w:val="24"/>
        </w:rPr>
        <w:t xml:space="preserve"> slová „Poskytovateľom kontinuálneho vzdelávania (ďalej len „poskytovateľ“)“ nahrádzajú slovom „Poskytovateľom“.</w:t>
      </w:r>
    </w:p>
    <w:p w:rsidR="00BA029D" w:rsidRPr="00525695" w:rsidP="00BA029D">
      <w:pPr>
        <w:jc w:val="both"/>
        <w:rPr>
          <w:rFonts w:ascii="Arial" w:hAnsi="Arial" w:cs="Arial"/>
          <w:szCs w:val="24"/>
        </w:rPr>
      </w:pPr>
    </w:p>
    <w:p w:rsidR="00BA029D" w:rsidRPr="00525695" w:rsidP="00537912">
      <w:pPr>
        <w:ind w:left="2832"/>
        <w:jc w:val="both"/>
        <w:rPr>
          <w:rFonts w:ascii="Arial" w:hAnsi="Arial" w:cs="Arial"/>
          <w:szCs w:val="24"/>
        </w:rPr>
      </w:pPr>
      <w:r w:rsidRPr="00525695">
        <w:rPr>
          <w:rFonts w:ascii="Arial" w:hAnsi="Arial" w:cs="Arial"/>
          <w:szCs w:val="24"/>
        </w:rPr>
        <w:t>Legislatívno-</w:t>
      </w:r>
      <w:r w:rsidRPr="00525695">
        <w:rPr>
          <w:rFonts w:ascii="Arial" w:hAnsi="Arial" w:cs="Arial"/>
          <w:szCs w:val="24"/>
        </w:rPr>
        <w:t xml:space="preserve">technická úprava v nadväznosti na zavedenú legislatívnu skratku v § 1 ods. 1 písm. i). </w:t>
      </w:r>
    </w:p>
    <w:p w:rsidR="00BA029D" w:rsidRPr="00525695" w:rsidP="00BA029D">
      <w:pPr>
        <w:jc w:val="both"/>
        <w:rPr>
          <w:rFonts w:ascii="Arial" w:hAnsi="Arial" w:cs="Arial"/>
          <w:szCs w:val="24"/>
        </w:rPr>
      </w:pPr>
    </w:p>
    <w:p w:rsidR="00147BB9" w:rsidRPr="00525695" w:rsidP="002C7E12">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2C7E12">
      <w:pPr>
        <w:ind w:left="3540"/>
        <w:jc w:val="both"/>
        <w:rPr>
          <w:rFonts w:ascii="Arial" w:hAnsi="Arial" w:cs="Arial"/>
          <w:szCs w:val="24"/>
        </w:rPr>
      </w:pPr>
      <w:r w:rsidRPr="00525695">
        <w:rPr>
          <w:rFonts w:ascii="Arial" w:hAnsi="Arial" w:cs="Arial"/>
          <w:szCs w:val="24"/>
        </w:rPr>
        <w:t xml:space="preserve">Výbor NR SR pre financie, rozpočet a menu </w:t>
      </w:r>
    </w:p>
    <w:p w:rsidR="005B63D6" w:rsidRPr="00525695" w:rsidP="002C7E12">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12493F" w:rsidP="0012493F">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2C7E12" w:rsidRPr="00525695" w:rsidP="002C7E12">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75767B" w:rsidRPr="00525695" w:rsidP="00BA029D">
      <w:pPr>
        <w:jc w:val="both"/>
        <w:rPr>
          <w:rFonts w:ascii="Arial" w:hAnsi="Arial" w:cs="Arial"/>
          <w:szCs w:val="24"/>
        </w:rPr>
      </w:pPr>
    </w:p>
    <w:p w:rsidR="00DC44E8" w:rsidRPr="00525695" w:rsidP="00DC44E8">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35 odsek 5 znie:</w:t>
      </w:r>
    </w:p>
    <w:p w:rsidR="00DC44E8" w:rsidRPr="00525695" w:rsidP="00D73E1E">
      <w:pPr>
        <w:ind w:left="454"/>
        <w:jc w:val="both"/>
        <w:rPr>
          <w:rFonts w:ascii="Arial" w:hAnsi="Arial" w:cs="Arial"/>
          <w:szCs w:val="24"/>
        </w:rPr>
      </w:pPr>
      <w:r w:rsidRPr="00525695">
        <w:rPr>
          <w:rFonts w:ascii="Arial" w:hAnsi="Arial" w:cs="Arial"/>
          <w:szCs w:val="24"/>
        </w:rPr>
        <w:t>„(5) Kontinuálne vzdelávanie podľa odseku 4 písm. b) až f) sa uskutočňuje prostredníctvom programov kontinuálneho vzdelávania akreditovaných podľa tohto zákona.“.</w:t>
      </w:r>
    </w:p>
    <w:p w:rsidR="00DC44E8" w:rsidRPr="00525695" w:rsidP="00DC44E8">
      <w:pPr>
        <w:ind w:left="720"/>
        <w:jc w:val="both"/>
        <w:rPr>
          <w:rFonts w:ascii="Arial" w:hAnsi="Arial" w:cs="Arial"/>
          <w:szCs w:val="24"/>
        </w:rPr>
      </w:pPr>
    </w:p>
    <w:p w:rsidR="00DC44E8" w:rsidRPr="00525695" w:rsidP="007663F5">
      <w:pPr>
        <w:ind w:left="2832"/>
        <w:jc w:val="both"/>
        <w:rPr>
          <w:rFonts w:ascii="Arial" w:hAnsi="Arial" w:cs="Arial"/>
          <w:szCs w:val="24"/>
        </w:rPr>
      </w:pPr>
      <w:r w:rsidRPr="00525695">
        <w:rPr>
          <w:rFonts w:ascii="Arial" w:hAnsi="Arial" w:cs="Arial"/>
          <w:szCs w:val="24"/>
        </w:rPr>
        <w:t>Navrhovaná zmena sa uskutočňuje z dôvodu spresnenia textu.</w:t>
      </w:r>
    </w:p>
    <w:p w:rsidR="00DC44E8" w:rsidRPr="00525695" w:rsidP="00DC44E8">
      <w:pPr>
        <w:ind w:left="720"/>
        <w:jc w:val="both"/>
        <w:rPr>
          <w:rFonts w:ascii="Arial" w:hAnsi="Arial" w:cs="Arial"/>
          <w:szCs w:val="24"/>
        </w:rPr>
      </w:pPr>
      <w:r w:rsidRPr="00525695">
        <w:rPr>
          <w:rFonts w:ascii="Arial" w:hAnsi="Arial" w:cs="Arial"/>
          <w:szCs w:val="24"/>
        </w:rPr>
        <w:t xml:space="preserve"> </w:t>
      </w: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12493F" w:rsidP="0012493F">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DC44E8" w:rsidP="00DC44E8">
      <w:pPr>
        <w:jc w:val="both"/>
        <w:rPr>
          <w:rFonts w:ascii="Arial" w:hAnsi="Arial" w:cs="Arial"/>
          <w:szCs w:val="24"/>
        </w:rPr>
      </w:pPr>
    </w:p>
    <w:p w:rsidR="00034A08" w:rsidRPr="0075767B" w:rsidP="00034A08">
      <w:pPr>
        <w:jc w:val="right"/>
        <w:rPr>
          <w:rFonts w:ascii="Arial" w:hAnsi="Arial" w:cs="Arial"/>
          <w:b/>
        </w:rPr>
      </w:pPr>
      <w:r w:rsidRPr="0075767B">
        <w:rPr>
          <w:rFonts w:ascii="Arial" w:hAnsi="Arial" w:cs="Arial"/>
          <w:b/>
        </w:rPr>
        <w:t xml:space="preserve">Gestorský výbor odporúča </w:t>
      </w:r>
      <w:r w:rsidR="00914D1F">
        <w:rPr>
          <w:rFonts w:ascii="Arial" w:hAnsi="Arial" w:cs="Arial"/>
          <w:b/>
        </w:rPr>
        <w:t>schváliť</w:t>
      </w:r>
    </w:p>
    <w:p w:rsidR="00034A08" w:rsidRPr="00525695" w:rsidP="00DC44E8">
      <w:pPr>
        <w:jc w:val="both"/>
        <w:rPr>
          <w:rFonts w:ascii="Arial" w:hAnsi="Arial" w:cs="Arial"/>
          <w:szCs w:val="24"/>
        </w:rPr>
      </w:pPr>
    </w:p>
    <w:p w:rsidR="00DC44E8" w:rsidRPr="00525695" w:rsidP="00DC44E8">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35 ods. 6, 7 a ods. 8 písm. d) sa sl</w:t>
      </w:r>
      <w:r w:rsidRPr="00525695">
        <w:rPr>
          <w:rFonts w:ascii="Arial" w:hAnsi="Arial" w:cs="Arial"/>
          <w:szCs w:val="24"/>
        </w:rPr>
        <w:t>ovo „programu“ nahrádza slovami „programu kontinuálneho vzdelávania“.</w:t>
      </w:r>
    </w:p>
    <w:p w:rsidR="00DC44E8" w:rsidRPr="00525695" w:rsidP="00DC44E8">
      <w:pPr>
        <w:ind w:left="708"/>
        <w:jc w:val="both"/>
        <w:rPr>
          <w:rFonts w:ascii="Arial" w:hAnsi="Arial" w:cs="Arial"/>
          <w:szCs w:val="24"/>
        </w:rPr>
      </w:pPr>
    </w:p>
    <w:p w:rsidR="00DC44E8" w:rsidRPr="00525695" w:rsidP="00DC44E8">
      <w:pPr>
        <w:ind w:left="2124" w:firstLine="708"/>
        <w:jc w:val="both"/>
        <w:rPr>
          <w:rFonts w:ascii="Arial" w:hAnsi="Arial" w:cs="Arial"/>
          <w:szCs w:val="24"/>
        </w:rPr>
      </w:pPr>
      <w:r w:rsidRPr="00525695">
        <w:rPr>
          <w:rFonts w:ascii="Arial" w:hAnsi="Arial" w:cs="Arial"/>
          <w:szCs w:val="24"/>
        </w:rPr>
        <w:t>Úprava v nadväznosti na vypustenie legislatívnej skratky.</w:t>
      </w:r>
    </w:p>
    <w:p w:rsidR="00525695" w:rsidRPr="00525695" w:rsidP="00DC44E8">
      <w:pPr>
        <w:ind w:left="2124" w:firstLine="708"/>
        <w:jc w:val="both"/>
        <w:rPr>
          <w:rFonts w:ascii="Arial" w:hAnsi="Arial" w:cs="Arial"/>
          <w:szCs w:val="24"/>
        </w:rPr>
      </w:pPr>
    </w:p>
    <w:p w:rsid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12493F" w:rsidP="00525695">
      <w:pPr>
        <w:ind w:left="3540"/>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525695">
      <w:pPr>
        <w:ind w:left="3540"/>
        <w:jc w:val="both"/>
        <w:rPr>
          <w:rFonts w:ascii="Arial" w:hAnsi="Arial" w:cs="Arial"/>
          <w:szCs w:val="24"/>
        </w:rPr>
      </w:pPr>
    </w:p>
    <w:p w:rsidR="00DC44E8" w:rsidRPr="00525695" w:rsidP="00DC44E8">
      <w:pPr>
        <w:jc w:val="both"/>
        <w:rPr>
          <w:rFonts w:ascii="Arial" w:hAnsi="Arial" w:cs="Arial"/>
          <w:szCs w:val="24"/>
        </w:rPr>
      </w:pPr>
    </w:p>
    <w:p w:rsidR="00DC44E8" w:rsidRPr="00525695" w:rsidP="00DC44E8">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41 ods. 2 sa na konci prvej vety pripájajú slová  „a stredné odborné školy a konzervatóriá podľa § 8 ods. 4 písm. b)“.</w:t>
      </w:r>
    </w:p>
    <w:p w:rsidR="00DC44E8" w:rsidRPr="00525695" w:rsidP="00DC44E8">
      <w:pPr>
        <w:jc w:val="both"/>
        <w:rPr>
          <w:rFonts w:ascii="Arial" w:hAnsi="Arial" w:cs="Arial"/>
          <w:szCs w:val="24"/>
        </w:rPr>
      </w:pPr>
    </w:p>
    <w:p w:rsidR="00DC44E8" w:rsidRPr="00525695" w:rsidP="00DC44E8">
      <w:pPr>
        <w:ind w:left="2832"/>
        <w:jc w:val="both"/>
        <w:rPr>
          <w:rFonts w:ascii="Arial" w:hAnsi="Arial" w:cs="Arial"/>
          <w:szCs w:val="24"/>
        </w:rPr>
      </w:pPr>
      <w:r w:rsidRPr="00525695">
        <w:rPr>
          <w:rFonts w:ascii="Arial" w:hAnsi="Arial" w:cs="Arial"/>
          <w:szCs w:val="24"/>
        </w:rPr>
        <w:t>Navrhovaná zmena sa uskutočňuje v nadväznosti na zmeny v § 8 ods. 4.</w:t>
      </w:r>
    </w:p>
    <w:p w:rsidR="00DC44E8" w:rsidRPr="00525695" w:rsidP="00DC44E8">
      <w:pPr>
        <w:ind w:left="360"/>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12493F" w:rsidP="0012493F">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DC44E8" w:rsidP="007663F5">
      <w:pPr>
        <w:jc w:val="both"/>
        <w:rPr>
          <w:rFonts w:ascii="Arial" w:hAnsi="Arial" w:cs="Arial"/>
          <w:szCs w:val="24"/>
        </w:rPr>
      </w:pPr>
    </w:p>
    <w:p w:rsidR="00034A08" w:rsidRPr="0060758D" w:rsidP="0060758D">
      <w:pPr>
        <w:ind w:left="720"/>
        <w:jc w:val="right"/>
        <w:rPr>
          <w:rFonts w:ascii="Arial" w:hAnsi="Arial" w:cs="Arial"/>
          <w:b/>
          <w:szCs w:val="24"/>
        </w:rPr>
      </w:pPr>
      <w:r w:rsidRPr="0075767B" w:rsidR="00E5751B">
        <w:rPr>
          <w:rFonts w:ascii="Arial" w:hAnsi="Arial" w:cs="Arial"/>
          <w:b/>
        </w:rPr>
        <w:t xml:space="preserve">Gestorský výbor odporúča </w:t>
      </w:r>
      <w:r w:rsidRPr="00525695" w:rsidR="00E5751B">
        <w:rPr>
          <w:rFonts w:ascii="Arial" w:hAnsi="Arial" w:cs="Arial"/>
          <w:b/>
          <w:szCs w:val="24"/>
        </w:rPr>
        <w:t>schváliť</w:t>
      </w:r>
    </w:p>
    <w:p w:rsidR="00DC44E8" w:rsidRPr="00525695" w:rsidP="00DC44E8">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41 ods. 3 druhá veta znie: „Predseda  skúšobnej komisie nie je zamestnancom poskytovate</w:t>
      </w:r>
      <w:r w:rsidR="0009593C">
        <w:rPr>
          <w:rFonts w:ascii="Arial" w:hAnsi="Arial" w:cs="Arial"/>
          <w:szCs w:val="24"/>
        </w:rPr>
        <w:t>ľa a vymenúva ho ministerstvo.“. Na</w:t>
      </w:r>
      <w:r w:rsidRPr="00525695">
        <w:rPr>
          <w:rFonts w:ascii="Arial" w:hAnsi="Arial" w:cs="Arial"/>
          <w:szCs w:val="24"/>
        </w:rPr>
        <w:t xml:space="preserve"> konci sa pripája táto veta: „Členov skúšobnej komisie vymenúva štatutárny orgán poskytovateľa podľa odseku 2.“.</w:t>
      </w:r>
    </w:p>
    <w:p w:rsidR="00DC44E8" w:rsidRPr="00525695" w:rsidP="007663F5">
      <w:pPr>
        <w:jc w:val="both"/>
        <w:rPr>
          <w:rFonts w:ascii="Arial" w:hAnsi="Arial" w:cs="Arial"/>
          <w:szCs w:val="24"/>
        </w:rPr>
      </w:pPr>
    </w:p>
    <w:p w:rsidR="00DC44E8" w:rsidRPr="00525695" w:rsidP="00DC44E8">
      <w:pPr>
        <w:ind w:left="2832"/>
        <w:jc w:val="both"/>
        <w:rPr>
          <w:rFonts w:ascii="Arial" w:hAnsi="Arial" w:cs="Arial"/>
          <w:szCs w:val="24"/>
        </w:rPr>
      </w:pPr>
      <w:r w:rsidRPr="00525695">
        <w:rPr>
          <w:rFonts w:ascii="Arial" w:hAnsi="Arial" w:cs="Arial"/>
          <w:szCs w:val="24"/>
        </w:rPr>
        <w:t>Z dôvodu objektívnosti vykonávania atestačných skúšok sa navrhuje, aby predseda nebol zamestnancom organizácie, na ktorej sa atestačná skúška koná a aby jeho menovanie bolo v rukách ministerstva – obdobne ako predseda komisie pre záverečnú skúšku, maturitnú skúšku a pod.</w:t>
      </w:r>
    </w:p>
    <w:p w:rsidR="00DC44E8" w:rsidRPr="00525695" w:rsidP="00DC44E8">
      <w:pPr>
        <w:ind w:left="2832"/>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12493F" w:rsidP="0012493F">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525695" w:rsidP="00DC44E8">
      <w:pPr>
        <w:ind w:left="2832"/>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DC44E8">
      <w:pPr>
        <w:ind w:left="2832"/>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 xml:space="preserve">V nadpise pod § 42 </w:t>
      </w:r>
      <w:r w:rsidR="0009593C">
        <w:rPr>
          <w:rFonts w:ascii="Arial" w:hAnsi="Arial" w:cs="Arial"/>
          <w:szCs w:val="24"/>
        </w:rPr>
        <w:t xml:space="preserve">sa </w:t>
      </w:r>
      <w:r w:rsidRPr="00525695">
        <w:rPr>
          <w:rFonts w:ascii="Arial" w:hAnsi="Arial" w:cs="Arial"/>
          <w:szCs w:val="24"/>
        </w:rPr>
        <w:t>vypúšťajú slová „programu kontinuálneho vzdelávania“.</w:t>
      </w:r>
    </w:p>
    <w:p w:rsidR="00BA029D" w:rsidRPr="00525695" w:rsidP="00BA029D">
      <w:pPr>
        <w:jc w:val="both"/>
        <w:rPr>
          <w:rFonts w:ascii="Arial" w:hAnsi="Arial" w:cs="Arial"/>
          <w:szCs w:val="24"/>
        </w:rPr>
      </w:pPr>
    </w:p>
    <w:p w:rsidR="00BA029D" w:rsidRPr="00525695" w:rsidP="00537912">
      <w:pPr>
        <w:ind w:left="2832"/>
        <w:jc w:val="both"/>
        <w:rPr>
          <w:rFonts w:ascii="Arial" w:hAnsi="Arial" w:cs="Arial"/>
          <w:szCs w:val="24"/>
        </w:rPr>
      </w:pPr>
      <w:r w:rsidRPr="00525695">
        <w:rPr>
          <w:rFonts w:ascii="Arial" w:hAnsi="Arial" w:cs="Arial"/>
          <w:szCs w:val="24"/>
        </w:rPr>
        <w:t xml:space="preserve">Legislatívno-technická úprava v nadväznosti na navrhnutú  legislatívnu skratku v § 1 ods. 1 písm. h). </w:t>
      </w:r>
    </w:p>
    <w:p w:rsidR="00BA029D" w:rsidRPr="00525695" w:rsidP="00BA029D">
      <w:pPr>
        <w:tabs>
          <w:tab w:val="left" w:pos="5415"/>
        </w:tabs>
        <w:jc w:val="both"/>
        <w:rPr>
          <w:rFonts w:ascii="Arial" w:hAnsi="Arial" w:cs="Arial"/>
          <w:szCs w:val="24"/>
        </w:rPr>
      </w:pPr>
      <w:r w:rsidRPr="00525695">
        <w:rPr>
          <w:rFonts w:ascii="Arial" w:hAnsi="Arial" w:cs="Arial"/>
          <w:szCs w:val="24"/>
        </w:rPr>
        <w:tab/>
      </w:r>
    </w:p>
    <w:p w:rsidR="00147BB9" w:rsidRPr="00525695" w:rsidP="002C7E12">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2C7E12">
      <w:pPr>
        <w:ind w:left="3540"/>
        <w:jc w:val="both"/>
        <w:rPr>
          <w:rFonts w:ascii="Arial" w:hAnsi="Arial" w:cs="Arial"/>
          <w:szCs w:val="24"/>
        </w:rPr>
      </w:pPr>
      <w:r w:rsidRPr="00525695">
        <w:rPr>
          <w:rFonts w:ascii="Arial" w:hAnsi="Arial" w:cs="Arial"/>
          <w:szCs w:val="24"/>
        </w:rPr>
        <w:t xml:space="preserve">Výbor NR SR pre financie, rozpočet a menu </w:t>
      </w:r>
    </w:p>
    <w:p w:rsidR="005B63D6" w:rsidRPr="00525695" w:rsidP="002C7E12">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12493F" w:rsidP="0012493F">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2C7E12" w:rsidRPr="00525695" w:rsidP="002C7E12">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tabs>
          <w:tab w:val="left" w:pos="5415"/>
        </w:tabs>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75767B" w:rsidRPr="00525695" w:rsidP="00BA029D">
      <w:pPr>
        <w:tabs>
          <w:tab w:val="left" w:pos="5415"/>
        </w:tabs>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 xml:space="preserve">V § 42 ods. 1 </w:t>
      </w:r>
      <w:r w:rsidR="0009593C">
        <w:rPr>
          <w:rFonts w:ascii="Arial" w:hAnsi="Arial" w:cs="Arial"/>
          <w:szCs w:val="24"/>
        </w:rPr>
        <w:t xml:space="preserve">sa </w:t>
      </w:r>
      <w:r w:rsidRPr="00525695">
        <w:rPr>
          <w:rFonts w:ascii="Arial" w:hAnsi="Arial" w:cs="Arial"/>
          <w:szCs w:val="24"/>
        </w:rPr>
        <w:t>vypúšťajú slová „programu kontinuálneho vzdelávania „(ďalej len „akreditácia“).</w:t>
      </w:r>
    </w:p>
    <w:p w:rsidR="00537912" w:rsidRPr="00525695" w:rsidP="00BA029D">
      <w:pPr>
        <w:jc w:val="both"/>
        <w:rPr>
          <w:rFonts w:ascii="Arial" w:hAnsi="Arial" w:cs="Arial"/>
          <w:szCs w:val="24"/>
        </w:rPr>
      </w:pPr>
    </w:p>
    <w:p w:rsidR="00BA029D" w:rsidRPr="00525695" w:rsidP="00537912">
      <w:pPr>
        <w:ind w:left="2832"/>
        <w:jc w:val="both"/>
        <w:rPr>
          <w:rFonts w:ascii="Arial" w:hAnsi="Arial" w:cs="Arial"/>
          <w:szCs w:val="24"/>
        </w:rPr>
      </w:pPr>
      <w:r w:rsidRPr="00525695">
        <w:rPr>
          <w:rFonts w:ascii="Arial" w:hAnsi="Arial" w:cs="Arial"/>
          <w:szCs w:val="24"/>
        </w:rPr>
        <w:t>Legislatívno-technická úprava v nadväznosti na navrhnutú legislatívnu skratku v § 1 ods. 1 písm. h).</w:t>
      </w:r>
    </w:p>
    <w:p w:rsidR="00BA029D" w:rsidRPr="00525695" w:rsidP="00BA029D">
      <w:pPr>
        <w:jc w:val="both"/>
        <w:rPr>
          <w:rFonts w:ascii="Arial" w:hAnsi="Arial" w:cs="Arial"/>
          <w:szCs w:val="24"/>
        </w:rPr>
      </w:pPr>
    </w:p>
    <w:p w:rsidR="00147BB9" w:rsidRPr="00525695" w:rsidP="002C7E12">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2C7E12">
      <w:pPr>
        <w:ind w:left="3540"/>
        <w:jc w:val="both"/>
        <w:rPr>
          <w:rFonts w:ascii="Arial" w:hAnsi="Arial" w:cs="Arial"/>
          <w:szCs w:val="24"/>
        </w:rPr>
      </w:pPr>
      <w:r w:rsidRPr="00525695">
        <w:rPr>
          <w:rFonts w:ascii="Arial" w:hAnsi="Arial" w:cs="Arial"/>
          <w:szCs w:val="24"/>
        </w:rPr>
        <w:t xml:space="preserve">Výbor NR SR pre financie, rozpočet a menu </w:t>
      </w:r>
    </w:p>
    <w:p w:rsidR="005B63D6" w:rsidRPr="00525695" w:rsidP="002C7E12">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12493F" w:rsidP="0012493F">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2C7E12" w:rsidRPr="00525695" w:rsidP="002C7E12">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75767B" w:rsidRPr="0060758D" w:rsidP="0060758D">
      <w:pPr>
        <w:jc w:val="right"/>
        <w:rPr>
          <w:rFonts w:ascii="Arial" w:hAnsi="Arial" w:cs="Arial"/>
          <w:b/>
          <w:szCs w:val="24"/>
        </w:rPr>
      </w:pPr>
      <w:r w:rsidRPr="00525695">
        <w:rPr>
          <w:rFonts w:ascii="Arial" w:hAnsi="Arial" w:cs="Arial"/>
          <w:b/>
          <w:szCs w:val="24"/>
        </w:rPr>
        <w:t>Gestorský výbor odporúča schváliť</w:t>
      </w:r>
    </w:p>
    <w:p w:rsidR="00DC44E8" w:rsidRPr="00525695" w:rsidP="00DC44E8">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42 ods. 4 písm. b) a e) a ods. 7 sa slovo „programu“ nahrádza slovami „programu kontinuálneho vzdelávania“.</w:t>
      </w:r>
    </w:p>
    <w:p w:rsidR="00DC44E8" w:rsidRPr="00525695" w:rsidP="007663F5">
      <w:pPr>
        <w:jc w:val="both"/>
        <w:rPr>
          <w:rFonts w:ascii="Arial" w:hAnsi="Arial" w:cs="Arial"/>
          <w:szCs w:val="24"/>
        </w:rPr>
      </w:pPr>
    </w:p>
    <w:p w:rsidR="00DC44E8" w:rsidRPr="00525695" w:rsidP="00DC44E8">
      <w:pPr>
        <w:ind w:left="2124" w:firstLine="708"/>
        <w:jc w:val="both"/>
        <w:rPr>
          <w:rFonts w:ascii="Arial" w:hAnsi="Arial" w:cs="Arial"/>
          <w:szCs w:val="24"/>
        </w:rPr>
      </w:pPr>
      <w:r w:rsidRPr="00525695">
        <w:rPr>
          <w:rFonts w:ascii="Arial" w:hAnsi="Arial" w:cs="Arial"/>
          <w:szCs w:val="24"/>
        </w:rPr>
        <w:t>Úprava v nadväznosti na vypustenie legislatívnej skratky.</w:t>
      </w:r>
    </w:p>
    <w:p w:rsidR="00DC44E8" w:rsidRPr="00525695" w:rsidP="00DC44E8">
      <w:pPr>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525695" w:rsidP="00DC44E8">
      <w:pPr>
        <w:jc w:val="both"/>
        <w:rPr>
          <w:rFonts w:ascii="Arial" w:hAnsi="Arial" w:cs="Arial"/>
          <w:szCs w:val="24"/>
        </w:rPr>
      </w:pPr>
    </w:p>
    <w:p w:rsidR="00034A08" w:rsidRPr="0075767B" w:rsidP="00034A08">
      <w:pPr>
        <w:jc w:val="right"/>
        <w:rPr>
          <w:rFonts w:ascii="Arial" w:hAnsi="Arial" w:cs="Arial"/>
          <w:b/>
        </w:rPr>
      </w:pPr>
      <w:r w:rsidRPr="0075767B">
        <w:rPr>
          <w:rFonts w:ascii="Arial" w:hAnsi="Arial" w:cs="Arial"/>
          <w:b/>
        </w:rPr>
        <w:t xml:space="preserve">Gestorský výbor odporúča </w:t>
      </w:r>
      <w:r w:rsidR="00914D1F">
        <w:rPr>
          <w:rFonts w:ascii="Arial" w:hAnsi="Arial" w:cs="Arial"/>
          <w:b/>
        </w:rPr>
        <w:t>schváliť</w:t>
      </w:r>
    </w:p>
    <w:p w:rsidR="00034A08" w:rsidRPr="00525695" w:rsidP="00DC44E8">
      <w:pPr>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 xml:space="preserve">V nadpise pod § 43 a v odseku 1 </w:t>
      </w:r>
      <w:r w:rsidR="0009593C">
        <w:rPr>
          <w:rFonts w:ascii="Arial" w:hAnsi="Arial" w:cs="Arial"/>
          <w:szCs w:val="24"/>
        </w:rPr>
        <w:t xml:space="preserve">sa </w:t>
      </w:r>
      <w:r w:rsidRPr="00525695">
        <w:rPr>
          <w:rFonts w:ascii="Arial" w:hAnsi="Arial" w:cs="Arial"/>
          <w:szCs w:val="24"/>
        </w:rPr>
        <w:t>vypúšťa slovo „programu“.</w:t>
      </w:r>
    </w:p>
    <w:p w:rsidR="00BA029D" w:rsidRPr="00525695" w:rsidP="00BA029D">
      <w:pPr>
        <w:jc w:val="both"/>
        <w:rPr>
          <w:rFonts w:ascii="Arial" w:hAnsi="Arial" w:cs="Arial"/>
          <w:szCs w:val="24"/>
        </w:rPr>
      </w:pPr>
    </w:p>
    <w:p w:rsidR="00BA029D" w:rsidRPr="00525695" w:rsidP="00537912">
      <w:pPr>
        <w:ind w:left="2832"/>
        <w:jc w:val="both"/>
        <w:rPr>
          <w:rFonts w:ascii="Arial" w:hAnsi="Arial" w:cs="Arial"/>
          <w:szCs w:val="24"/>
        </w:rPr>
      </w:pPr>
      <w:r w:rsidRPr="00525695">
        <w:rPr>
          <w:rFonts w:ascii="Arial" w:hAnsi="Arial" w:cs="Arial"/>
          <w:szCs w:val="24"/>
        </w:rPr>
        <w:t xml:space="preserve">Legislatívno-technická úprava v nadväznosti na navrhnutú legislatívnu skratku v § 1 ods. 1 písm. h).  </w:t>
      </w:r>
    </w:p>
    <w:p w:rsidR="00BA029D" w:rsidRPr="00525695" w:rsidP="00BA029D">
      <w:pPr>
        <w:jc w:val="both"/>
        <w:rPr>
          <w:rFonts w:ascii="Arial" w:hAnsi="Arial" w:cs="Arial"/>
          <w:szCs w:val="24"/>
        </w:rPr>
      </w:pPr>
    </w:p>
    <w:p w:rsidR="00147BB9" w:rsidRPr="00525695" w:rsidP="002C7E12">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2C7E12">
      <w:pPr>
        <w:ind w:left="3540"/>
        <w:jc w:val="both"/>
        <w:rPr>
          <w:rFonts w:ascii="Arial" w:hAnsi="Arial" w:cs="Arial"/>
          <w:szCs w:val="24"/>
        </w:rPr>
      </w:pPr>
      <w:r w:rsidRPr="00525695">
        <w:rPr>
          <w:rFonts w:ascii="Arial" w:hAnsi="Arial" w:cs="Arial"/>
          <w:szCs w:val="24"/>
        </w:rPr>
        <w:t xml:space="preserve">Výbor NR SR pre financie, rozpočet a menu </w:t>
      </w:r>
    </w:p>
    <w:p w:rsidR="005B63D6" w:rsidRPr="00525695" w:rsidP="002C7E12">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12493F" w:rsidP="0012493F">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2C7E12" w:rsidRPr="00525695" w:rsidP="002C7E12">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75767B" w:rsidRPr="00525695" w:rsidP="00BA029D">
      <w:pPr>
        <w:jc w:val="both"/>
        <w:rPr>
          <w:rFonts w:ascii="Arial" w:hAnsi="Arial" w:cs="Arial"/>
          <w:szCs w:val="24"/>
        </w:rPr>
      </w:pPr>
    </w:p>
    <w:p w:rsidR="00DC44E8" w:rsidRPr="00525695" w:rsidP="00DC44E8">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43 ods. 2 písm. d), g) a i) sa slovo „programu“ nahrádza slovami „programu kontinuálneho vzdelávania“.</w:t>
      </w:r>
    </w:p>
    <w:p w:rsidR="00DC44E8" w:rsidRPr="00525695" w:rsidP="00DC44E8">
      <w:pPr>
        <w:ind w:left="360"/>
        <w:jc w:val="both"/>
        <w:rPr>
          <w:rFonts w:ascii="Arial" w:hAnsi="Arial" w:cs="Arial"/>
          <w:szCs w:val="24"/>
        </w:rPr>
      </w:pPr>
    </w:p>
    <w:p w:rsidR="00DC44E8" w:rsidRPr="00525695" w:rsidP="00DC44E8">
      <w:pPr>
        <w:ind w:left="2124" w:firstLine="708"/>
        <w:jc w:val="both"/>
        <w:rPr>
          <w:rFonts w:ascii="Arial" w:hAnsi="Arial" w:cs="Arial"/>
          <w:szCs w:val="24"/>
        </w:rPr>
      </w:pPr>
      <w:r w:rsidRPr="00525695">
        <w:rPr>
          <w:rFonts w:ascii="Arial" w:hAnsi="Arial" w:cs="Arial"/>
          <w:szCs w:val="24"/>
        </w:rPr>
        <w:t>Úprava v nadväznosti na vypustenie legislatívnej skratky.</w:t>
      </w:r>
    </w:p>
    <w:p w:rsidR="00525695" w:rsidRPr="00525695" w:rsidP="00DC44E8">
      <w:pPr>
        <w:ind w:left="2124" w:firstLine="708"/>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DC44E8" w:rsidRPr="00525695" w:rsidP="00DC44E8">
      <w:pPr>
        <w:ind w:left="708"/>
        <w:jc w:val="both"/>
        <w:rPr>
          <w:rFonts w:ascii="Arial" w:hAnsi="Arial" w:cs="Arial"/>
          <w:szCs w:val="24"/>
        </w:rPr>
      </w:pPr>
    </w:p>
    <w:p w:rsidR="00DC44E8" w:rsidP="00914D1F">
      <w:pPr>
        <w:jc w:val="right"/>
        <w:rPr>
          <w:rFonts w:ascii="Arial" w:hAnsi="Arial" w:cs="Arial"/>
          <w:b/>
        </w:rPr>
      </w:pPr>
      <w:r w:rsidRPr="0075767B" w:rsidR="00034A08">
        <w:rPr>
          <w:rFonts w:ascii="Arial" w:hAnsi="Arial" w:cs="Arial"/>
          <w:b/>
        </w:rPr>
        <w:t xml:space="preserve">Gestorský výbor odporúča </w:t>
      </w:r>
      <w:r w:rsidR="00914D1F">
        <w:rPr>
          <w:rFonts w:ascii="Arial" w:hAnsi="Arial" w:cs="Arial"/>
          <w:b/>
        </w:rPr>
        <w:t>schváliť</w:t>
      </w:r>
    </w:p>
    <w:p w:rsidR="00914D1F" w:rsidRPr="00525695" w:rsidP="00914D1F">
      <w:pPr>
        <w:jc w:val="right"/>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 xml:space="preserve">V nadpise pod § 44 </w:t>
      </w:r>
      <w:r w:rsidR="0009593C">
        <w:rPr>
          <w:rFonts w:ascii="Arial" w:hAnsi="Arial" w:cs="Arial"/>
          <w:szCs w:val="24"/>
        </w:rPr>
        <w:t xml:space="preserve">sa </w:t>
      </w:r>
      <w:r w:rsidRPr="00525695">
        <w:rPr>
          <w:rFonts w:ascii="Arial" w:hAnsi="Arial" w:cs="Arial"/>
          <w:szCs w:val="24"/>
        </w:rPr>
        <w:t xml:space="preserve">vypúšťajú slová „pre kontinuálne vzdelávanie pedagogických zamestnancov a odborných zamestnancov“. </w:t>
      </w:r>
    </w:p>
    <w:p w:rsidR="00BA029D" w:rsidRPr="00525695" w:rsidP="00BA029D">
      <w:pPr>
        <w:jc w:val="both"/>
        <w:rPr>
          <w:rFonts w:ascii="Arial" w:hAnsi="Arial" w:cs="Arial"/>
          <w:szCs w:val="24"/>
        </w:rPr>
      </w:pPr>
    </w:p>
    <w:p w:rsidR="00BA029D" w:rsidRPr="00525695" w:rsidP="00537912">
      <w:pPr>
        <w:ind w:left="2832"/>
        <w:jc w:val="both"/>
        <w:rPr>
          <w:rFonts w:ascii="Arial" w:hAnsi="Arial" w:cs="Arial"/>
          <w:szCs w:val="24"/>
        </w:rPr>
      </w:pPr>
      <w:r w:rsidRPr="00525695">
        <w:rPr>
          <w:rFonts w:ascii="Arial" w:hAnsi="Arial" w:cs="Arial"/>
          <w:szCs w:val="24"/>
        </w:rPr>
        <w:t xml:space="preserve">Legislatívno-technická úprava v nadväznosti na zavedenú legislatívnu skratku v § 1 ods. 1 písm. h). </w:t>
      </w:r>
    </w:p>
    <w:p w:rsidR="00BA029D" w:rsidRPr="00525695" w:rsidP="00BA029D">
      <w:pPr>
        <w:jc w:val="both"/>
        <w:rPr>
          <w:rFonts w:ascii="Arial" w:hAnsi="Arial" w:cs="Arial"/>
          <w:szCs w:val="24"/>
        </w:rPr>
      </w:pPr>
    </w:p>
    <w:p w:rsidR="00147BB9" w:rsidRPr="00525695" w:rsidP="002C7E12">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2C7E12">
      <w:pPr>
        <w:ind w:left="3540"/>
        <w:jc w:val="both"/>
        <w:rPr>
          <w:rFonts w:ascii="Arial" w:hAnsi="Arial" w:cs="Arial"/>
          <w:szCs w:val="24"/>
        </w:rPr>
      </w:pPr>
      <w:r w:rsidRPr="00525695">
        <w:rPr>
          <w:rFonts w:ascii="Arial" w:hAnsi="Arial" w:cs="Arial"/>
          <w:szCs w:val="24"/>
        </w:rPr>
        <w:t xml:space="preserve">Výbor NR SR pre financie, rozpočet a menu </w:t>
      </w:r>
    </w:p>
    <w:p w:rsidR="005B63D6" w:rsidRPr="00525695" w:rsidP="002C7E12">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12493F" w:rsidP="0012493F">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2C7E12" w:rsidRPr="00525695" w:rsidP="002C7E12">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75767B" w:rsidRPr="00525695" w:rsidP="00BA029D">
      <w:pPr>
        <w:jc w:val="both"/>
        <w:rPr>
          <w:rFonts w:ascii="Arial" w:hAnsi="Arial" w:cs="Arial"/>
          <w:szCs w:val="24"/>
        </w:rPr>
      </w:pPr>
    </w:p>
    <w:p w:rsidR="00DC44E8" w:rsidRPr="00525695" w:rsidP="00DC44E8">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45 písm. a), b) a d) sa slovo „programu“ nahrádza slovami „programu kontinuálneho vzdelávania“.</w:t>
      </w:r>
    </w:p>
    <w:p w:rsidR="00DC44E8" w:rsidRPr="00525695" w:rsidP="00DC44E8">
      <w:pPr>
        <w:ind w:left="708"/>
        <w:jc w:val="both"/>
        <w:rPr>
          <w:rFonts w:ascii="Arial" w:hAnsi="Arial" w:cs="Arial"/>
          <w:szCs w:val="24"/>
        </w:rPr>
      </w:pPr>
    </w:p>
    <w:p w:rsidR="00DC44E8" w:rsidRPr="00525695" w:rsidP="00DC44E8">
      <w:pPr>
        <w:ind w:left="2124" w:firstLine="708"/>
        <w:jc w:val="both"/>
        <w:rPr>
          <w:rFonts w:ascii="Arial" w:hAnsi="Arial" w:cs="Arial"/>
          <w:szCs w:val="24"/>
        </w:rPr>
      </w:pPr>
      <w:r w:rsidRPr="00525695">
        <w:rPr>
          <w:rFonts w:ascii="Arial" w:hAnsi="Arial" w:cs="Arial"/>
          <w:szCs w:val="24"/>
        </w:rPr>
        <w:t>Úprava v nadväznosti na vypustenie legislatívnej skratky.</w:t>
      </w:r>
    </w:p>
    <w:p w:rsidR="00DC44E8" w:rsidRPr="00525695" w:rsidP="00DC44E8">
      <w:pPr>
        <w:ind w:left="708"/>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DC44E8" w:rsidP="007663F5">
      <w:pPr>
        <w:jc w:val="both"/>
        <w:rPr>
          <w:rFonts w:ascii="Arial" w:hAnsi="Arial" w:cs="Arial"/>
          <w:szCs w:val="24"/>
        </w:rPr>
      </w:pPr>
    </w:p>
    <w:p w:rsidR="00034A08" w:rsidRPr="0075767B" w:rsidP="00034A08">
      <w:pPr>
        <w:jc w:val="right"/>
        <w:rPr>
          <w:rFonts w:ascii="Arial" w:hAnsi="Arial" w:cs="Arial"/>
          <w:b/>
        </w:rPr>
      </w:pPr>
      <w:r w:rsidRPr="0075767B">
        <w:rPr>
          <w:rFonts w:ascii="Arial" w:hAnsi="Arial" w:cs="Arial"/>
          <w:b/>
        </w:rPr>
        <w:t xml:space="preserve">Gestorský výbor odporúča </w:t>
      </w:r>
      <w:r w:rsidR="00914D1F">
        <w:rPr>
          <w:rFonts w:ascii="Arial" w:hAnsi="Arial" w:cs="Arial"/>
          <w:b/>
        </w:rPr>
        <w:t>schváliť</w:t>
      </w:r>
    </w:p>
    <w:p w:rsidR="00034A08" w:rsidRPr="00525695" w:rsidP="007663F5">
      <w:pPr>
        <w:jc w:val="both"/>
        <w:rPr>
          <w:rFonts w:ascii="Arial" w:hAnsi="Arial" w:cs="Arial"/>
          <w:szCs w:val="24"/>
        </w:rPr>
      </w:pPr>
    </w:p>
    <w:p w:rsidR="00DC44E8" w:rsidRPr="00525695" w:rsidP="00DC44E8">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46 ods. 3 písm. a) sa slovo „programu“ nahrádza slovami „programu kontinuálneho vzdelávania“.</w:t>
      </w:r>
    </w:p>
    <w:p w:rsidR="00DC44E8" w:rsidRPr="00525695" w:rsidP="00DC44E8">
      <w:pPr>
        <w:ind w:left="708"/>
        <w:jc w:val="both"/>
        <w:rPr>
          <w:rFonts w:ascii="Arial" w:hAnsi="Arial" w:cs="Arial"/>
          <w:szCs w:val="24"/>
        </w:rPr>
      </w:pPr>
    </w:p>
    <w:p w:rsidR="00DC44E8" w:rsidRPr="00525695" w:rsidP="00DC44E8">
      <w:pPr>
        <w:ind w:left="2124" w:firstLine="708"/>
        <w:jc w:val="both"/>
        <w:rPr>
          <w:rFonts w:ascii="Arial" w:hAnsi="Arial" w:cs="Arial"/>
          <w:szCs w:val="24"/>
        </w:rPr>
      </w:pPr>
      <w:r w:rsidRPr="00525695">
        <w:rPr>
          <w:rFonts w:ascii="Arial" w:hAnsi="Arial" w:cs="Arial"/>
          <w:szCs w:val="24"/>
        </w:rPr>
        <w:t>Úprava v nadväznosti na vypustenie legislatívnej skratky.</w:t>
      </w:r>
    </w:p>
    <w:p w:rsidR="00DC44E8" w:rsidRPr="00525695" w:rsidP="00DC44E8">
      <w:pPr>
        <w:ind w:left="708"/>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DC44E8" w:rsidP="007663F5">
      <w:pPr>
        <w:jc w:val="both"/>
        <w:rPr>
          <w:rFonts w:ascii="Arial" w:hAnsi="Arial" w:cs="Arial"/>
          <w:szCs w:val="24"/>
        </w:rPr>
      </w:pPr>
    </w:p>
    <w:p w:rsidR="00034A08" w:rsidRPr="0075767B" w:rsidP="00034A08">
      <w:pPr>
        <w:jc w:val="right"/>
        <w:rPr>
          <w:rFonts w:ascii="Arial" w:hAnsi="Arial" w:cs="Arial"/>
          <w:b/>
        </w:rPr>
      </w:pPr>
      <w:r w:rsidRPr="0075767B">
        <w:rPr>
          <w:rFonts w:ascii="Arial" w:hAnsi="Arial" w:cs="Arial"/>
          <w:b/>
        </w:rPr>
        <w:t xml:space="preserve">Gestorský výbor odporúča </w:t>
      </w:r>
      <w:r w:rsidR="00914D1F">
        <w:rPr>
          <w:rFonts w:ascii="Arial" w:hAnsi="Arial" w:cs="Arial"/>
          <w:b/>
        </w:rPr>
        <w:t>schváliť</w:t>
      </w:r>
    </w:p>
    <w:p w:rsidR="00034A08" w:rsidRPr="00525695" w:rsidP="007663F5">
      <w:pPr>
        <w:jc w:val="both"/>
        <w:rPr>
          <w:rFonts w:ascii="Arial" w:hAnsi="Arial" w:cs="Arial"/>
          <w:szCs w:val="24"/>
        </w:rPr>
      </w:pPr>
    </w:p>
    <w:p w:rsidR="0012493F" w:rsidRPr="00525695" w:rsidP="0012493F">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46 odsek 5 znie:</w:t>
      </w:r>
    </w:p>
    <w:p w:rsidR="0012493F" w:rsidRPr="00525695" w:rsidP="00D73E1E">
      <w:pPr>
        <w:ind w:left="454"/>
        <w:jc w:val="both"/>
        <w:rPr>
          <w:rFonts w:ascii="Arial" w:hAnsi="Arial" w:cs="Arial"/>
          <w:szCs w:val="24"/>
        </w:rPr>
      </w:pPr>
      <w:r w:rsidRPr="00525695">
        <w:rPr>
          <w:rFonts w:ascii="Arial" w:hAnsi="Arial" w:cs="Arial"/>
          <w:szCs w:val="24"/>
        </w:rPr>
        <w:t>„(5) Doba platnosti priznaného kreditu je najviac sedem rokov od jeho priznania; zo závažných dôvodov, najmä čerpania materskej dovolenky, rodičovskej dovolenky alebo práceneschopnosti trvajúcej dlhšie ako šesť mesiacov nepretržite, môže zamestnávateľ na základe písomnej žiadosti zamestnanca túto dobu predlžiť najviac o tri roky.“.</w:t>
      </w:r>
    </w:p>
    <w:p w:rsidR="0012493F" w:rsidRPr="00525695" w:rsidP="0012493F">
      <w:pPr>
        <w:ind w:left="720"/>
        <w:jc w:val="both"/>
        <w:rPr>
          <w:rFonts w:ascii="Arial" w:hAnsi="Arial" w:cs="Arial"/>
          <w:szCs w:val="24"/>
        </w:rPr>
      </w:pPr>
    </w:p>
    <w:p w:rsidR="0012493F" w:rsidRPr="00525695" w:rsidP="0012493F">
      <w:pPr>
        <w:ind w:left="2136" w:firstLine="696"/>
        <w:jc w:val="both"/>
        <w:rPr>
          <w:rFonts w:ascii="Arial" w:hAnsi="Arial" w:cs="Arial"/>
          <w:szCs w:val="24"/>
        </w:rPr>
      </w:pPr>
      <w:r w:rsidRPr="00525695">
        <w:rPr>
          <w:rFonts w:ascii="Arial" w:hAnsi="Arial" w:cs="Arial"/>
          <w:szCs w:val="24"/>
        </w:rPr>
        <w:t>Návrh upresňuje pojem dlhodobá práceneschopnosť.</w:t>
      </w:r>
    </w:p>
    <w:p w:rsidR="0012493F" w:rsidRPr="00525695" w:rsidP="0012493F">
      <w:pPr>
        <w:ind w:left="720"/>
        <w:jc w:val="both"/>
        <w:rPr>
          <w:rFonts w:ascii="Arial" w:hAnsi="Arial" w:cs="Arial"/>
          <w:szCs w:val="24"/>
        </w:rPr>
      </w:pPr>
    </w:p>
    <w:p w:rsidR="0012493F" w:rsidRPr="00525695" w:rsidP="0012493F">
      <w:pPr>
        <w:ind w:left="3540"/>
        <w:jc w:val="both"/>
        <w:rPr>
          <w:rFonts w:ascii="Arial" w:hAnsi="Arial" w:cs="Arial"/>
          <w:szCs w:val="24"/>
        </w:rPr>
      </w:pPr>
      <w:r w:rsidRPr="00525695">
        <w:rPr>
          <w:rFonts w:ascii="Arial" w:hAnsi="Arial" w:cs="Arial"/>
          <w:szCs w:val="24"/>
        </w:rPr>
        <w:t xml:space="preserve">Výbor NR SR pre financie, rozpočet a menu </w:t>
      </w:r>
    </w:p>
    <w:p w:rsidR="004C39BC" w:rsidP="004C39BC">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12493F" w:rsidP="0012493F">
      <w:pPr>
        <w:ind w:left="720"/>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12493F" w:rsidRPr="0075767B" w:rsidP="0012493F">
      <w:pPr>
        <w:jc w:val="right"/>
        <w:rPr>
          <w:rFonts w:ascii="Arial" w:hAnsi="Arial" w:cs="Arial"/>
          <w:b/>
        </w:rPr>
      </w:pPr>
    </w:p>
    <w:p w:rsidR="00DC44E8" w:rsidRPr="00525695" w:rsidP="00DC44E8">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47 ods. 1 písm. a) sa slová „programy podľa § 35 ods.</w:t>
      </w:r>
      <w:r w:rsidR="00AA585A">
        <w:rPr>
          <w:rFonts w:ascii="Arial" w:hAnsi="Arial" w:cs="Arial"/>
          <w:szCs w:val="24"/>
        </w:rPr>
        <w:t xml:space="preserve"> </w:t>
      </w:r>
      <w:r w:rsidRPr="00525695">
        <w:rPr>
          <w:rFonts w:ascii="Arial" w:hAnsi="Arial" w:cs="Arial"/>
          <w:szCs w:val="24"/>
        </w:rPr>
        <w:t xml:space="preserve">4 </w:t>
      </w:r>
      <w:r w:rsidR="00AA585A">
        <w:rPr>
          <w:rFonts w:ascii="Arial" w:hAnsi="Arial" w:cs="Arial"/>
          <w:szCs w:val="24"/>
        </w:rPr>
        <w:t>písm.</w:t>
      </w:r>
      <w:r w:rsidRPr="00525695" w:rsidR="00AA585A">
        <w:rPr>
          <w:rFonts w:ascii="Arial" w:hAnsi="Arial" w:cs="Arial"/>
          <w:szCs w:val="24"/>
        </w:rPr>
        <w:t xml:space="preserve"> </w:t>
      </w:r>
      <w:r w:rsidRPr="00525695">
        <w:rPr>
          <w:rFonts w:ascii="Arial" w:hAnsi="Arial" w:cs="Arial"/>
          <w:szCs w:val="24"/>
        </w:rPr>
        <w:t xml:space="preserve">b) až d)“ nahrádzajú slovami „programy kontinuálneho vzdelávania  podľa § 35 ods. 4 </w:t>
      </w:r>
      <w:r w:rsidR="00AA585A">
        <w:rPr>
          <w:rFonts w:ascii="Arial" w:hAnsi="Arial" w:cs="Arial"/>
          <w:szCs w:val="24"/>
        </w:rPr>
        <w:t>písm.</w:t>
      </w:r>
      <w:r w:rsidRPr="00525695" w:rsidR="00AA585A">
        <w:rPr>
          <w:rFonts w:ascii="Arial" w:hAnsi="Arial" w:cs="Arial"/>
          <w:szCs w:val="24"/>
        </w:rPr>
        <w:t xml:space="preserve"> </w:t>
      </w:r>
      <w:r w:rsidRPr="00525695">
        <w:rPr>
          <w:rFonts w:ascii="Arial" w:hAnsi="Arial" w:cs="Arial"/>
          <w:szCs w:val="24"/>
        </w:rPr>
        <w:t xml:space="preserve">b) až d)“ a v § 47 ods. 1 písm. b) sa slová „programu podľa § 35 ods. 4 </w:t>
      </w:r>
      <w:r w:rsidR="00AA585A">
        <w:rPr>
          <w:rFonts w:ascii="Arial" w:hAnsi="Arial" w:cs="Arial"/>
          <w:szCs w:val="24"/>
        </w:rPr>
        <w:t>písm.</w:t>
      </w:r>
      <w:r w:rsidRPr="00525695" w:rsidR="00AA585A">
        <w:rPr>
          <w:rFonts w:ascii="Arial" w:hAnsi="Arial" w:cs="Arial"/>
          <w:szCs w:val="24"/>
        </w:rPr>
        <w:t xml:space="preserve"> </w:t>
      </w:r>
      <w:r w:rsidRPr="00525695">
        <w:rPr>
          <w:rFonts w:ascii="Arial" w:hAnsi="Arial" w:cs="Arial"/>
          <w:szCs w:val="24"/>
        </w:rPr>
        <w:t xml:space="preserve">b) až d)“ nahrádzajú slovami „programu kontinuálneho vzdelávania  podľa § 35 ods. 4 </w:t>
      </w:r>
      <w:r w:rsidR="00AA585A">
        <w:rPr>
          <w:rFonts w:ascii="Arial" w:hAnsi="Arial" w:cs="Arial"/>
          <w:szCs w:val="24"/>
        </w:rPr>
        <w:t xml:space="preserve">písm. </w:t>
      </w:r>
      <w:r w:rsidR="00245193">
        <w:rPr>
          <w:rFonts w:ascii="Arial" w:hAnsi="Arial" w:cs="Arial"/>
          <w:szCs w:val="24"/>
        </w:rPr>
        <w:t>b) až d)“.</w:t>
      </w:r>
    </w:p>
    <w:p w:rsidR="00DC44E8" w:rsidRPr="00525695" w:rsidP="00DC44E8">
      <w:pPr>
        <w:ind w:left="708"/>
        <w:jc w:val="both"/>
        <w:rPr>
          <w:rFonts w:ascii="Arial" w:hAnsi="Arial" w:cs="Arial"/>
          <w:szCs w:val="24"/>
        </w:rPr>
      </w:pPr>
    </w:p>
    <w:p w:rsidR="00DC44E8" w:rsidRPr="00525695" w:rsidP="00DC44E8">
      <w:pPr>
        <w:ind w:left="2124" w:firstLine="708"/>
        <w:jc w:val="both"/>
        <w:rPr>
          <w:rFonts w:ascii="Arial" w:hAnsi="Arial" w:cs="Arial"/>
          <w:szCs w:val="24"/>
        </w:rPr>
      </w:pPr>
      <w:r w:rsidRPr="00525695">
        <w:rPr>
          <w:rFonts w:ascii="Arial" w:hAnsi="Arial" w:cs="Arial"/>
          <w:szCs w:val="24"/>
        </w:rPr>
        <w:t>Úprava v nadväznosti na vypustenie legislatívnej skratky.</w:t>
      </w:r>
    </w:p>
    <w:p w:rsidR="00DC44E8" w:rsidRPr="00525695" w:rsidP="00DC44E8">
      <w:pPr>
        <w:ind w:left="708"/>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DC44E8" w:rsidP="007663F5">
      <w:pPr>
        <w:jc w:val="both"/>
        <w:rPr>
          <w:rFonts w:ascii="Arial" w:hAnsi="Arial" w:cs="Arial"/>
          <w:szCs w:val="24"/>
        </w:rPr>
      </w:pPr>
    </w:p>
    <w:p w:rsidR="00034A08" w:rsidRPr="0075767B" w:rsidP="00034A08">
      <w:pPr>
        <w:jc w:val="right"/>
        <w:rPr>
          <w:rFonts w:ascii="Arial" w:hAnsi="Arial" w:cs="Arial"/>
          <w:b/>
        </w:rPr>
      </w:pPr>
      <w:r w:rsidRPr="0075767B">
        <w:rPr>
          <w:rFonts w:ascii="Arial" w:hAnsi="Arial" w:cs="Arial"/>
          <w:b/>
        </w:rPr>
        <w:t xml:space="preserve">Gestorský výbor odporúča </w:t>
      </w:r>
      <w:r w:rsidR="00914D1F">
        <w:rPr>
          <w:rFonts w:ascii="Arial" w:hAnsi="Arial" w:cs="Arial"/>
          <w:b/>
        </w:rPr>
        <w:t>schváliť</w:t>
      </w:r>
    </w:p>
    <w:p w:rsidR="00034A08" w:rsidRPr="00525695" w:rsidP="00DC44E8">
      <w:pPr>
        <w:ind w:left="720"/>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V § 48 sa vypúšťajú odseky 2 a 3.</w:t>
      </w:r>
    </w:p>
    <w:p w:rsidR="00BA029D" w:rsidRPr="00525695" w:rsidP="00D73E1E">
      <w:pPr>
        <w:ind w:firstLine="454"/>
        <w:jc w:val="both"/>
        <w:rPr>
          <w:rFonts w:ascii="Arial" w:hAnsi="Arial" w:cs="Arial"/>
          <w:szCs w:val="24"/>
        </w:rPr>
      </w:pPr>
      <w:r w:rsidRPr="00525695">
        <w:rPr>
          <w:rFonts w:ascii="Arial" w:hAnsi="Arial" w:cs="Arial"/>
          <w:szCs w:val="24"/>
        </w:rPr>
        <w:t>Súčasne sa zrušuje označenie odseku 1.</w:t>
      </w:r>
    </w:p>
    <w:p w:rsidR="00BA029D" w:rsidRPr="00525695" w:rsidP="00BA029D">
      <w:pPr>
        <w:jc w:val="both"/>
        <w:rPr>
          <w:rFonts w:ascii="Arial" w:hAnsi="Arial" w:cs="Arial"/>
          <w:szCs w:val="24"/>
        </w:rPr>
      </w:pPr>
    </w:p>
    <w:p w:rsidR="00BA029D" w:rsidRPr="00525695" w:rsidP="00537912">
      <w:pPr>
        <w:ind w:left="2832"/>
        <w:jc w:val="both"/>
        <w:rPr>
          <w:rFonts w:ascii="Arial" w:hAnsi="Arial" w:cs="Arial"/>
          <w:szCs w:val="24"/>
        </w:rPr>
      </w:pPr>
      <w:r w:rsidRPr="00525695">
        <w:rPr>
          <w:rFonts w:ascii="Arial" w:hAnsi="Arial" w:cs="Arial"/>
          <w:szCs w:val="24"/>
        </w:rPr>
        <w:t>V § 60 ods. 1 je splnomocňovacie ustanovenie, podľa ktorého podrobnosti o získavaní a o priznávaní kreditov ustanoví všeobecne záväzný právny predpis, ktorý vydá ministerstvo.</w:t>
      </w:r>
    </w:p>
    <w:p w:rsidR="00BA029D" w:rsidRPr="00525695" w:rsidP="00BA029D">
      <w:pPr>
        <w:jc w:val="both"/>
        <w:rPr>
          <w:rFonts w:ascii="Arial" w:hAnsi="Arial" w:cs="Arial"/>
          <w:szCs w:val="24"/>
        </w:rPr>
      </w:pP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BF6D3E" w:rsidRPr="00525695" w:rsidP="00BF6D3E">
      <w:pPr>
        <w:jc w:val="right"/>
        <w:rPr>
          <w:rFonts w:ascii="Arial" w:hAnsi="Arial" w:cs="Arial"/>
          <w:b/>
          <w:szCs w:val="24"/>
        </w:rPr>
      </w:pPr>
      <w:r w:rsidRPr="00525695">
        <w:rPr>
          <w:rFonts w:ascii="Arial" w:hAnsi="Arial" w:cs="Arial"/>
          <w:b/>
          <w:szCs w:val="24"/>
        </w:rPr>
        <w:t xml:space="preserve">Gestorský výbor odporúča </w:t>
      </w:r>
      <w:r w:rsidR="00914D1F">
        <w:rPr>
          <w:rFonts w:ascii="Arial" w:hAnsi="Arial" w:cs="Arial"/>
          <w:b/>
          <w:szCs w:val="24"/>
        </w:rPr>
        <w:t>schváliť</w:t>
      </w:r>
    </w:p>
    <w:p w:rsidR="00BF6D3E" w:rsidRPr="00525695" w:rsidP="00BA029D">
      <w:pPr>
        <w:jc w:val="both"/>
        <w:rPr>
          <w:rFonts w:ascii="Arial" w:hAnsi="Arial" w:cs="Arial"/>
          <w:szCs w:val="24"/>
        </w:rPr>
      </w:pPr>
    </w:p>
    <w:p w:rsidR="00DC44E8" w:rsidRPr="00525695" w:rsidP="00DC44E8">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 xml:space="preserve">V § 49 ods. 2 posledná veta znie: </w:t>
      </w:r>
    </w:p>
    <w:p w:rsidR="00DC44E8" w:rsidRPr="00525695" w:rsidP="00D73E1E">
      <w:pPr>
        <w:ind w:left="454"/>
        <w:jc w:val="both"/>
        <w:rPr>
          <w:rFonts w:ascii="Arial" w:hAnsi="Arial" w:cs="Arial"/>
          <w:szCs w:val="24"/>
        </w:rPr>
      </w:pPr>
      <w:r w:rsidRPr="00525695">
        <w:rPr>
          <w:rFonts w:ascii="Arial" w:hAnsi="Arial" w:cs="Arial"/>
          <w:szCs w:val="24"/>
        </w:rPr>
        <w:t>„Druhú atestáciu môže vykonať len pedagogický zamestnanec s prvou atestáciou, ktorý získal najmenej požadované vysokoškolské vzdelanie druhého stupňa, alebo odborný zamestnanec s prvou atestáciou, ktorý získal najmenej požadované vysokoškolské vzdelanie druhého stupňa.“.</w:t>
      </w:r>
    </w:p>
    <w:p w:rsidR="00DC44E8" w:rsidRPr="00525695" w:rsidP="00DC44E8">
      <w:pPr>
        <w:ind w:left="720"/>
        <w:jc w:val="both"/>
        <w:rPr>
          <w:rFonts w:ascii="Arial" w:hAnsi="Arial" w:cs="Arial"/>
          <w:szCs w:val="24"/>
        </w:rPr>
      </w:pPr>
    </w:p>
    <w:p w:rsidR="00DC44E8" w:rsidRPr="00525695" w:rsidP="00DC44E8">
      <w:pPr>
        <w:ind w:left="2820"/>
        <w:jc w:val="both"/>
        <w:rPr>
          <w:rFonts w:ascii="Arial" w:hAnsi="Arial" w:cs="Arial"/>
          <w:szCs w:val="24"/>
        </w:rPr>
      </w:pPr>
      <w:r w:rsidRPr="00525695">
        <w:rPr>
          <w:rFonts w:ascii="Arial" w:hAnsi="Arial" w:cs="Arial"/>
          <w:szCs w:val="24"/>
        </w:rPr>
        <w:t>Upravuje sa znenie ustanovenia z dôvodu jednoznačnosti a zrozumiteľnosti.</w:t>
      </w:r>
    </w:p>
    <w:p w:rsidR="00DC44E8" w:rsidRPr="00525695" w:rsidP="00DC44E8">
      <w:pPr>
        <w:ind w:left="2820"/>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4C39BC" w:rsidP="004C39BC">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525695" w:rsidP="00DC44E8">
      <w:pPr>
        <w:ind w:left="2820"/>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DC44E8">
      <w:pPr>
        <w:ind w:left="2820"/>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 xml:space="preserve">V § 50 ods. 8 </w:t>
      </w:r>
      <w:r w:rsidR="0009593C">
        <w:rPr>
          <w:rFonts w:ascii="Arial" w:hAnsi="Arial" w:cs="Arial"/>
          <w:szCs w:val="24"/>
        </w:rPr>
        <w:t xml:space="preserve">sa </w:t>
      </w:r>
      <w:r w:rsidRPr="00525695">
        <w:rPr>
          <w:rFonts w:ascii="Arial" w:hAnsi="Arial" w:cs="Arial"/>
          <w:szCs w:val="24"/>
        </w:rPr>
        <w:t>slová „opravnej skúšky“ nahrádzajú slovami „opravnej atestačnej skúšky“.</w:t>
      </w:r>
    </w:p>
    <w:p w:rsidR="00537912" w:rsidRPr="00525695" w:rsidP="00BA029D">
      <w:pPr>
        <w:jc w:val="both"/>
        <w:rPr>
          <w:rFonts w:ascii="Arial" w:hAnsi="Arial" w:cs="Arial"/>
          <w:szCs w:val="24"/>
        </w:rPr>
      </w:pPr>
    </w:p>
    <w:p w:rsidR="00BA029D" w:rsidRPr="00525695" w:rsidP="00537912">
      <w:pPr>
        <w:ind w:left="2124" w:firstLine="708"/>
        <w:jc w:val="both"/>
        <w:rPr>
          <w:rFonts w:ascii="Arial" w:hAnsi="Arial" w:cs="Arial"/>
          <w:szCs w:val="24"/>
        </w:rPr>
      </w:pPr>
      <w:r w:rsidRPr="00525695">
        <w:rPr>
          <w:rFonts w:ascii="Arial" w:hAnsi="Arial" w:cs="Arial"/>
          <w:szCs w:val="24"/>
        </w:rPr>
        <w:t xml:space="preserve">Spresnenie ustanovenia. </w:t>
      </w:r>
    </w:p>
    <w:p w:rsidR="00BA029D" w:rsidRPr="00525695" w:rsidP="00BA029D">
      <w:pPr>
        <w:jc w:val="both"/>
        <w:rPr>
          <w:rFonts w:ascii="Arial" w:hAnsi="Arial" w:cs="Arial"/>
          <w:szCs w:val="24"/>
        </w:rPr>
      </w:pPr>
    </w:p>
    <w:p w:rsidR="00147BB9" w:rsidRPr="00525695" w:rsidP="002C7E12">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2C7E12">
      <w:pPr>
        <w:ind w:left="3540"/>
        <w:jc w:val="both"/>
        <w:rPr>
          <w:rFonts w:ascii="Arial" w:hAnsi="Arial" w:cs="Arial"/>
          <w:szCs w:val="24"/>
        </w:rPr>
      </w:pPr>
      <w:r w:rsidRPr="00525695">
        <w:rPr>
          <w:rFonts w:ascii="Arial" w:hAnsi="Arial" w:cs="Arial"/>
          <w:szCs w:val="24"/>
        </w:rPr>
        <w:t xml:space="preserve">Výbor NR SR pre financie, rozpočet a menu </w:t>
      </w:r>
    </w:p>
    <w:p w:rsidR="005B63D6" w:rsidRPr="00525695" w:rsidP="002C7E12">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4C39BC" w:rsidP="004C39BC">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2C7E12" w:rsidRPr="00525695" w:rsidP="002C7E12">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75767B" w:rsidRPr="00525695" w:rsidP="00BA029D">
      <w:pPr>
        <w:jc w:val="both"/>
        <w:rPr>
          <w:rFonts w:ascii="Arial" w:hAnsi="Arial" w:cs="Arial"/>
          <w:szCs w:val="24"/>
        </w:rPr>
      </w:pPr>
    </w:p>
    <w:p w:rsidR="00DC44E8" w:rsidRPr="00525695" w:rsidP="00DC44E8">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51 ods. 2 druhá veta znie: „Predseda atestačnej komisie nie je zamestnancom organizácie podľa § 49 ods. 3, na ktorej sa atestačná skúška vykonáva a vymenúva ho ministerstvo.“</w:t>
      </w:r>
      <w:r w:rsidR="0009593C">
        <w:rPr>
          <w:rFonts w:ascii="Arial" w:hAnsi="Arial" w:cs="Arial"/>
          <w:szCs w:val="24"/>
        </w:rPr>
        <w:t>.</w:t>
      </w:r>
      <w:r w:rsidRPr="00525695">
        <w:rPr>
          <w:rFonts w:ascii="Arial" w:hAnsi="Arial" w:cs="Arial"/>
          <w:szCs w:val="24"/>
        </w:rPr>
        <w:t xml:space="preserve"> </w:t>
      </w:r>
      <w:r w:rsidR="0009593C">
        <w:rPr>
          <w:rFonts w:ascii="Arial" w:hAnsi="Arial" w:cs="Arial"/>
          <w:szCs w:val="24"/>
        </w:rPr>
        <w:t>N</w:t>
      </w:r>
      <w:r w:rsidRPr="00525695">
        <w:rPr>
          <w:rFonts w:ascii="Arial" w:hAnsi="Arial" w:cs="Arial"/>
          <w:szCs w:val="24"/>
        </w:rPr>
        <w:t>a konci sa pripája táto veta: „Členov atestačnej komisie vymenúva štatutárny orgán organizácie podľa § 49 ods. 3 písm. a) a b) alebo rektor vysokej školy.“.</w:t>
      </w:r>
    </w:p>
    <w:p w:rsidR="00DC44E8" w:rsidRPr="00525695" w:rsidP="00DC44E8">
      <w:pPr>
        <w:ind w:left="720"/>
        <w:jc w:val="both"/>
        <w:rPr>
          <w:rFonts w:ascii="Arial" w:hAnsi="Arial" w:cs="Arial"/>
          <w:szCs w:val="24"/>
        </w:rPr>
      </w:pPr>
    </w:p>
    <w:p w:rsidR="00DC44E8" w:rsidRPr="00525695" w:rsidP="00DC44E8">
      <w:pPr>
        <w:ind w:left="2832"/>
        <w:jc w:val="both"/>
        <w:rPr>
          <w:rFonts w:ascii="Arial" w:hAnsi="Arial" w:cs="Arial"/>
          <w:szCs w:val="24"/>
        </w:rPr>
      </w:pPr>
      <w:r w:rsidRPr="00525695">
        <w:rPr>
          <w:rFonts w:ascii="Arial" w:hAnsi="Arial" w:cs="Arial"/>
          <w:szCs w:val="24"/>
        </w:rPr>
        <w:t>Z dôvodu objektívnosti vykonávania atestačných skúšok sa navrhuje, aby predseda nebol zamestnancom organizácie, na ktorej sa atestačná skúška koná a aby jeho menovanie bolo v rukách ministerstva – obdobne ako predseda komisie pre záverečnú skúšku, maturitnú skúšku a pod.</w:t>
      </w:r>
    </w:p>
    <w:p w:rsidR="00DC44E8" w:rsidRPr="00525695" w:rsidP="00034A08">
      <w:pPr>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4C39BC" w:rsidP="004C39BC">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525695" w:rsidP="00DC44E8">
      <w:pPr>
        <w:ind w:left="720"/>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DC44E8">
      <w:pPr>
        <w:ind w:left="720"/>
        <w:jc w:val="both"/>
        <w:rPr>
          <w:rFonts w:ascii="Arial" w:hAnsi="Arial" w:cs="Arial"/>
          <w:szCs w:val="24"/>
        </w:rPr>
      </w:pPr>
    </w:p>
    <w:p w:rsidR="00DC44E8" w:rsidP="00DC44E8">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51 sa odsek 7 vypúšťa.</w:t>
      </w:r>
    </w:p>
    <w:p w:rsidR="004C39BC" w:rsidRPr="00525695" w:rsidP="004C39BC">
      <w:pPr>
        <w:overflowPunct/>
        <w:adjustRightInd/>
        <w:ind w:left="405"/>
        <w:jc w:val="both"/>
        <w:textAlignment w:val="auto"/>
        <w:rPr>
          <w:rFonts w:ascii="Arial" w:hAnsi="Arial" w:cs="Arial"/>
          <w:szCs w:val="24"/>
        </w:rPr>
      </w:pPr>
    </w:p>
    <w:p w:rsidR="00DC44E8" w:rsidRPr="00525695" w:rsidP="00D73E1E">
      <w:pPr>
        <w:ind w:left="454"/>
        <w:jc w:val="both"/>
        <w:rPr>
          <w:rFonts w:ascii="Arial" w:hAnsi="Arial" w:cs="Arial"/>
          <w:szCs w:val="24"/>
        </w:rPr>
      </w:pPr>
      <w:r w:rsidRPr="00525695">
        <w:rPr>
          <w:rFonts w:ascii="Arial" w:hAnsi="Arial" w:cs="Arial"/>
          <w:szCs w:val="24"/>
        </w:rPr>
        <w:t>Poznámky pod čiarou k odkazom 66 až 74 sa označujú ako poznámky pod čiarou k odkazom 65 až 73.</w:t>
      </w:r>
    </w:p>
    <w:p w:rsidR="00DC44E8" w:rsidRPr="00525695" w:rsidP="00DC44E8">
      <w:pPr>
        <w:ind w:left="720"/>
        <w:jc w:val="both"/>
        <w:rPr>
          <w:rFonts w:ascii="Arial" w:hAnsi="Arial" w:cs="Arial"/>
          <w:szCs w:val="24"/>
        </w:rPr>
      </w:pPr>
    </w:p>
    <w:p w:rsidR="00DC44E8" w:rsidRPr="00525695" w:rsidP="00DC44E8">
      <w:pPr>
        <w:ind w:left="2832"/>
        <w:jc w:val="both"/>
        <w:rPr>
          <w:rFonts w:ascii="Arial" w:hAnsi="Arial" w:cs="Arial"/>
          <w:szCs w:val="24"/>
        </w:rPr>
      </w:pPr>
      <w:r w:rsidRPr="00525695">
        <w:rPr>
          <w:rFonts w:ascii="Arial" w:hAnsi="Arial" w:cs="Arial"/>
          <w:szCs w:val="24"/>
        </w:rPr>
        <w:t>Na základe skutočnosti, že zloženie atestačných komisií sa bude vždy určovať pre každú kategóriu a subkategóriu samostatne, nie je potrebné riešiť zánik členstva zákonom.</w:t>
      </w:r>
    </w:p>
    <w:p w:rsidR="00DC44E8" w:rsidRPr="00525695" w:rsidP="00DC44E8">
      <w:pPr>
        <w:ind w:left="720"/>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4C39BC" w:rsidP="004C39BC">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DC44E8" w:rsidP="00DC44E8">
      <w:pPr>
        <w:ind w:left="720"/>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DC44E8">
      <w:pPr>
        <w:ind w:left="720"/>
        <w:jc w:val="both"/>
        <w:rPr>
          <w:rFonts w:ascii="Arial" w:hAnsi="Arial" w:cs="Arial"/>
          <w:szCs w:val="24"/>
        </w:rPr>
      </w:pPr>
    </w:p>
    <w:p w:rsidR="00DC44E8" w:rsidRPr="00525695" w:rsidP="00DC44E8">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53 ods. 4 písmeno b) znie:</w:t>
      </w:r>
    </w:p>
    <w:p w:rsidR="00DC44E8" w:rsidRPr="00525695" w:rsidP="00D73E1E">
      <w:pPr>
        <w:ind w:left="454"/>
        <w:jc w:val="both"/>
        <w:rPr>
          <w:rFonts w:ascii="Arial" w:hAnsi="Arial" w:cs="Arial"/>
          <w:szCs w:val="24"/>
        </w:rPr>
      </w:pPr>
      <w:r w:rsidRPr="00525695">
        <w:rPr>
          <w:rFonts w:ascii="Arial" w:hAnsi="Arial" w:cs="Arial"/>
          <w:szCs w:val="24"/>
        </w:rPr>
        <w:t>„b) 75% preukázanej hodnoty vakcíny proti hepatitíde typu A a B, najviac v sume životného minima pre jednu plnoletú fyzickú osobu, ak ju neuhrádza zdravotná poisťovňa zamestnanca.“.</w:t>
      </w:r>
    </w:p>
    <w:p w:rsidR="00DC44E8" w:rsidRPr="00525695" w:rsidP="00DC44E8">
      <w:pPr>
        <w:ind w:left="720"/>
        <w:jc w:val="both"/>
        <w:rPr>
          <w:rFonts w:ascii="Arial" w:hAnsi="Arial" w:cs="Arial"/>
          <w:szCs w:val="24"/>
        </w:rPr>
      </w:pPr>
    </w:p>
    <w:p w:rsidR="00DC44E8" w:rsidRPr="00525695" w:rsidP="00DC44E8">
      <w:pPr>
        <w:ind w:left="2832"/>
        <w:jc w:val="both"/>
        <w:rPr>
          <w:rFonts w:ascii="Arial" w:hAnsi="Arial" w:cs="Arial"/>
          <w:szCs w:val="24"/>
        </w:rPr>
      </w:pPr>
      <w:r w:rsidRPr="00525695">
        <w:rPr>
          <w:rFonts w:ascii="Arial" w:hAnsi="Arial" w:cs="Arial"/>
          <w:szCs w:val="24"/>
        </w:rPr>
        <w:t>Navrhovaná úprava zohľadňuje, že v súčasnosti má uvedená vakcína celoživotný účinok.</w:t>
      </w:r>
    </w:p>
    <w:p w:rsidR="00DC44E8" w:rsidRPr="00525695" w:rsidP="00DC44E8">
      <w:pPr>
        <w:ind w:left="2832"/>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4C39BC" w:rsidP="004C39BC">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525695" w:rsidP="00DC44E8">
      <w:pPr>
        <w:ind w:left="2832"/>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DC44E8">
      <w:pPr>
        <w:ind w:left="2832"/>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V § 58 ods. 1 písm. a)</w:t>
      </w:r>
      <w:r w:rsidR="0009593C">
        <w:rPr>
          <w:rFonts w:ascii="Arial" w:hAnsi="Arial" w:cs="Arial"/>
          <w:szCs w:val="24"/>
        </w:rPr>
        <w:t xml:space="preserve"> sa </w:t>
      </w:r>
      <w:r w:rsidRPr="00525695">
        <w:rPr>
          <w:rFonts w:ascii="Arial" w:hAnsi="Arial" w:cs="Arial"/>
          <w:szCs w:val="24"/>
        </w:rPr>
        <w:t xml:space="preserve"> za slovo „registra“ vkladá slovo „zamestnancov“.</w:t>
      </w:r>
    </w:p>
    <w:p w:rsidR="00537912" w:rsidRPr="00525695" w:rsidP="00BA029D">
      <w:pPr>
        <w:jc w:val="both"/>
        <w:rPr>
          <w:rFonts w:ascii="Arial" w:hAnsi="Arial" w:cs="Arial"/>
          <w:szCs w:val="24"/>
        </w:rPr>
      </w:pPr>
    </w:p>
    <w:p w:rsidR="00BA029D" w:rsidRPr="00525695" w:rsidP="00537912">
      <w:pPr>
        <w:ind w:left="2124" w:firstLine="708"/>
        <w:jc w:val="both"/>
        <w:rPr>
          <w:rFonts w:ascii="Arial" w:hAnsi="Arial" w:cs="Arial"/>
          <w:szCs w:val="24"/>
        </w:rPr>
      </w:pPr>
      <w:r w:rsidRPr="00525695">
        <w:rPr>
          <w:rFonts w:ascii="Arial" w:hAnsi="Arial" w:cs="Arial"/>
          <w:szCs w:val="24"/>
        </w:rPr>
        <w:t>Zosúladenie používanej terminológie.</w:t>
      </w:r>
    </w:p>
    <w:p w:rsidR="00BA029D" w:rsidRPr="00525695" w:rsidP="00BA029D">
      <w:pPr>
        <w:jc w:val="both"/>
        <w:rPr>
          <w:rFonts w:ascii="Arial" w:hAnsi="Arial" w:cs="Arial"/>
          <w:szCs w:val="24"/>
        </w:rPr>
      </w:pPr>
    </w:p>
    <w:p w:rsidR="00147BB9" w:rsidRPr="00525695" w:rsidP="002C7E12">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2C7E12">
      <w:pPr>
        <w:ind w:left="3540"/>
        <w:jc w:val="both"/>
        <w:rPr>
          <w:rFonts w:ascii="Arial" w:hAnsi="Arial" w:cs="Arial"/>
          <w:szCs w:val="24"/>
        </w:rPr>
      </w:pPr>
      <w:r w:rsidRPr="00525695">
        <w:rPr>
          <w:rFonts w:ascii="Arial" w:hAnsi="Arial" w:cs="Arial"/>
          <w:szCs w:val="24"/>
        </w:rPr>
        <w:t xml:space="preserve">Výbor NR SR pre financie, rozpočet a menu </w:t>
      </w:r>
    </w:p>
    <w:p w:rsidR="005B63D6" w:rsidRPr="00525695" w:rsidP="002C7E12">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4C39BC" w:rsidP="004C39BC">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2C7E12" w:rsidRPr="00525695" w:rsidP="002C7E12">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75767B" w:rsidP="00BA029D">
      <w:pPr>
        <w:jc w:val="both"/>
        <w:rPr>
          <w:rFonts w:ascii="Arial" w:hAnsi="Arial" w:cs="Arial"/>
          <w:szCs w:val="24"/>
        </w:rPr>
      </w:pPr>
    </w:p>
    <w:p w:rsidR="0060758D" w:rsidRPr="00525695" w:rsidP="00BA029D">
      <w:pPr>
        <w:jc w:val="both"/>
        <w:rPr>
          <w:rFonts w:ascii="Arial" w:hAnsi="Arial" w:cs="Arial"/>
          <w:szCs w:val="24"/>
        </w:rPr>
      </w:pPr>
    </w:p>
    <w:p w:rsidR="00DC44E8" w:rsidRPr="00525695" w:rsidP="00DC44E8">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 60 odsek 1 znie:</w:t>
      </w:r>
    </w:p>
    <w:p w:rsidR="00DC44E8" w:rsidRPr="00525695" w:rsidP="00D73E1E">
      <w:pPr>
        <w:ind w:left="454"/>
        <w:jc w:val="both"/>
        <w:rPr>
          <w:rFonts w:ascii="Arial" w:hAnsi="Arial" w:cs="Arial"/>
          <w:szCs w:val="24"/>
        </w:rPr>
      </w:pPr>
      <w:r w:rsidRPr="00525695">
        <w:rPr>
          <w:rFonts w:ascii="Arial" w:hAnsi="Arial" w:cs="Arial"/>
          <w:szCs w:val="24"/>
        </w:rPr>
        <w:t>„(1) Organizáciu, obsah, rozsah, druhy, formy a ukončovanie kontinuálneho vzdelávania, atestácie, získavanie, priznávanie a počet kreditov a financovanie kontinuálneho vzdelávania ustanoví všeobecne záväzný právny predpis, ktorý vydá ministerstvo.“.</w:t>
      </w:r>
    </w:p>
    <w:p w:rsidR="00DC44E8" w:rsidRPr="00525695" w:rsidP="00DC44E8">
      <w:pPr>
        <w:ind w:left="720"/>
        <w:jc w:val="both"/>
        <w:rPr>
          <w:rFonts w:ascii="Arial" w:hAnsi="Arial" w:cs="Arial"/>
          <w:szCs w:val="24"/>
        </w:rPr>
      </w:pPr>
    </w:p>
    <w:p w:rsidR="00DC44E8" w:rsidRPr="00525695" w:rsidP="00DC44E8">
      <w:pPr>
        <w:ind w:left="2832"/>
        <w:jc w:val="both"/>
        <w:rPr>
          <w:rFonts w:ascii="Arial" w:hAnsi="Arial" w:cs="Arial"/>
          <w:szCs w:val="24"/>
        </w:rPr>
      </w:pPr>
      <w:r w:rsidRPr="00525695">
        <w:rPr>
          <w:rFonts w:ascii="Arial" w:hAnsi="Arial" w:cs="Arial"/>
          <w:szCs w:val="24"/>
        </w:rPr>
        <w:t>V nadväznosti na vypustenie ustanovení § 48 ods. 2 a 3 je potrebné určiť splnomocnenie ministerstvu školstva na vydanie vykonávacieho predpisu tak, aby mohol riešiť aj problematiku vypustených ustanovení.</w:t>
      </w:r>
    </w:p>
    <w:p w:rsidR="00525695" w:rsidRPr="00525695" w:rsidP="00525695">
      <w:pPr>
        <w:ind w:left="3540"/>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4C39BC" w:rsidP="004C39BC">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525695" w:rsidRPr="00525695" w:rsidP="00DC44E8">
      <w:pPr>
        <w:ind w:left="2832"/>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DC44E8" w:rsidRPr="00525695" w:rsidP="00DC44E8">
      <w:pPr>
        <w:ind w:left="2832"/>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V § 60 ods. 8</w:t>
      </w:r>
      <w:r w:rsidR="0009593C">
        <w:rPr>
          <w:rFonts w:ascii="Arial" w:hAnsi="Arial" w:cs="Arial"/>
          <w:szCs w:val="24"/>
        </w:rPr>
        <w:t xml:space="preserve"> sa</w:t>
      </w:r>
      <w:r w:rsidRPr="00525695">
        <w:rPr>
          <w:rFonts w:ascii="Arial" w:hAnsi="Arial" w:cs="Arial"/>
          <w:szCs w:val="24"/>
        </w:rPr>
        <w:t xml:space="preserve"> za slová „§ 35 ods. 7 a 8“ vkladajú slová „a § 50 ods. 5“.</w:t>
      </w:r>
    </w:p>
    <w:p w:rsidR="00BA029D" w:rsidRPr="00525695" w:rsidP="00BA029D">
      <w:pPr>
        <w:jc w:val="both"/>
        <w:rPr>
          <w:rFonts w:ascii="Arial" w:hAnsi="Arial" w:cs="Arial"/>
          <w:szCs w:val="24"/>
        </w:rPr>
      </w:pPr>
    </w:p>
    <w:p w:rsidR="00BA029D" w:rsidRPr="00525695" w:rsidP="00537912">
      <w:pPr>
        <w:ind w:left="2832"/>
        <w:jc w:val="both"/>
        <w:rPr>
          <w:rFonts w:ascii="Arial" w:hAnsi="Arial" w:cs="Arial"/>
          <w:szCs w:val="24"/>
        </w:rPr>
      </w:pPr>
      <w:r w:rsidRPr="00525695">
        <w:rPr>
          <w:rFonts w:ascii="Arial" w:hAnsi="Arial" w:cs="Arial"/>
          <w:szCs w:val="24"/>
        </w:rPr>
        <w:t xml:space="preserve">Do ustanovenia sa navrhuje doplniť aj osvedčenie o atestácii, ktoré by tiež malo mať charakter verejnej listiny. </w:t>
      </w:r>
    </w:p>
    <w:p w:rsidR="00BA029D" w:rsidRPr="00525695" w:rsidP="00BA029D">
      <w:pPr>
        <w:jc w:val="both"/>
        <w:rPr>
          <w:rFonts w:ascii="Arial" w:hAnsi="Arial" w:cs="Arial"/>
          <w:szCs w:val="24"/>
        </w:rPr>
      </w:pPr>
    </w:p>
    <w:p w:rsidR="00147BB9" w:rsidRPr="00525695" w:rsidP="002C7E12">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2C7E12">
      <w:pPr>
        <w:ind w:left="3540"/>
        <w:jc w:val="both"/>
        <w:rPr>
          <w:rFonts w:ascii="Arial" w:hAnsi="Arial" w:cs="Arial"/>
          <w:szCs w:val="24"/>
        </w:rPr>
      </w:pPr>
      <w:r w:rsidRPr="00525695">
        <w:rPr>
          <w:rFonts w:ascii="Arial" w:hAnsi="Arial" w:cs="Arial"/>
          <w:szCs w:val="24"/>
        </w:rPr>
        <w:t xml:space="preserve">Výbor NR SR pre financie, rozpočet a menu </w:t>
      </w:r>
    </w:p>
    <w:p w:rsidR="005B63D6" w:rsidRPr="00525695" w:rsidP="002C7E12">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4C39BC" w:rsidP="004C39BC">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2C7E12" w:rsidRPr="00525695" w:rsidP="002C7E12">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75767B" w:rsidRPr="00525695" w:rsidP="00BA029D">
      <w:pPr>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V § 61 ods. 6</w:t>
      </w:r>
      <w:r w:rsidR="0009593C">
        <w:rPr>
          <w:rFonts w:ascii="Arial" w:hAnsi="Arial" w:cs="Arial"/>
          <w:szCs w:val="24"/>
        </w:rPr>
        <w:t xml:space="preserve"> sa</w:t>
      </w:r>
      <w:r w:rsidRPr="00525695">
        <w:rPr>
          <w:rFonts w:ascii="Arial" w:hAnsi="Arial" w:cs="Arial"/>
          <w:szCs w:val="24"/>
        </w:rPr>
        <w:t xml:space="preserve"> vypúšťajú slová „alebo odbornej činnosti“.</w:t>
      </w:r>
    </w:p>
    <w:p w:rsidR="00BA029D" w:rsidRPr="00525695" w:rsidP="00BA029D">
      <w:pPr>
        <w:jc w:val="both"/>
        <w:rPr>
          <w:rFonts w:ascii="Arial" w:hAnsi="Arial" w:cs="Arial"/>
          <w:szCs w:val="24"/>
        </w:rPr>
      </w:pPr>
    </w:p>
    <w:p w:rsidR="00BA029D" w:rsidRPr="00525695" w:rsidP="00537912">
      <w:pPr>
        <w:ind w:left="2832"/>
        <w:jc w:val="both"/>
        <w:rPr>
          <w:rFonts w:ascii="Arial" w:hAnsi="Arial" w:cs="Arial"/>
          <w:szCs w:val="24"/>
        </w:rPr>
      </w:pPr>
      <w:r w:rsidRPr="00525695">
        <w:rPr>
          <w:rFonts w:ascii="Arial" w:hAnsi="Arial" w:cs="Arial"/>
          <w:szCs w:val="24"/>
        </w:rPr>
        <w:t>Vypustenie sa navrhuje z dôvodu, že ustanovenie sa týka len pedagogického zamestnanca.</w:t>
      </w:r>
    </w:p>
    <w:p w:rsidR="00BA029D" w:rsidRPr="00525695" w:rsidP="00BA029D">
      <w:pPr>
        <w:jc w:val="both"/>
        <w:rPr>
          <w:rFonts w:ascii="Arial" w:hAnsi="Arial" w:cs="Arial"/>
          <w:szCs w:val="24"/>
        </w:rPr>
      </w:pPr>
    </w:p>
    <w:p w:rsidR="00147BB9" w:rsidRPr="00525695" w:rsidP="002C7E12">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2C7E12">
      <w:pPr>
        <w:ind w:left="3540"/>
        <w:jc w:val="both"/>
        <w:rPr>
          <w:rFonts w:ascii="Arial" w:hAnsi="Arial" w:cs="Arial"/>
          <w:szCs w:val="24"/>
        </w:rPr>
      </w:pPr>
      <w:r w:rsidRPr="00525695">
        <w:rPr>
          <w:rFonts w:ascii="Arial" w:hAnsi="Arial" w:cs="Arial"/>
          <w:szCs w:val="24"/>
        </w:rPr>
        <w:t xml:space="preserve">Výbor NR SR pre financie, rozpočet a menu </w:t>
      </w:r>
    </w:p>
    <w:p w:rsidR="0075767B" w:rsidRPr="00525695" w:rsidP="002C7E12">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4C39BC" w:rsidP="004C39BC">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2C7E12" w:rsidRPr="00525695" w:rsidP="002C7E12">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75767B" w:rsidP="00BA029D">
      <w:pPr>
        <w:jc w:val="both"/>
        <w:rPr>
          <w:rFonts w:ascii="Arial" w:hAnsi="Arial" w:cs="Arial"/>
          <w:szCs w:val="24"/>
        </w:rPr>
      </w:pPr>
    </w:p>
    <w:p w:rsidR="0060758D" w:rsidRPr="00525695" w:rsidP="00BA029D">
      <w:pPr>
        <w:jc w:val="both"/>
        <w:rPr>
          <w:rFonts w:ascii="Arial" w:hAnsi="Arial" w:cs="Arial"/>
          <w:szCs w:val="24"/>
        </w:rPr>
      </w:pPr>
    </w:p>
    <w:p w:rsidR="00DC44E8" w:rsidRPr="00525695" w:rsidP="00DC44E8">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 xml:space="preserve">V § 61 ods. 7 sa na konci pripájajú tieto slová: „v súlade s § 49 ods. 7.“. </w:t>
      </w:r>
    </w:p>
    <w:p w:rsidR="00DC44E8" w:rsidRPr="00525695" w:rsidP="00DC44E8">
      <w:pPr>
        <w:ind w:left="720"/>
        <w:jc w:val="both"/>
        <w:rPr>
          <w:rFonts w:ascii="Arial" w:hAnsi="Arial" w:cs="Arial"/>
          <w:szCs w:val="24"/>
        </w:rPr>
      </w:pPr>
    </w:p>
    <w:p w:rsidR="00DC44E8" w:rsidRPr="00525695" w:rsidP="00DC44E8">
      <w:pPr>
        <w:ind w:left="2832"/>
        <w:jc w:val="both"/>
        <w:rPr>
          <w:rFonts w:ascii="Arial" w:hAnsi="Arial" w:cs="Arial"/>
          <w:szCs w:val="24"/>
        </w:rPr>
      </w:pPr>
      <w:r w:rsidRPr="00525695">
        <w:rPr>
          <w:rFonts w:ascii="Arial" w:hAnsi="Arial" w:cs="Arial"/>
          <w:szCs w:val="24"/>
        </w:rPr>
        <w:t>Doplnené znenie upresňuje to, že vykonaná atestácia pedagogického zamestnanca a odborného zamestnanca platí len pre príslušnú kategóriu alebo podkategóriu a príslušný stupeň a odbor vzdelania, v ktorom atestáciu vykonal.</w:t>
      </w:r>
    </w:p>
    <w:p w:rsidR="00DC44E8" w:rsidRPr="00525695" w:rsidP="00DC44E8">
      <w:pPr>
        <w:ind w:left="2832"/>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4C39BC" w:rsidP="004C39BC">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525695" w:rsidP="00DC44E8">
      <w:pPr>
        <w:ind w:left="2832"/>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DC44E8">
      <w:pPr>
        <w:ind w:left="2832"/>
        <w:jc w:val="both"/>
        <w:rPr>
          <w:rFonts w:ascii="Arial" w:hAnsi="Arial" w:cs="Arial"/>
          <w:szCs w:val="24"/>
        </w:rPr>
      </w:pPr>
    </w:p>
    <w:p w:rsidR="004F4152" w:rsidRPr="00525695" w:rsidP="004F4152">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 xml:space="preserve">V § 61 ods. 8 sa na konci pripájajú tieto slová: „v súlade s § 49 ods. 7.“. </w:t>
      </w:r>
    </w:p>
    <w:p w:rsidR="004F4152" w:rsidRPr="00525695" w:rsidP="004F4152">
      <w:pPr>
        <w:ind w:left="720"/>
        <w:jc w:val="both"/>
        <w:rPr>
          <w:rFonts w:ascii="Arial" w:hAnsi="Arial" w:cs="Arial"/>
          <w:szCs w:val="24"/>
        </w:rPr>
      </w:pPr>
    </w:p>
    <w:p w:rsidR="004F4152" w:rsidRPr="00525695" w:rsidP="004F4152">
      <w:pPr>
        <w:ind w:left="2832"/>
        <w:jc w:val="both"/>
        <w:rPr>
          <w:rFonts w:ascii="Arial" w:hAnsi="Arial" w:cs="Arial"/>
          <w:szCs w:val="24"/>
        </w:rPr>
      </w:pPr>
      <w:r w:rsidRPr="00525695">
        <w:rPr>
          <w:rFonts w:ascii="Arial" w:hAnsi="Arial" w:cs="Arial"/>
          <w:szCs w:val="24"/>
        </w:rPr>
        <w:t>Doplnené znenie upresňuje to, že vykonaná atestácia pedagogického zamestnanca a odborného zamestnanca platí len pre príslušnú kategóriu alebo podkategóriu a príslušný stupeň a odbor vzdelania, v ktorom atestáciu vykonal.</w:t>
      </w:r>
    </w:p>
    <w:p w:rsidR="004F4152" w:rsidRPr="00525695" w:rsidP="004F4152">
      <w:pPr>
        <w:ind w:left="2832"/>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4C39BC" w:rsidP="004C39BC">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525695" w:rsidP="004F4152">
      <w:pPr>
        <w:ind w:left="2832"/>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4F4152">
      <w:pPr>
        <w:ind w:left="2832"/>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 xml:space="preserve">V § 61 ods. 14 </w:t>
      </w:r>
      <w:r w:rsidR="004B68B9">
        <w:rPr>
          <w:rFonts w:ascii="Arial" w:hAnsi="Arial" w:cs="Arial"/>
          <w:szCs w:val="24"/>
        </w:rPr>
        <w:t xml:space="preserve">sa </w:t>
      </w:r>
      <w:r w:rsidRPr="00525695">
        <w:rPr>
          <w:rFonts w:ascii="Arial" w:hAnsi="Arial" w:cs="Arial"/>
          <w:szCs w:val="24"/>
        </w:rPr>
        <w:t>slová „po 1. septembri 2008“ nahrádzajú slovami „po 1. septembri 2005“.</w:t>
      </w:r>
    </w:p>
    <w:p w:rsidR="00BA029D" w:rsidRPr="00525695" w:rsidP="00BA029D">
      <w:pPr>
        <w:jc w:val="both"/>
        <w:rPr>
          <w:rFonts w:ascii="Arial" w:hAnsi="Arial" w:cs="Arial"/>
          <w:szCs w:val="24"/>
        </w:rPr>
      </w:pPr>
    </w:p>
    <w:p w:rsidR="00BA029D" w:rsidRPr="00525695" w:rsidP="00537912">
      <w:pPr>
        <w:ind w:left="2832"/>
        <w:jc w:val="both"/>
        <w:rPr>
          <w:rFonts w:ascii="Arial" w:hAnsi="Arial" w:cs="Arial"/>
          <w:szCs w:val="24"/>
        </w:rPr>
      </w:pPr>
      <w:r w:rsidRPr="00525695">
        <w:rPr>
          <w:rFonts w:ascii="Arial" w:hAnsi="Arial" w:cs="Arial"/>
          <w:szCs w:val="24"/>
        </w:rPr>
        <w:t>Veľa pedagogických zamestnancov začalo študovať z dôvodu rozšírenia kvalifikácie po roku 2005 až 2007 a končia po 1. septembri 2009, pričom tieto štúdia si platili z vlastných prostriedkov. Ide o formy štúdia, ktoré sú akreditované na vysokých školách, ale aj iné formy, napr. kurzy organizované domácimi a zahraničnými vzdelávacími inštitúciami a taktiež z projektov financovaných z EÚ a krajín EÚ od roku 2005.</w:t>
      </w:r>
    </w:p>
    <w:p w:rsidR="00BA029D" w:rsidRPr="00525695" w:rsidP="00BA029D">
      <w:pPr>
        <w:jc w:val="both"/>
        <w:rPr>
          <w:rFonts w:ascii="Arial" w:hAnsi="Arial" w:cs="Arial"/>
          <w:szCs w:val="24"/>
        </w:rPr>
      </w:pP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914D1F" w:rsidP="00914D1F">
      <w:pPr>
        <w:jc w:val="right"/>
        <w:rPr>
          <w:rFonts w:ascii="Arial" w:hAnsi="Arial" w:cs="Arial"/>
          <w:b/>
          <w:szCs w:val="24"/>
        </w:rPr>
      </w:pPr>
      <w:r w:rsidRPr="00525695">
        <w:rPr>
          <w:rFonts w:ascii="Arial" w:hAnsi="Arial" w:cs="Arial"/>
          <w:b/>
          <w:szCs w:val="24"/>
        </w:rPr>
        <w:t xml:space="preserve">Gestorský výbor odporúča </w:t>
      </w:r>
      <w:r>
        <w:rPr>
          <w:rFonts w:ascii="Arial" w:hAnsi="Arial" w:cs="Arial"/>
          <w:b/>
          <w:szCs w:val="24"/>
        </w:rPr>
        <w:t>neschváliť</w:t>
      </w:r>
    </w:p>
    <w:p w:rsidR="00BF6D3E" w:rsidRPr="00525695" w:rsidP="00BA029D">
      <w:pPr>
        <w:jc w:val="both"/>
        <w:rPr>
          <w:rFonts w:ascii="Arial" w:hAnsi="Arial" w:cs="Arial"/>
          <w:szCs w:val="24"/>
        </w:rPr>
      </w:pPr>
    </w:p>
    <w:p w:rsidR="004F4152" w:rsidRPr="00525695" w:rsidP="004F4152">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 61 sa dopĺňa odsekom 16, ktorý znie:</w:t>
      </w:r>
    </w:p>
    <w:p w:rsidR="004F4152" w:rsidRPr="00525695" w:rsidP="00D73E1E">
      <w:pPr>
        <w:ind w:left="454"/>
        <w:jc w:val="both"/>
        <w:rPr>
          <w:rFonts w:ascii="Arial" w:hAnsi="Arial" w:cs="Arial"/>
          <w:szCs w:val="24"/>
        </w:rPr>
      </w:pPr>
      <w:r w:rsidRPr="00525695">
        <w:rPr>
          <w:rFonts w:ascii="Arial" w:hAnsi="Arial" w:cs="Arial"/>
          <w:szCs w:val="24"/>
        </w:rPr>
        <w:t>„(16) Za bezúhonného pedagogického zamestnanca a za bezúhonného odborného zamestnanca sa na účely tohto zákona považuje aj ten pedagogický zamestnanec a odborný zamestnanec, ktorý bol bezúhonný podľa doterajších predpisov.“.</w:t>
      </w:r>
    </w:p>
    <w:p w:rsidR="004F4152" w:rsidP="004F4152">
      <w:pPr>
        <w:ind w:left="720"/>
        <w:jc w:val="both"/>
        <w:rPr>
          <w:rFonts w:ascii="Arial" w:hAnsi="Arial" w:cs="Arial"/>
          <w:szCs w:val="24"/>
        </w:rPr>
      </w:pPr>
    </w:p>
    <w:p w:rsidR="0060758D" w:rsidRPr="00525695" w:rsidP="004F4152">
      <w:pPr>
        <w:ind w:left="720"/>
        <w:jc w:val="both"/>
        <w:rPr>
          <w:rFonts w:ascii="Arial" w:hAnsi="Arial" w:cs="Arial"/>
          <w:szCs w:val="24"/>
        </w:rPr>
      </w:pPr>
    </w:p>
    <w:p w:rsidR="004F4152" w:rsidRPr="00525695" w:rsidP="004F4152">
      <w:pPr>
        <w:ind w:left="2832"/>
        <w:jc w:val="both"/>
        <w:rPr>
          <w:rFonts w:ascii="Arial" w:hAnsi="Arial" w:cs="Arial"/>
          <w:szCs w:val="24"/>
        </w:rPr>
      </w:pPr>
      <w:r w:rsidRPr="00525695">
        <w:rPr>
          <w:rFonts w:ascii="Arial" w:hAnsi="Arial" w:cs="Arial"/>
          <w:szCs w:val="24"/>
        </w:rPr>
        <w:t>Keďže návrh zákona prináša v porovnaní s doterajším právnym stavom prísnejšiu úpravu bezúhonnosti je potrebné z dôvodu zabránenia retroaktivity upraviť v prechodných ustanoveniach postup z hľadiska aplikácie ustanovenia § 9 ods. 1 a 2 pre zamestnancov, ktorí vykonávali pedagogickú alebo odbornú činnosť pred nadobudnutím účinnosti tohto zákona.</w:t>
      </w:r>
    </w:p>
    <w:p w:rsidR="004F4152" w:rsidRPr="00525695" w:rsidP="004F4152">
      <w:pPr>
        <w:ind w:left="720"/>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4C39BC" w:rsidP="004C39BC">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525695" w:rsidP="004F4152">
      <w:pPr>
        <w:ind w:left="720"/>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4B68B9">
      <w:pPr>
        <w:jc w:val="both"/>
        <w:rPr>
          <w:rFonts w:ascii="Arial" w:hAnsi="Arial" w:cs="Arial"/>
          <w:szCs w:val="24"/>
        </w:rPr>
      </w:pPr>
    </w:p>
    <w:p w:rsidR="0081220E" w:rsidRPr="0081220E" w:rsidP="0081220E">
      <w:pPr>
        <w:numPr>
          <w:ilvl w:val="0"/>
          <w:numId w:val="29"/>
        </w:numPr>
        <w:tabs>
          <w:tab w:val="left" w:pos="454"/>
        </w:tabs>
        <w:overflowPunct/>
        <w:adjustRightInd/>
        <w:jc w:val="both"/>
        <w:textAlignment w:val="auto"/>
        <w:rPr>
          <w:rFonts w:ascii="Arial" w:hAnsi="Arial" w:cs="Arial"/>
        </w:rPr>
      </w:pPr>
      <w:r w:rsidRPr="0081220E">
        <w:rPr>
          <w:rFonts w:ascii="Arial" w:hAnsi="Arial" w:cs="Arial"/>
        </w:rPr>
        <w:t xml:space="preserve">Slová „1. september 2009“ sa v celom texte zákona </w:t>
      </w:r>
      <w:r>
        <w:rPr>
          <w:rFonts w:ascii="Arial" w:hAnsi="Arial" w:cs="Arial"/>
        </w:rPr>
        <w:t xml:space="preserve">v čl. I </w:t>
      </w:r>
      <w:r w:rsidRPr="0081220E">
        <w:rPr>
          <w:rFonts w:ascii="Arial" w:hAnsi="Arial" w:cs="Arial"/>
        </w:rPr>
        <w:t>nahrádzajú slovami „1. november 2009“ v príslušnom tvare.</w:t>
      </w:r>
    </w:p>
    <w:p w:rsidR="0081220E" w:rsidRPr="0081220E" w:rsidP="0081220E">
      <w:pPr>
        <w:tabs>
          <w:tab w:val="left" w:pos="0"/>
        </w:tabs>
        <w:ind w:firstLine="360"/>
        <w:jc w:val="both"/>
        <w:rPr>
          <w:rFonts w:ascii="Arial" w:hAnsi="Arial" w:cs="Arial"/>
        </w:rPr>
      </w:pPr>
    </w:p>
    <w:p w:rsidR="0081220E" w:rsidP="0081220E">
      <w:pPr>
        <w:ind w:left="2880"/>
        <w:jc w:val="both"/>
        <w:rPr>
          <w:rFonts w:ascii="Arial" w:hAnsi="Arial" w:cs="Arial"/>
        </w:rPr>
      </w:pPr>
      <w:r w:rsidRPr="0081220E">
        <w:rPr>
          <w:rFonts w:ascii="Arial" w:hAnsi="Arial" w:cs="Arial"/>
        </w:rPr>
        <w:t>Z dôvodu posunutia účinnosti zákona je potrebné zosúladiť všetky termíny, ktoré majú prepojenie na túto účinnosť.</w:t>
      </w:r>
    </w:p>
    <w:p w:rsidR="0081220E" w:rsidP="0081220E">
      <w:pPr>
        <w:ind w:left="2880"/>
        <w:jc w:val="both"/>
        <w:rPr>
          <w:rFonts w:ascii="Arial" w:hAnsi="Arial" w:cs="Arial"/>
        </w:rPr>
      </w:pPr>
    </w:p>
    <w:p w:rsidR="0081220E" w:rsidRPr="00525695" w:rsidP="0081220E">
      <w:pPr>
        <w:ind w:left="3540"/>
        <w:jc w:val="both"/>
        <w:rPr>
          <w:rFonts w:ascii="Arial" w:hAnsi="Arial" w:cs="Arial"/>
          <w:szCs w:val="24"/>
        </w:rPr>
      </w:pPr>
      <w:r w:rsidRPr="00525695">
        <w:rPr>
          <w:rFonts w:ascii="Arial" w:hAnsi="Arial" w:cs="Arial"/>
          <w:szCs w:val="24"/>
        </w:rPr>
        <w:t xml:space="preserve">Výbor NR SR pre financie, rozpočet a menu </w:t>
      </w:r>
    </w:p>
    <w:p w:rsidR="0081220E" w:rsidP="0081220E">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81220E" w:rsidP="0081220E">
      <w:pPr>
        <w:ind w:left="720"/>
        <w:jc w:val="both"/>
        <w:rPr>
          <w:rFonts w:ascii="Arial" w:hAnsi="Arial" w:cs="Arial"/>
          <w:szCs w:val="24"/>
        </w:rPr>
      </w:pPr>
    </w:p>
    <w:p w:rsidR="0081220E" w:rsidP="0081220E">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81220E" w:rsidRPr="0081220E" w:rsidP="0081220E">
      <w:pPr>
        <w:ind w:left="2880"/>
        <w:jc w:val="both"/>
        <w:rPr>
          <w:rFonts w:ascii="Arial" w:hAnsi="Arial" w:cs="Arial"/>
        </w:rPr>
      </w:pPr>
    </w:p>
    <w:p w:rsidR="0081220E" w:rsidRPr="00525695" w:rsidP="0081220E">
      <w:pPr>
        <w:ind w:left="405"/>
        <w:jc w:val="both"/>
        <w:rPr>
          <w:rFonts w:ascii="Arial" w:hAnsi="Arial" w:cs="Arial"/>
          <w:b/>
          <w:szCs w:val="24"/>
        </w:rPr>
      </w:pPr>
      <w:r w:rsidRPr="00525695">
        <w:rPr>
          <w:rFonts w:ascii="Arial" w:hAnsi="Arial" w:cs="Arial"/>
          <w:b/>
          <w:szCs w:val="24"/>
        </w:rPr>
        <w:t>K Čl. III</w:t>
      </w:r>
    </w:p>
    <w:p w:rsidR="0081220E" w:rsidP="0081220E">
      <w:pPr>
        <w:overflowPunct/>
        <w:adjustRightInd/>
        <w:jc w:val="both"/>
        <w:textAlignment w:val="auto"/>
        <w:rPr>
          <w:rFonts w:ascii="Arial" w:hAnsi="Arial" w:cs="Arial"/>
          <w:szCs w:val="24"/>
        </w:rPr>
      </w:pPr>
    </w:p>
    <w:p w:rsidR="004F4152" w:rsidRPr="00525695" w:rsidP="004F4152">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bode 4 sa slová „Napríklad zákon č.../2009 Z. z. o pedagogických zamestnancoch a o zmene a doplnení niektorých zákonov“ nahrádzajú slovami „Napríklad zákon č.../2009 Z. z. o pedagogických zamestnancoch a odborných zamestnancoch a o zmene a doplnení niektorých zákonov“.</w:t>
      </w:r>
    </w:p>
    <w:p w:rsidR="004F4152" w:rsidRPr="00525695" w:rsidP="004F4152">
      <w:pPr>
        <w:ind w:left="405"/>
        <w:jc w:val="both"/>
        <w:rPr>
          <w:rFonts w:ascii="Arial" w:hAnsi="Arial" w:cs="Arial"/>
          <w:szCs w:val="24"/>
        </w:rPr>
      </w:pPr>
    </w:p>
    <w:p w:rsidR="004F4152" w:rsidRPr="00525695" w:rsidP="004F4152">
      <w:pPr>
        <w:ind w:left="2124" w:firstLine="708"/>
        <w:jc w:val="both"/>
        <w:rPr>
          <w:rFonts w:ascii="Arial" w:hAnsi="Arial" w:cs="Arial"/>
          <w:szCs w:val="24"/>
        </w:rPr>
      </w:pPr>
      <w:r w:rsidRPr="00525695">
        <w:rPr>
          <w:rFonts w:ascii="Arial" w:hAnsi="Arial" w:cs="Arial"/>
          <w:szCs w:val="24"/>
        </w:rPr>
        <w:t>Úprava v nadväznosti na zmenu názvu návrhu zákona.</w:t>
      </w:r>
    </w:p>
    <w:p w:rsidR="004F4152" w:rsidRPr="00525695" w:rsidP="004F4152">
      <w:pPr>
        <w:ind w:left="405"/>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525695" w:rsidP="004F4152">
      <w:pPr>
        <w:ind w:left="405"/>
        <w:jc w:val="both"/>
        <w:rPr>
          <w:rFonts w:ascii="Arial" w:hAnsi="Arial" w:cs="Arial"/>
          <w:szCs w:val="24"/>
        </w:rPr>
      </w:pPr>
    </w:p>
    <w:p w:rsidR="00034A08" w:rsidRPr="0075767B" w:rsidP="00034A08">
      <w:pPr>
        <w:jc w:val="right"/>
        <w:rPr>
          <w:rFonts w:ascii="Arial" w:hAnsi="Arial" w:cs="Arial"/>
          <w:b/>
        </w:rPr>
      </w:pPr>
      <w:r w:rsidRPr="0075767B">
        <w:rPr>
          <w:rFonts w:ascii="Arial" w:hAnsi="Arial" w:cs="Arial"/>
          <w:b/>
        </w:rPr>
        <w:t xml:space="preserve">Gestorský výbor odporúča </w:t>
      </w:r>
      <w:r w:rsidR="00914D1F">
        <w:rPr>
          <w:rFonts w:ascii="Arial" w:hAnsi="Arial" w:cs="Arial"/>
          <w:b/>
        </w:rPr>
        <w:t>schváliť</w:t>
      </w:r>
    </w:p>
    <w:p w:rsidR="00034A08" w:rsidRPr="00525695" w:rsidP="004F4152">
      <w:pPr>
        <w:ind w:left="405"/>
        <w:jc w:val="both"/>
        <w:rPr>
          <w:rFonts w:ascii="Arial" w:hAnsi="Arial" w:cs="Arial"/>
          <w:szCs w:val="24"/>
        </w:rPr>
      </w:pPr>
    </w:p>
    <w:p w:rsidR="004F4152" w:rsidRPr="00525695" w:rsidP="004F4152">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Za bod 7 sa vkladá nový bod 8, ktorý znie:</w:t>
      </w:r>
    </w:p>
    <w:p w:rsidR="004F4152" w:rsidRPr="00525695" w:rsidP="00D73E1E">
      <w:pPr>
        <w:ind w:left="454"/>
        <w:jc w:val="both"/>
        <w:rPr>
          <w:rFonts w:ascii="Arial" w:hAnsi="Arial" w:cs="Arial"/>
          <w:szCs w:val="24"/>
        </w:rPr>
      </w:pPr>
      <w:r w:rsidRPr="00525695">
        <w:rPr>
          <w:rFonts w:ascii="Arial" w:hAnsi="Arial" w:cs="Arial"/>
          <w:szCs w:val="24"/>
        </w:rPr>
        <w:t>„8. V § 5 ods. 11 sa na konci bodka nahrádza bodkočiarkou a pripájajú sa tieto slová: „to neplatí pre pedagogického zamestnanca a odborného zamestnanca, ktorý sa do platovej triedy zaraďuje podľa dosiahnutého kariérového stupňa podľa osobitného predpisu</w:t>
      </w:r>
      <w:r w:rsidRPr="00525695">
        <w:rPr>
          <w:rFonts w:ascii="Arial" w:hAnsi="Arial" w:cs="Arial"/>
          <w:szCs w:val="24"/>
          <w:vertAlign w:val="superscript"/>
        </w:rPr>
        <w:t>11aa)</w:t>
      </w:r>
      <w:r w:rsidRPr="00525695">
        <w:rPr>
          <w:rFonts w:ascii="Arial" w:hAnsi="Arial" w:cs="Arial"/>
          <w:szCs w:val="24"/>
        </w:rPr>
        <w:t>.“.“.</w:t>
      </w:r>
    </w:p>
    <w:p w:rsidR="004F4152" w:rsidRPr="00525695" w:rsidP="004F4152">
      <w:pPr>
        <w:ind w:left="765"/>
        <w:jc w:val="both"/>
        <w:rPr>
          <w:rFonts w:ascii="Arial" w:hAnsi="Arial" w:cs="Arial"/>
          <w:szCs w:val="24"/>
        </w:rPr>
      </w:pPr>
    </w:p>
    <w:p w:rsidR="004F4152" w:rsidRPr="00525695" w:rsidP="00D73E1E">
      <w:pPr>
        <w:ind w:left="454"/>
        <w:jc w:val="both"/>
        <w:rPr>
          <w:rFonts w:ascii="Arial" w:hAnsi="Arial" w:cs="Arial"/>
          <w:szCs w:val="24"/>
        </w:rPr>
      </w:pPr>
      <w:r w:rsidRPr="00525695">
        <w:rPr>
          <w:rFonts w:ascii="Arial" w:hAnsi="Arial" w:cs="Arial"/>
          <w:szCs w:val="24"/>
        </w:rPr>
        <w:t>Poznámka pod čiarou k odkazu  11aa) znie:</w:t>
      </w:r>
    </w:p>
    <w:p w:rsidR="004F4152" w:rsidRPr="00525695" w:rsidP="00D73E1E">
      <w:pPr>
        <w:ind w:firstLine="454"/>
        <w:jc w:val="both"/>
        <w:rPr>
          <w:rFonts w:ascii="Arial" w:hAnsi="Arial" w:cs="Arial"/>
          <w:szCs w:val="24"/>
        </w:rPr>
      </w:pPr>
      <w:r w:rsidRPr="00525695">
        <w:rPr>
          <w:rFonts w:ascii="Arial" w:hAnsi="Arial" w:cs="Arial"/>
          <w:szCs w:val="24"/>
        </w:rPr>
        <w:t xml:space="preserve">„11aa) § 27 ods. 2 zákona č..../2009 Z. z.“ </w:t>
      </w:r>
    </w:p>
    <w:p w:rsidR="004F4152" w:rsidRPr="00525695" w:rsidP="004F4152">
      <w:pPr>
        <w:ind w:left="765"/>
        <w:jc w:val="both"/>
        <w:rPr>
          <w:rFonts w:ascii="Arial" w:hAnsi="Arial" w:cs="Arial"/>
          <w:szCs w:val="24"/>
        </w:rPr>
      </w:pPr>
    </w:p>
    <w:p w:rsidR="004F4152" w:rsidRPr="00525695" w:rsidP="00D73E1E">
      <w:pPr>
        <w:ind w:left="454"/>
        <w:jc w:val="both"/>
        <w:rPr>
          <w:rFonts w:ascii="Arial" w:hAnsi="Arial" w:cs="Arial"/>
          <w:szCs w:val="24"/>
        </w:rPr>
      </w:pPr>
      <w:r w:rsidRPr="00525695">
        <w:rPr>
          <w:rFonts w:ascii="Arial" w:hAnsi="Arial" w:cs="Arial"/>
          <w:szCs w:val="24"/>
        </w:rPr>
        <w:t>Doterajšie body 8 až 27 sa označujú ako body 9 až 28.</w:t>
      </w:r>
    </w:p>
    <w:p w:rsidR="004F4152" w:rsidP="004F4152">
      <w:pPr>
        <w:ind w:left="765"/>
        <w:jc w:val="both"/>
        <w:rPr>
          <w:rFonts w:ascii="Arial" w:hAnsi="Arial" w:cs="Arial"/>
          <w:szCs w:val="24"/>
        </w:rPr>
      </w:pPr>
    </w:p>
    <w:p w:rsidR="0060758D" w:rsidRPr="00525695" w:rsidP="004F4152">
      <w:pPr>
        <w:ind w:left="765"/>
        <w:jc w:val="both"/>
        <w:rPr>
          <w:rFonts w:ascii="Arial" w:hAnsi="Arial" w:cs="Arial"/>
          <w:szCs w:val="24"/>
        </w:rPr>
      </w:pPr>
    </w:p>
    <w:p w:rsidR="004F4152" w:rsidRPr="00525695" w:rsidP="0081220E">
      <w:pPr>
        <w:ind w:left="2836"/>
        <w:jc w:val="both"/>
        <w:rPr>
          <w:rFonts w:ascii="Arial" w:hAnsi="Arial" w:cs="Arial"/>
          <w:szCs w:val="24"/>
        </w:rPr>
      </w:pPr>
      <w:r w:rsidRPr="00525695">
        <w:rPr>
          <w:rFonts w:ascii="Arial" w:hAnsi="Arial" w:cs="Arial"/>
          <w:szCs w:val="24"/>
        </w:rPr>
        <w:t>Predmetným ustanovením sa upravuje znenie zákona o odmeňovaní v nadväznosti na znenie zákona o</w:t>
      </w:r>
      <w:r w:rsidR="0081220E">
        <w:rPr>
          <w:rFonts w:ascii="Arial" w:hAnsi="Arial" w:cs="Arial"/>
          <w:szCs w:val="24"/>
        </w:rPr>
        <w:t> </w:t>
      </w:r>
      <w:r w:rsidRPr="00525695">
        <w:rPr>
          <w:rFonts w:ascii="Arial" w:hAnsi="Arial" w:cs="Arial"/>
          <w:szCs w:val="24"/>
        </w:rPr>
        <w:t>pedagogických</w:t>
      </w:r>
      <w:r w:rsidR="0081220E">
        <w:rPr>
          <w:rFonts w:ascii="Arial" w:hAnsi="Arial" w:cs="Arial"/>
          <w:szCs w:val="24"/>
        </w:rPr>
        <w:t xml:space="preserve"> </w:t>
      </w:r>
      <w:r w:rsidRPr="00525695">
        <w:rPr>
          <w:rFonts w:ascii="Arial" w:hAnsi="Arial" w:cs="Arial"/>
          <w:szCs w:val="24"/>
        </w:rPr>
        <w:t xml:space="preserve">zamestnancoch a odborných zamestnancoch. </w:t>
      </w:r>
    </w:p>
    <w:p w:rsidR="00525695" w:rsidRPr="00525695" w:rsidP="00525695">
      <w:pPr>
        <w:ind w:left="765"/>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4C39BC" w:rsidP="004C39BC">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525695" w:rsidP="00525695">
      <w:pPr>
        <w:ind w:left="765"/>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242A88" w:rsidRPr="00525695" w:rsidP="00525695">
      <w:pPr>
        <w:ind w:left="765"/>
        <w:jc w:val="both"/>
        <w:rPr>
          <w:rFonts w:ascii="Arial" w:hAnsi="Arial" w:cs="Arial"/>
          <w:szCs w:val="24"/>
        </w:rPr>
      </w:pPr>
    </w:p>
    <w:p w:rsidR="004F4152" w:rsidRPr="00525695" w:rsidP="004F4152">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bode 8 sa číslo poznámky k odkazu pod čiarou „11aa)“ mení na „11ab)“ a číslo poznámky k odkazu pod čiarou „11ab)“ sa mení na „11ac)“.</w:t>
      </w:r>
    </w:p>
    <w:p w:rsidR="004F4152" w:rsidRPr="00525695" w:rsidP="004F4152">
      <w:pPr>
        <w:ind w:left="765"/>
        <w:jc w:val="both"/>
        <w:rPr>
          <w:rFonts w:ascii="Arial" w:hAnsi="Arial" w:cs="Arial"/>
          <w:szCs w:val="24"/>
        </w:rPr>
      </w:pPr>
    </w:p>
    <w:p w:rsidR="004F4152" w:rsidRPr="00525695" w:rsidP="004F4152">
      <w:pPr>
        <w:ind w:left="2832"/>
        <w:jc w:val="both"/>
        <w:rPr>
          <w:rFonts w:ascii="Arial" w:hAnsi="Arial" w:cs="Arial"/>
          <w:szCs w:val="24"/>
        </w:rPr>
      </w:pPr>
      <w:r w:rsidRPr="00525695">
        <w:rPr>
          <w:rFonts w:ascii="Arial" w:hAnsi="Arial" w:cs="Arial"/>
          <w:szCs w:val="24"/>
        </w:rPr>
        <w:t>Navrhovanou zmenou sa reaguje na zavedenie poznámky pod čiarou 11aa) už v novo navrhovanom bode 8.</w:t>
      </w:r>
    </w:p>
    <w:p w:rsidR="004F4152" w:rsidRPr="00525695" w:rsidP="004F4152">
      <w:pPr>
        <w:ind w:left="2832"/>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954C9A" w:rsidP="00954C9A">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525695" w:rsidP="004F4152">
      <w:pPr>
        <w:ind w:left="2832"/>
        <w:jc w:val="both"/>
        <w:rPr>
          <w:rFonts w:ascii="Arial" w:hAnsi="Arial" w:cs="Arial"/>
          <w:szCs w:val="24"/>
        </w:rPr>
      </w:pPr>
    </w:p>
    <w:p w:rsidR="00E5751B" w:rsidP="00E5751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4F4152">
      <w:pPr>
        <w:ind w:left="2832"/>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V 15. bode v § 7 ods</w:t>
      </w:r>
      <w:r w:rsidR="004B68B9">
        <w:rPr>
          <w:rFonts w:ascii="Arial" w:hAnsi="Arial" w:cs="Arial"/>
          <w:szCs w:val="24"/>
        </w:rPr>
        <w:t>ek</w:t>
      </w:r>
      <w:r w:rsidRPr="00525695">
        <w:rPr>
          <w:rFonts w:ascii="Arial" w:hAnsi="Arial" w:cs="Arial"/>
          <w:szCs w:val="24"/>
        </w:rPr>
        <w:t xml:space="preserve"> 11 znie:</w:t>
      </w:r>
    </w:p>
    <w:p w:rsidR="00BA029D" w:rsidRPr="00525695" w:rsidP="00D73E1E">
      <w:pPr>
        <w:ind w:left="454"/>
        <w:jc w:val="both"/>
        <w:rPr>
          <w:rFonts w:ascii="Arial" w:hAnsi="Arial" w:cs="Arial"/>
          <w:szCs w:val="24"/>
        </w:rPr>
      </w:pPr>
      <w:r w:rsidRPr="00525695">
        <w:rPr>
          <w:rFonts w:ascii="Arial" w:hAnsi="Arial" w:cs="Arial"/>
          <w:szCs w:val="24"/>
        </w:rPr>
        <w:t>„(11) Platová tarifa sa pedagogickému zamestnancovi a odbornému zamestnancovi s účinnosťou od 1. januára kalendárneho roka zvyšuje o 1 % za každý celý rok započítanej praxe dosiahnutej k </w:t>
      </w:r>
      <w:r w:rsidR="00D73E1E">
        <w:rPr>
          <w:rFonts w:ascii="Arial" w:hAnsi="Arial" w:cs="Arial"/>
          <w:szCs w:val="24"/>
        </w:rPr>
        <w:t xml:space="preserve"> </w:t>
      </w:r>
      <w:r w:rsidRPr="00525695">
        <w:rPr>
          <w:rFonts w:ascii="Arial" w:hAnsi="Arial" w:cs="Arial"/>
          <w:szCs w:val="24"/>
        </w:rPr>
        <w:t>31. decembru bežného kalendárneho roka.“</w:t>
      </w:r>
    </w:p>
    <w:p w:rsidR="00BA029D" w:rsidRPr="00525695" w:rsidP="00BA029D">
      <w:pPr>
        <w:jc w:val="both"/>
        <w:rPr>
          <w:rFonts w:ascii="Arial" w:hAnsi="Arial" w:cs="Arial"/>
          <w:szCs w:val="24"/>
        </w:rPr>
      </w:pPr>
    </w:p>
    <w:p w:rsidR="00BA029D" w:rsidRPr="00525695" w:rsidP="00537912">
      <w:pPr>
        <w:tabs>
          <w:tab w:val="left" w:pos="4320"/>
        </w:tabs>
        <w:ind w:left="2832"/>
        <w:jc w:val="both"/>
        <w:rPr>
          <w:rFonts w:ascii="Arial" w:hAnsi="Arial" w:cs="Arial"/>
          <w:szCs w:val="24"/>
        </w:rPr>
      </w:pPr>
      <w:r w:rsidRPr="00525695">
        <w:rPr>
          <w:rFonts w:ascii="Arial" w:hAnsi="Arial" w:cs="Arial"/>
          <w:szCs w:val="24"/>
        </w:rPr>
        <w:t>Navrhuje sa uplatniť zásadu rovnakého zaobchádzania v oblasti odmeňovania aj u kategórie pedagogických zamestnancov a odborných zamestnancov, aby sa aj týmto zamestnancom od 17 rokov odbornej praxe zvyšoval plat o 1 % za každý rok odbornej praxe, pretože pedagogickí zamestnanci, ktorí vyučujú v rovnakom vyučovacom predmete majú rovnakú prácu ako pedagogickí zamestnanci so započítanou praxou 16 rokov. Vzhľadom na posunutie veku odchodu do dôchodku sa navrhuje vypustiť obmedzenie hornej hranice zvýšenia platu.</w:t>
      </w:r>
    </w:p>
    <w:p w:rsidR="00BA029D" w:rsidRPr="00525695" w:rsidP="00BA029D">
      <w:pPr>
        <w:jc w:val="both"/>
        <w:rPr>
          <w:rFonts w:ascii="Arial" w:hAnsi="Arial" w:cs="Arial"/>
          <w:szCs w:val="24"/>
        </w:rPr>
      </w:pP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BF6D3E" w:rsidRPr="00525695" w:rsidP="00BF6D3E">
      <w:pPr>
        <w:jc w:val="right"/>
        <w:rPr>
          <w:rFonts w:ascii="Arial" w:hAnsi="Arial" w:cs="Arial"/>
          <w:b/>
          <w:szCs w:val="24"/>
        </w:rPr>
      </w:pPr>
      <w:r w:rsidRPr="00525695">
        <w:rPr>
          <w:rFonts w:ascii="Arial" w:hAnsi="Arial" w:cs="Arial"/>
          <w:b/>
          <w:szCs w:val="24"/>
        </w:rPr>
        <w:t xml:space="preserve">Gestorský výbor odporúča </w:t>
      </w:r>
      <w:r w:rsidR="00914D1F">
        <w:rPr>
          <w:rFonts w:ascii="Arial" w:hAnsi="Arial" w:cs="Arial"/>
          <w:b/>
          <w:szCs w:val="24"/>
        </w:rPr>
        <w:t>nesc</w:t>
      </w:r>
      <w:r w:rsidR="003A3F4B">
        <w:rPr>
          <w:rFonts w:ascii="Arial" w:hAnsi="Arial" w:cs="Arial"/>
          <w:b/>
          <w:szCs w:val="24"/>
        </w:rPr>
        <w:t>h</w:t>
      </w:r>
      <w:r w:rsidR="00914D1F">
        <w:rPr>
          <w:rFonts w:ascii="Arial" w:hAnsi="Arial" w:cs="Arial"/>
          <w:b/>
          <w:szCs w:val="24"/>
        </w:rPr>
        <w:t>váliť</w:t>
      </w:r>
    </w:p>
    <w:p w:rsidR="00BF6D3E" w:rsidRPr="00525695" w:rsidP="00BA029D">
      <w:pPr>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V 20. bode sa v § 13a ods. 1 vypúšťa slovo „priamej“.</w:t>
      </w:r>
    </w:p>
    <w:p w:rsidR="00BA029D" w:rsidRPr="00525695" w:rsidP="00BA029D">
      <w:pPr>
        <w:jc w:val="both"/>
        <w:rPr>
          <w:rFonts w:ascii="Arial" w:hAnsi="Arial" w:cs="Arial"/>
          <w:szCs w:val="24"/>
        </w:rPr>
      </w:pPr>
    </w:p>
    <w:p w:rsidR="0060758D" w:rsidP="0081220E">
      <w:pPr>
        <w:ind w:left="2832"/>
        <w:jc w:val="both"/>
        <w:rPr>
          <w:rFonts w:ascii="Arial" w:hAnsi="Arial" w:cs="Arial"/>
          <w:szCs w:val="24"/>
        </w:rPr>
      </w:pPr>
      <w:r w:rsidRPr="00525695" w:rsidR="00BA029D">
        <w:rPr>
          <w:rFonts w:ascii="Arial" w:hAnsi="Arial" w:cs="Arial"/>
          <w:szCs w:val="24"/>
        </w:rPr>
        <w:t xml:space="preserve">Navrhovaný zákon o pedagogických zamestnancoch pojem „priama pedagogická činnosť“ nepozná. </w:t>
      </w:r>
    </w:p>
    <w:p w:rsidR="003A3F4B" w:rsidP="0081220E">
      <w:pPr>
        <w:ind w:left="2832"/>
        <w:jc w:val="both"/>
        <w:rPr>
          <w:rFonts w:ascii="Arial" w:hAnsi="Arial" w:cs="Arial"/>
          <w:szCs w:val="24"/>
        </w:rPr>
      </w:pPr>
    </w:p>
    <w:p w:rsidR="003A3F4B" w:rsidRPr="00525695" w:rsidP="0081220E">
      <w:pPr>
        <w:ind w:left="2832"/>
        <w:jc w:val="both"/>
        <w:rPr>
          <w:rFonts w:ascii="Arial" w:hAnsi="Arial" w:cs="Arial"/>
          <w:szCs w:val="24"/>
        </w:rPr>
      </w:pPr>
    </w:p>
    <w:p w:rsidR="00147BB9" w:rsidRPr="00525695" w:rsidP="002C7E12">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2C7E12">
      <w:pPr>
        <w:ind w:left="3540"/>
        <w:jc w:val="both"/>
        <w:rPr>
          <w:rFonts w:ascii="Arial" w:hAnsi="Arial" w:cs="Arial"/>
          <w:szCs w:val="24"/>
        </w:rPr>
      </w:pPr>
      <w:r w:rsidRPr="00525695">
        <w:rPr>
          <w:rFonts w:ascii="Arial" w:hAnsi="Arial" w:cs="Arial"/>
          <w:szCs w:val="24"/>
        </w:rPr>
        <w:t xml:space="preserve">Výbor NR SR pre financie, rozpočet a menu </w:t>
      </w:r>
    </w:p>
    <w:p w:rsidR="0075767B" w:rsidRPr="00525695" w:rsidP="002C7E12">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954C9A" w:rsidP="00954C9A">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2C7E12" w:rsidRPr="00525695" w:rsidP="002C7E12">
      <w:pPr>
        <w:ind w:left="3540"/>
        <w:jc w:val="both"/>
        <w:rPr>
          <w:rFonts w:ascii="Arial" w:hAnsi="Arial" w:cs="Arial"/>
          <w:szCs w:val="24"/>
        </w:rPr>
      </w:pPr>
      <w:r w:rsidRPr="00525695">
        <w:rPr>
          <w:rFonts w:ascii="Arial" w:hAnsi="Arial" w:cs="Arial"/>
          <w:szCs w:val="24"/>
        </w:rPr>
        <w:t xml:space="preserve">Výbor NR SR pre obranu a bezpečnosť </w:t>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75767B" w:rsidRPr="00525695" w:rsidP="0075767B">
      <w:pPr>
        <w:jc w:val="right"/>
        <w:rPr>
          <w:rFonts w:ascii="Arial" w:hAnsi="Arial" w:cs="Arial"/>
          <w:b/>
          <w:szCs w:val="24"/>
        </w:rPr>
      </w:pPr>
      <w:r w:rsidRPr="00525695">
        <w:rPr>
          <w:rFonts w:ascii="Arial" w:hAnsi="Arial" w:cs="Arial"/>
          <w:b/>
          <w:szCs w:val="24"/>
        </w:rPr>
        <w:t>Gestorský výbor odporúča schváliť</w:t>
      </w:r>
    </w:p>
    <w:p w:rsidR="0075767B" w:rsidRPr="00525695" w:rsidP="00BA029D">
      <w:pPr>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V 20. bode sa v § 13a ods. 2 dopĺňa nové písmeno c), ktoré znie:</w:t>
      </w:r>
    </w:p>
    <w:p w:rsidR="00BA029D" w:rsidRPr="00525695" w:rsidP="00D73E1E">
      <w:pPr>
        <w:ind w:firstLine="454"/>
        <w:jc w:val="both"/>
        <w:rPr>
          <w:rFonts w:ascii="Arial" w:hAnsi="Arial" w:cs="Arial"/>
          <w:szCs w:val="24"/>
        </w:rPr>
      </w:pPr>
      <w:r w:rsidRPr="00525695">
        <w:rPr>
          <w:rFonts w:ascii="Arial" w:hAnsi="Arial" w:cs="Arial"/>
          <w:szCs w:val="24"/>
        </w:rPr>
        <w:t>„c) výchovného poradcu.“</w:t>
      </w:r>
    </w:p>
    <w:p w:rsidR="00BA029D" w:rsidRPr="003A3F4B" w:rsidP="00BA029D">
      <w:pPr>
        <w:jc w:val="both"/>
        <w:rPr>
          <w:rFonts w:ascii="Arial" w:hAnsi="Arial" w:cs="Arial"/>
          <w:sz w:val="20"/>
        </w:rPr>
      </w:pPr>
    </w:p>
    <w:p w:rsidR="00BA029D" w:rsidRPr="00525695" w:rsidP="00BA029D">
      <w:pPr>
        <w:jc w:val="both"/>
        <w:rPr>
          <w:rFonts w:ascii="Arial" w:hAnsi="Arial" w:cs="Arial"/>
          <w:szCs w:val="24"/>
        </w:rPr>
      </w:pPr>
      <w:r w:rsidRPr="00525695">
        <w:rPr>
          <w:rFonts w:ascii="Arial" w:hAnsi="Arial" w:cs="Arial"/>
          <w:szCs w:val="24"/>
        </w:rPr>
        <w:tab/>
        <w:tab/>
      </w:r>
      <w:r w:rsidRPr="00525695" w:rsidR="00537912">
        <w:rPr>
          <w:rFonts w:ascii="Arial" w:hAnsi="Arial" w:cs="Arial"/>
          <w:szCs w:val="24"/>
        </w:rPr>
        <w:tab/>
      </w:r>
      <w:r w:rsidRPr="00525695">
        <w:rPr>
          <w:rFonts w:ascii="Arial" w:hAnsi="Arial" w:cs="Arial"/>
          <w:szCs w:val="24"/>
        </w:rPr>
        <w:tab/>
        <w:t>Navrhuje sa doplniť zoznam špecializovaných činností.</w:t>
      </w:r>
    </w:p>
    <w:p w:rsidR="00BA029D" w:rsidRPr="00525695" w:rsidP="00BA029D">
      <w:pPr>
        <w:jc w:val="both"/>
        <w:rPr>
          <w:rFonts w:ascii="Arial" w:hAnsi="Arial" w:cs="Arial"/>
          <w:szCs w:val="24"/>
        </w:rPr>
      </w:pP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900F1C" w:rsidRPr="00525695" w:rsidP="00BA029D">
      <w:pPr>
        <w:jc w:val="both"/>
        <w:rPr>
          <w:rFonts w:ascii="Arial" w:hAnsi="Arial" w:cs="Arial"/>
          <w:szCs w:val="24"/>
        </w:rPr>
      </w:pPr>
    </w:p>
    <w:p w:rsidR="00914D1F" w:rsidP="00914D1F">
      <w:pPr>
        <w:jc w:val="right"/>
        <w:rPr>
          <w:rFonts w:ascii="Arial" w:hAnsi="Arial" w:cs="Arial"/>
          <w:b/>
          <w:szCs w:val="24"/>
        </w:rPr>
      </w:pPr>
      <w:r w:rsidRPr="00525695">
        <w:rPr>
          <w:rFonts w:ascii="Arial" w:hAnsi="Arial" w:cs="Arial"/>
          <w:b/>
          <w:szCs w:val="24"/>
        </w:rPr>
        <w:t xml:space="preserve">Gestorský výbor odporúča </w:t>
      </w:r>
      <w:r>
        <w:rPr>
          <w:rFonts w:ascii="Arial" w:hAnsi="Arial" w:cs="Arial"/>
          <w:b/>
          <w:szCs w:val="24"/>
        </w:rPr>
        <w:t>neschváliť</w:t>
      </w:r>
    </w:p>
    <w:p w:rsidR="00BF6D3E" w:rsidRPr="00525695" w:rsidP="00BA029D">
      <w:pPr>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V 20. bode sa § 13b dopĺňa o nový odsek 3, ktorý znie:</w:t>
      </w:r>
    </w:p>
    <w:p w:rsidR="00BA029D" w:rsidRPr="00525695" w:rsidP="00D73E1E">
      <w:pPr>
        <w:ind w:left="454"/>
        <w:jc w:val="both"/>
        <w:rPr>
          <w:rFonts w:ascii="Arial" w:hAnsi="Arial" w:cs="Arial"/>
          <w:szCs w:val="24"/>
        </w:rPr>
      </w:pPr>
      <w:r w:rsidRPr="00525695">
        <w:rPr>
          <w:rFonts w:ascii="Arial" w:hAnsi="Arial" w:cs="Arial"/>
          <w:szCs w:val="24"/>
        </w:rPr>
        <w:t>„(3) Pedagogickému zamestnancovi, ktorý vykonáva činnosť výchovného poradcu, patrí príplatok za výkon špecializovanej činnosti v sume 5 % platovej tarify platovej triedy, do ktorej je zaradený, zvýšenej o 24 %.“</w:t>
      </w:r>
    </w:p>
    <w:p w:rsidR="00BA029D" w:rsidRPr="003A3F4B" w:rsidP="00BA029D">
      <w:pPr>
        <w:jc w:val="both"/>
        <w:rPr>
          <w:rFonts w:ascii="Arial" w:hAnsi="Arial" w:cs="Arial"/>
          <w:sz w:val="20"/>
        </w:rPr>
      </w:pPr>
    </w:p>
    <w:p w:rsidR="00BA029D" w:rsidRPr="00525695" w:rsidP="003A3F4B">
      <w:pPr>
        <w:ind w:firstLine="454"/>
        <w:jc w:val="both"/>
        <w:rPr>
          <w:rFonts w:ascii="Arial" w:hAnsi="Arial" w:cs="Arial"/>
          <w:szCs w:val="24"/>
        </w:rPr>
      </w:pPr>
      <w:r w:rsidRPr="00525695">
        <w:rPr>
          <w:rFonts w:ascii="Arial" w:hAnsi="Arial" w:cs="Arial"/>
          <w:szCs w:val="24"/>
        </w:rPr>
        <w:t xml:space="preserve">Doterajší odsek 3 sa označuje ako odsek 4. </w:t>
      </w:r>
    </w:p>
    <w:p w:rsidR="00900F1C" w:rsidRPr="00525695" w:rsidP="00BA029D">
      <w:pPr>
        <w:jc w:val="both"/>
        <w:rPr>
          <w:rFonts w:ascii="Arial" w:hAnsi="Arial" w:cs="Arial"/>
          <w:szCs w:val="24"/>
        </w:rPr>
      </w:pPr>
    </w:p>
    <w:p w:rsidR="00BA029D" w:rsidRPr="00525695" w:rsidP="00537912">
      <w:pPr>
        <w:ind w:left="2832"/>
        <w:jc w:val="both"/>
        <w:rPr>
          <w:rFonts w:ascii="Arial" w:hAnsi="Arial" w:cs="Arial"/>
          <w:szCs w:val="24"/>
        </w:rPr>
      </w:pPr>
      <w:r w:rsidRPr="00525695">
        <w:rPr>
          <w:rFonts w:ascii="Arial" w:hAnsi="Arial" w:cs="Arial"/>
          <w:szCs w:val="24"/>
        </w:rPr>
        <w:t>Doplnenie nového odseku súvisí s doplnením zoznamu špecializovaných činností v § 13a ods. 2.</w:t>
      </w:r>
    </w:p>
    <w:p w:rsidR="00BA029D" w:rsidRPr="00525695" w:rsidP="00BA029D">
      <w:pPr>
        <w:jc w:val="both"/>
        <w:rPr>
          <w:rFonts w:ascii="Arial" w:hAnsi="Arial" w:cs="Arial"/>
          <w:szCs w:val="24"/>
        </w:rPr>
      </w:pP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BA029D" w:rsidRPr="00525695" w:rsidP="00BA029D">
      <w:pPr>
        <w:jc w:val="both"/>
        <w:rPr>
          <w:rFonts w:ascii="Arial" w:hAnsi="Arial" w:cs="Arial"/>
          <w:szCs w:val="24"/>
        </w:rPr>
      </w:pPr>
    </w:p>
    <w:p w:rsidR="00914D1F" w:rsidP="00914D1F">
      <w:pPr>
        <w:jc w:val="right"/>
        <w:rPr>
          <w:rFonts w:ascii="Arial" w:hAnsi="Arial" w:cs="Arial"/>
          <w:b/>
          <w:szCs w:val="24"/>
        </w:rPr>
      </w:pPr>
      <w:r w:rsidRPr="00525695">
        <w:rPr>
          <w:rFonts w:ascii="Arial" w:hAnsi="Arial" w:cs="Arial"/>
          <w:b/>
          <w:szCs w:val="24"/>
        </w:rPr>
        <w:t xml:space="preserve">Gestorský výbor odporúča </w:t>
      </w:r>
      <w:r>
        <w:rPr>
          <w:rFonts w:ascii="Arial" w:hAnsi="Arial" w:cs="Arial"/>
          <w:b/>
          <w:szCs w:val="24"/>
        </w:rPr>
        <w:t>neschváliť</w:t>
      </w:r>
    </w:p>
    <w:p w:rsidR="00BF6D3E" w:rsidRPr="00525695" w:rsidP="00BA029D">
      <w:pPr>
        <w:jc w:val="both"/>
        <w:rPr>
          <w:rFonts w:ascii="Arial" w:hAnsi="Arial" w:cs="Arial"/>
          <w:szCs w:val="24"/>
        </w:rPr>
      </w:pPr>
    </w:p>
    <w:p w:rsidR="00BA029D" w:rsidRPr="00525695" w:rsidP="00BA029D">
      <w:pPr>
        <w:numPr>
          <w:ilvl w:val="0"/>
          <w:numId w:val="29"/>
        </w:numPr>
        <w:tabs>
          <w:tab w:val="left" w:pos="454"/>
        </w:tabs>
        <w:jc w:val="both"/>
        <w:textAlignment w:val="auto"/>
        <w:rPr>
          <w:rFonts w:ascii="Arial" w:hAnsi="Arial" w:cs="Arial"/>
          <w:szCs w:val="24"/>
        </w:rPr>
      </w:pPr>
      <w:r w:rsidRPr="00525695">
        <w:rPr>
          <w:rFonts w:ascii="Arial" w:hAnsi="Arial" w:cs="Arial"/>
          <w:szCs w:val="24"/>
        </w:rPr>
        <w:t xml:space="preserve"> V 21. bode sa v § 14 ods. 3 slovo „zamestnanec“ nahrádza slovami „pedagogický zamestnanec alebo odborný zamestnanec“.</w:t>
      </w:r>
    </w:p>
    <w:p w:rsidR="00BA029D" w:rsidRPr="00525695" w:rsidP="00BA029D">
      <w:pPr>
        <w:jc w:val="both"/>
        <w:rPr>
          <w:rFonts w:ascii="Arial" w:hAnsi="Arial" w:cs="Arial"/>
          <w:szCs w:val="24"/>
        </w:rPr>
      </w:pPr>
    </w:p>
    <w:p w:rsidR="00BA029D" w:rsidRPr="00525695" w:rsidP="00537912">
      <w:pPr>
        <w:ind w:left="2832"/>
        <w:jc w:val="both"/>
        <w:rPr>
          <w:rFonts w:ascii="Arial" w:hAnsi="Arial" w:cs="Arial"/>
          <w:szCs w:val="24"/>
        </w:rPr>
      </w:pPr>
      <w:r w:rsidRPr="00525695">
        <w:rPr>
          <w:rFonts w:ascii="Arial" w:hAnsi="Arial" w:cs="Arial"/>
          <w:szCs w:val="24"/>
        </w:rPr>
        <w:t xml:space="preserve">Spresnenie ustanovenia. </w:t>
      </w:r>
    </w:p>
    <w:p w:rsidR="00BA029D" w:rsidRPr="00525695" w:rsidP="00BA029D">
      <w:pPr>
        <w:jc w:val="both"/>
        <w:rPr>
          <w:rFonts w:ascii="Arial" w:hAnsi="Arial" w:cs="Arial"/>
          <w:szCs w:val="24"/>
        </w:rPr>
      </w:pPr>
    </w:p>
    <w:p w:rsidR="00147BB9" w:rsidRPr="00525695" w:rsidP="002C7E12">
      <w:pPr>
        <w:ind w:left="3540"/>
        <w:jc w:val="both"/>
        <w:rPr>
          <w:rFonts w:ascii="Arial" w:hAnsi="Arial" w:cs="Arial"/>
          <w:szCs w:val="24"/>
        </w:rPr>
      </w:pPr>
      <w:r w:rsidRPr="00525695">
        <w:rPr>
          <w:rFonts w:ascii="Arial" w:hAnsi="Arial" w:cs="Arial"/>
          <w:szCs w:val="24"/>
        </w:rPr>
        <w:t xml:space="preserve">Ústavnoprávny výbor NR SR </w:t>
      </w:r>
    </w:p>
    <w:p w:rsidR="000A5A16" w:rsidRPr="00525695" w:rsidP="002C7E12">
      <w:pPr>
        <w:ind w:left="3540"/>
        <w:jc w:val="both"/>
        <w:rPr>
          <w:rFonts w:ascii="Arial" w:hAnsi="Arial" w:cs="Arial"/>
          <w:szCs w:val="24"/>
        </w:rPr>
      </w:pPr>
      <w:r w:rsidRPr="00525695">
        <w:rPr>
          <w:rFonts w:ascii="Arial" w:hAnsi="Arial" w:cs="Arial"/>
          <w:szCs w:val="24"/>
        </w:rPr>
        <w:t xml:space="preserve">Výbor NR SR pre financie, rozpočet a menu </w:t>
      </w:r>
    </w:p>
    <w:p w:rsidR="0075767B" w:rsidRPr="00525695" w:rsidP="002C7E12">
      <w:pPr>
        <w:ind w:left="3540"/>
        <w:jc w:val="both"/>
        <w:rPr>
          <w:rFonts w:ascii="Arial" w:hAnsi="Arial" w:cs="Arial"/>
          <w:szCs w:val="24"/>
        </w:rPr>
      </w:pPr>
      <w:r w:rsidRPr="00525695">
        <w:rPr>
          <w:rFonts w:ascii="Arial" w:hAnsi="Arial" w:cs="Arial"/>
          <w:szCs w:val="24"/>
        </w:rPr>
        <w:t xml:space="preserve">Výbor NR SR pre verejnú správu a regionálny rozvoj </w:t>
      </w:r>
    </w:p>
    <w:p w:rsidR="00954C9A" w:rsidP="00954C9A">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2C7E12" w:rsidRPr="00525695" w:rsidP="002C7E12">
      <w:pPr>
        <w:ind w:left="3540"/>
        <w:jc w:val="both"/>
        <w:rPr>
          <w:rFonts w:ascii="Arial" w:hAnsi="Arial" w:cs="Arial"/>
          <w:szCs w:val="24"/>
        </w:rPr>
      </w:pPr>
      <w:r w:rsidRPr="00525695">
        <w:rPr>
          <w:rFonts w:ascii="Arial" w:hAnsi="Arial" w:cs="Arial"/>
          <w:szCs w:val="24"/>
        </w:rPr>
        <w:t xml:space="preserve">Výbor NR SR pre obranu a bezpečnosť </w:t>
      </w:r>
    </w:p>
    <w:p w:rsidR="0081220E" w:rsidP="0081220E">
      <w:pPr>
        <w:ind w:left="3540"/>
        <w:jc w:val="both"/>
        <w:rPr>
          <w:rFonts w:ascii="Arial" w:hAnsi="Arial" w:cs="Arial"/>
          <w:szCs w:val="24"/>
        </w:rPr>
      </w:pPr>
      <w:r w:rsidRPr="00525695" w:rsidR="00900F1C">
        <w:rPr>
          <w:rFonts w:ascii="Arial" w:hAnsi="Arial" w:cs="Arial"/>
          <w:szCs w:val="24"/>
        </w:rPr>
        <w:t>Výbor NR SR pre ľudské práva, národnosti a postavenie žien</w:t>
      </w:r>
    </w:p>
    <w:p w:rsidR="003A3F4B" w:rsidRPr="00525695" w:rsidP="0081220E">
      <w:pPr>
        <w:ind w:left="3540"/>
        <w:jc w:val="both"/>
        <w:rPr>
          <w:rFonts w:ascii="Arial" w:hAnsi="Arial" w:cs="Arial"/>
          <w:szCs w:val="24"/>
        </w:rPr>
      </w:pPr>
    </w:p>
    <w:p w:rsidR="00242A88" w:rsidRPr="0060758D" w:rsidP="0081220E">
      <w:pPr>
        <w:jc w:val="right"/>
        <w:rPr>
          <w:rFonts w:ascii="Arial" w:hAnsi="Arial" w:cs="Arial"/>
          <w:b/>
          <w:szCs w:val="24"/>
        </w:rPr>
      </w:pPr>
      <w:r w:rsidRPr="00525695" w:rsidR="0075767B">
        <w:rPr>
          <w:rFonts w:ascii="Arial" w:hAnsi="Arial" w:cs="Arial"/>
          <w:b/>
          <w:szCs w:val="24"/>
        </w:rPr>
        <w:t>Gestorský výbor odporúča schváliť</w:t>
      </w:r>
    </w:p>
    <w:p w:rsidR="00BA029D" w:rsidRPr="00525695" w:rsidP="00BA029D">
      <w:pPr>
        <w:numPr>
          <w:ilvl w:val="0"/>
          <w:numId w:val="29"/>
        </w:numPr>
        <w:tabs>
          <w:tab w:val="left" w:pos="454"/>
        </w:tabs>
        <w:jc w:val="both"/>
        <w:textAlignment w:val="auto"/>
        <w:rPr>
          <w:rFonts w:ascii="Arial" w:hAnsi="Arial" w:cs="Arial"/>
          <w:szCs w:val="24"/>
        </w:rPr>
      </w:pPr>
      <w:r w:rsidR="004B68B9">
        <w:rPr>
          <w:rFonts w:ascii="Arial" w:hAnsi="Arial" w:cs="Arial"/>
          <w:szCs w:val="24"/>
        </w:rPr>
        <w:t>Z</w:t>
      </w:r>
      <w:r w:rsidRPr="00525695">
        <w:rPr>
          <w:rFonts w:ascii="Arial" w:hAnsi="Arial" w:cs="Arial"/>
          <w:szCs w:val="24"/>
        </w:rPr>
        <w:t xml:space="preserve">a 25. bod </w:t>
      </w:r>
      <w:r w:rsidR="004B68B9">
        <w:rPr>
          <w:rFonts w:ascii="Arial" w:hAnsi="Arial" w:cs="Arial"/>
          <w:szCs w:val="24"/>
        </w:rPr>
        <w:t xml:space="preserve">sa </w:t>
      </w:r>
      <w:r w:rsidRPr="00525695">
        <w:rPr>
          <w:rFonts w:ascii="Arial" w:hAnsi="Arial" w:cs="Arial"/>
          <w:szCs w:val="24"/>
        </w:rPr>
        <w:t>vkladá nový 26. bod, ktorý znie:</w:t>
      </w:r>
    </w:p>
    <w:p w:rsidR="00BA029D" w:rsidRPr="00525695" w:rsidP="00D73E1E">
      <w:pPr>
        <w:ind w:firstLine="454"/>
        <w:jc w:val="both"/>
        <w:rPr>
          <w:rFonts w:ascii="Arial" w:hAnsi="Arial" w:cs="Arial"/>
          <w:szCs w:val="24"/>
        </w:rPr>
      </w:pPr>
      <w:r w:rsidRPr="00525695">
        <w:rPr>
          <w:rFonts w:ascii="Arial" w:hAnsi="Arial" w:cs="Arial"/>
          <w:szCs w:val="24"/>
        </w:rPr>
        <w:t>„26. Za § 28 vkladá nový § 28a, ktorý znie:</w:t>
      </w:r>
    </w:p>
    <w:p w:rsidR="00BA029D" w:rsidRPr="00525695" w:rsidP="00BA029D">
      <w:pPr>
        <w:jc w:val="both"/>
        <w:rPr>
          <w:rFonts w:ascii="Arial" w:hAnsi="Arial" w:cs="Arial"/>
          <w:szCs w:val="24"/>
        </w:rPr>
      </w:pPr>
    </w:p>
    <w:p w:rsidR="00BA029D" w:rsidRPr="00525695" w:rsidP="00BA029D">
      <w:pPr>
        <w:jc w:val="center"/>
        <w:rPr>
          <w:rFonts w:ascii="Arial" w:hAnsi="Arial" w:cs="Arial"/>
          <w:szCs w:val="24"/>
        </w:rPr>
      </w:pPr>
      <w:r w:rsidR="0081220E">
        <w:rPr>
          <w:rFonts w:ascii="Arial" w:hAnsi="Arial" w:cs="Arial"/>
          <w:szCs w:val="24"/>
        </w:rPr>
        <w:t>„§</w:t>
      </w:r>
      <w:r w:rsidRPr="00525695">
        <w:rPr>
          <w:rFonts w:ascii="Arial" w:hAnsi="Arial" w:cs="Arial"/>
          <w:szCs w:val="24"/>
        </w:rPr>
        <w:t>28a</w:t>
      </w:r>
    </w:p>
    <w:p w:rsidR="00BA029D" w:rsidRPr="00525695" w:rsidP="00D73E1E">
      <w:pPr>
        <w:ind w:left="708"/>
        <w:jc w:val="both"/>
        <w:rPr>
          <w:rFonts w:ascii="Arial" w:hAnsi="Arial" w:cs="Arial"/>
          <w:szCs w:val="24"/>
        </w:rPr>
      </w:pPr>
      <w:r w:rsidRPr="00525695">
        <w:rPr>
          <w:rFonts w:ascii="Arial" w:hAnsi="Arial" w:cs="Arial"/>
          <w:szCs w:val="24"/>
        </w:rPr>
        <w:t>Okrem zvýšenia stupníc platových taríf pedagogických zamestnancov a odborných zamestnancov podľa § 28 ods. 1 sa platové tarify zvýšia tak, aby platové tarify obidvoch pracovných tried v platových triedach 6 až 12 v rokoch 2010 – 2012 každoročne zvyšovaním k 1. januáru príslušného roka dosiahli rozdiel medzi platovými tarifami</w:t>
      </w:r>
    </w:p>
    <w:p w:rsidR="00BA029D" w:rsidRPr="00525695" w:rsidP="001B031D">
      <w:pPr>
        <w:numPr>
          <w:ilvl w:val="0"/>
          <w:numId w:val="6"/>
        </w:numPr>
        <w:tabs>
          <w:tab w:val="left" w:pos="840"/>
          <w:tab w:val="left" w:pos="1080"/>
        </w:tabs>
        <w:ind w:left="0" w:firstLine="720"/>
        <w:jc w:val="both"/>
        <w:textAlignment w:val="auto"/>
        <w:rPr>
          <w:rFonts w:ascii="Arial" w:hAnsi="Arial" w:cs="Arial"/>
          <w:szCs w:val="24"/>
        </w:rPr>
      </w:pPr>
      <w:r w:rsidRPr="00525695" w:rsidR="00537912">
        <w:rPr>
          <w:rFonts w:ascii="Arial" w:hAnsi="Arial" w:cs="Arial"/>
          <w:szCs w:val="24"/>
        </w:rPr>
        <w:t xml:space="preserve"> </w:t>
      </w:r>
      <w:r w:rsidRPr="00525695">
        <w:rPr>
          <w:rFonts w:ascii="Arial" w:hAnsi="Arial" w:cs="Arial"/>
          <w:szCs w:val="24"/>
        </w:rPr>
        <w:t>12 % v roku 2010,</w:t>
      </w:r>
    </w:p>
    <w:p w:rsidR="00BA029D" w:rsidRPr="00525695" w:rsidP="001B031D">
      <w:pPr>
        <w:numPr>
          <w:ilvl w:val="0"/>
          <w:numId w:val="6"/>
        </w:numPr>
        <w:tabs>
          <w:tab w:val="left" w:pos="840"/>
          <w:tab w:val="left" w:pos="1200"/>
        </w:tabs>
        <w:ind w:left="0" w:firstLine="720"/>
        <w:jc w:val="both"/>
        <w:textAlignment w:val="auto"/>
        <w:rPr>
          <w:rFonts w:ascii="Arial" w:hAnsi="Arial" w:cs="Arial"/>
          <w:szCs w:val="24"/>
        </w:rPr>
      </w:pPr>
      <w:r w:rsidRPr="00525695">
        <w:rPr>
          <w:rFonts w:ascii="Arial" w:hAnsi="Arial" w:cs="Arial"/>
          <w:szCs w:val="24"/>
        </w:rPr>
        <w:t>14 % v roku 2011,</w:t>
      </w:r>
    </w:p>
    <w:p w:rsidR="00BA029D" w:rsidRPr="00525695" w:rsidP="001B031D">
      <w:pPr>
        <w:numPr>
          <w:ilvl w:val="0"/>
          <w:numId w:val="6"/>
        </w:numPr>
        <w:tabs>
          <w:tab w:val="left" w:pos="840"/>
          <w:tab w:val="left" w:pos="1200"/>
        </w:tabs>
        <w:ind w:hanging="120"/>
        <w:jc w:val="both"/>
        <w:textAlignment w:val="auto"/>
        <w:rPr>
          <w:rFonts w:ascii="Arial" w:hAnsi="Arial" w:cs="Arial"/>
          <w:szCs w:val="24"/>
        </w:rPr>
      </w:pPr>
      <w:r w:rsidRPr="00525695">
        <w:rPr>
          <w:rFonts w:ascii="Arial" w:hAnsi="Arial" w:cs="Arial"/>
          <w:szCs w:val="24"/>
        </w:rPr>
        <w:t>18 % v roku 2012.“.</w:t>
      </w:r>
    </w:p>
    <w:p w:rsidR="00BA029D" w:rsidRPr="00525695" w:rsidP="00BA029D">
      <w:pPr>
        <w:rPr>
          <w:rFonts w:ascii="Arial" w:hAnsi="Arial" w:cs="Arial"/>
          <w:szCs w:val="24"/>
        </w:rPr>
      </w:pPr>
    </w:p>
    <w:p w:rsidR="00BA029D" w:rsidRPr="00525695" w:rsidP="001B031D">
      <w:pPr>
        <w:ind w:firstLine="708"/>
        <w:rPr>
          <w:rFonts w:ascii="Arial" w:hAnsi="Arial" w:cs="Arial"/>
          <w:szCs w:val="24"/>
        </w:rPr>
      </w:pPr>
      <w:r w:rsidRPr="00525695">
        <w:rPr>
          <w:rFonts w:ascii="Arial" w:hAnsi="Arial" w:cs="Arial"/>
          <w:szCs w:val="24"/>
        </w:rPr>
        <w:t>Ďalšie body sa prečíslujú.</w:t>
      </w:r>
    </w:p>
    <w:p w:rsidR="00BA029D" w:rsidRPr="00525695" w:rsidP="00BA029D">
      <w:pPr>
        <w:rPr>
          <w:rFonts w:ascii="Arial" w:hAnsi="Arial" w:cs="Arial"/>
          <w:szCs w:val="24"/>
        </w:rPr>
      </w:pPr>
    </w:p>
    <w:p w:rsidR="00F52994" w:rsidRPr="00525695" w:rsidP="00900F1C">
      <w:pPr>
        <w:ind w:left="2832"/>
        <w:jc w:val="both"/>
        <w:rPr>
          <w:rFonts w:ascii="Arial" w:hAnsi="Arial" w:cs="Arial"/>
          <w:color w:val="000000"/>
          <w:szCs w:val="24"/>
        </w:rPr>
      </w:pPr>
      <w:r w:rsidRPr="00525695" w:rsidR="00BA029D">
        <w:rPr>
          <w:rFonts w:ascii="Arial" w:hAnsi="Arial" w:cs="Arial"/>
          <w:szCs w:val="24"/>
        </w:rPr>
        <w:t>Návrh zákona o pedagogických zamestnancoch je naviazaný na vzdelávanie pedagogických zamestnancov a odborných zamestnancov a uplatňuje sa zásada objektívnosti, vylúčenie subjektívnych faktorov pri odmeňovaní, motivácie a praktickej realizácie. Vzhľadom na to, že je zároveň naviazaný na zaraďovanie týchto zamestnancov do platových tried a získavanie kreditov, musí byť uplatnený princíp motivácie tak, aby plat zamestnanca rástol a po atestácii neklesal. Súčasná stupnica platových taríf to nezabezpečuje.</w:t>
        <w:tab/>
        <w:tab/>
        <w:tab/>
      </w:r>
    </w:p>
    <w:p w:rsidR="00900F1C" w:rsidRPr="00525695" w:rsidP="00900F1C">
      <w:pPr>
        <w:ind w:left="3540"/>
        <w:jc w:val="both"/>
        <w:rPr>
          <w:rFonts w:ascii="Arial" w:hAnsi="Arial" w:cs="Arial"/>
          <w:szCs w:val="24"/>
        </w:rPr>
      </w:pPr>
      <w:r w:rsidRPr="00525695">
        <w:rPr>
          <w:rFonts w:ascii="Arial" w:hAnsi="Arial" w:cs="Arial"/>
          <w:szCs w:val="24"/>
        </w:rPr>
        <w:t>Výbor NR SR pre ľudské práva, národnosti a postavenie žien</w:t>
      </w:r>
    </w:p>
    <w:p w:rsidR="00F52994" w:rsidP="00F52994">
      <w:pPr>
        <w:jc w:val="center"/>
        <w:rPr>
          <w:rFonts w:ascii="Arial" w:hAnsi="Arial" w:cs="Arial"/>
          <w:szCs w:val="24"/>
        </w:rPr>
      </w:pPr>
    </w:p>
    <w:p w:rsidR="00914D1F" w:rsidP="00914D1F">
      <w:pPr>
        <w:jc w:val="right"/>
        <w:rPr>
          <w:rFonts w:ascii="Arial" w:hAnsi="Arial" w:cs="Arial"/>
          <w:b/>
          <w:szCs w:val="24"/>
        </w:rPr>
      </w:pPr>
      <w:r w:rsidRPr="00525695">
        <w:rPr>
          <w:rFonts w:ascii="Arial" w:hAnsi="Arial" w:cs="Arial"/>
          <w:b/>
          <w:szCs w:val="24"/>
        </w:rPr>
        <w:t xml:space="preserve">Gestorský výbor odporúča </w:t>
      </w:r>
      <w:r>
        <w:rPr>
          <w:rFonts w:ascii="Arial" w:hAnsi="Arial" w:cs="Arial"/>
          <w:b/>
          <w:szCs w:val="24"/>
        </w:rPr>
        <w:t>neschváliť</w:t>
      </w:r>
    </w:p>
    <w:p w:rsidR="00034A08" w:rsidRPr="00525695" w:rsidP="00F52994">
      <w:pPr>
        <w:jc w:val="center"/>
        <w:rPr>
          <w:rFonts w:ascii="Arial" w:hAnsi="Arial" w:cs="Arial"/>
          <w:szCs w:val="24"/>
        </w:rPr>
      </w:pPr>
    </w:p>
    <w:p w:rsidR="004F4152" w:rsidRPr="00525695" w:rsidP="004F4152">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bode 26 sa slová „31. augusta 2009“ nahrádzajú slovami „31.októbra 2009“.“.</w:t>
      </w:r>
    </w:p>
    <w:p w:rsidR="004F4152" w:rsidRPr="00525695" w:rsidP="004F4152">
      <w:pPr>
        <w:jc w:val="both"/>
        <w:rPr>
          <w:rFonts w:ascii="Arial" w:hAnsi="Arial" w:cs="Arial"/>
          <w:szCs w:val="24"/>
        </w:rPr>
      </w:pPr>
    </w:p>
    <w:p w:rsidR="004F4152" w:rsidRPr="00525695" w:rsidP="001B031D">
      <w:pPr>
        <w:ind w:left="2832"/>
        <w:jc w:val="both"/>
        <w:rPr>
          <w:rFonts w:ascii="Arial" w:hAnsi="Arial" w:cs="Arial"/>
          <w:szCs w:val="24"/>
        </w:rPr>
      </w:pPr>
      <w:r w:rsidRPr="00525695">
        <w:rPr>
          <w:rFonts w:ascii="Arial" w:hAnsi="Arial" w:cs="Arial"/>
          <w:szCs w:val="24"/>
        </w:rPr>
        <w:t>Navrhovanou zmenou sa reaguje na posunutú účinnosť zákona.</w:t>
      </w:r>
    </w:p>
    <w:p w:rsidR="004F4152" w:rsidRPr="00525695" w:rsidP="004F4152">
      <w:pPr>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954C9A" w:rsidP="00954C9A">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525695" w:rsidP="004F4152">
      <w:pPr>
        <w:jc w:val="both"/>
        <w:rPr>
          <w:rFonts w:ascii="Arial" w:hAnsi="Arial" w:cs="Arial"/>
          <w:szCs w:val="24"/>
        </w:rPr>
      </w:pPr>
    </w:p>
    <w:p w:rsidR="007726F2" w:rsidP="007726F2">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81220E" w:rsidRPr="00453199" w:rsidP="007726F2">
      <w:pPr>
        <w:ind w:left="720"/>
        <w:jc w:val="right"/>
        <w:rPr>
          <w:rFonts w:ascii="Arial" w:hAnsi="Arial" w:cs="Arial"/>
          <w:b/>
          <w:sz w:val="20"/>
        </w:rPr>
      </w:pPr>
    </w:p>
    <w:p w:rsidR="0081220E" w:rsidRPr="0081220E" w:rsidP="0081220E">
      <w:pPr>
        <w:numPr>
          <w:ilvl w:val="0"/>
          <w:numId w:val="29"/>
        </w:numPr>
        <w:tabs>
          <w:tab w:val="left" w:pos="454"/>
        </w:tabs>
        <w:overflowPunct/>
        <w:adjustRightInd/>
        <w:jc w:val="both"/>
        <w:textAlignment w:val="auto"/>
        <w:rPr>
          <w:rFonts w:ascii="Arial" w:hAnsi="Arial" w:cs="Arial"/>
        </w:rPr>
      </w:pPr>
      <w:r w:rsidRPr="0081220E">
        <w:rPr>
          <w:rFonts w:ascii="Arial" w:hAnsi="Arial" w:cs="Arial"/>
        </w:rPr>
        <w:t>V bode 26 sa v celom texte vrátane nadpisu slová „1.september 2009“ v príslušnom tvare nahrádzajú slovami „1.november 2009“ v príslušnom tvare.</w:t>
      </w:r>
    </w:p>
    <w:p w:rsidR="0081220E" w:rsidRPr="0081220E" w:rsidP="0081220E">
      <w:pPr>
        <w:pStyle w:val="Odsekzoznamu"/>
        <w:jc w:val="both"/>
        <w:rPr>
          <w:rFonts w:ascii="Arial" w:hAnsi="Arial" w:cs="Arial"/>
        </w:rPr>
      </w:pPr>
    </w:p>
    <w:p w:rsidR="0081220E" w:rsidP="0081220E">
      <w:pPr>
        <w:ind w:left="2832"/>
        <w:jc w:val="both"/>
        <w:rPr>
          <w:rFonts w:ascii="Arial" w:hAnsi="Arial" w:cs="Arial"/>
        </w:rPr>
      </w:pPr>
      <w:r w:rsidRPr="0081220E">
        <w:rPr>
          <w:rFonts w:ascii="Arial" w:hAnsi="Arial" w:cs="Arial"/>
        </w:rPr>
        <w:t>Navrhovanou zmenou sa reaguje na posunutú účinnosť zákona.</w:t>
      </w:r>
    </w:p>
    <w:p w:rsidR="0081220E" w:rsidRPr="00453199" w:rsidP="0081220E">
      <w:pPr>
        <w:ind w:left="2832"/>
        <w:jc w:val="both"/>
        <w:rPr>
          <w:rFonts w:ascii="Arial" w:hAnsi="Arial" w:cs="Arial"/>
          <w:sz w:val="20"/>
        </w:rPr>
      </w:pPr>
    </w:p>
    <w:p w:rsidR="0081220E" w:rsidRPr="00525695" w:rsidP="0081220E">
      <w:pPr>
        <w:ind w:left="3540"/>
        <w:jc w:val="both"/>
        <w:rPr>
          <w:rFonts w:ascii="Arial" w:hAnsi="Arial" w:cs="Arial"/>
          <w:szCs w:val="24"/>
        </w:rPr>
      </w:pPr>
      <w:r w:rsidRPr="00525695">
        <w:rPr>
          <w:rFonts w:ascii="Arial" w:hAnsi="Arial" w:cs="Arial"/>
          <w:szCs w:val="24"/>
        </w:rPr>
        <w:t xml:space="preserve">Výbor NR SR pre financie, rozpočet a menu </w:t>
      </w:r>
    </w:p>
    <w:p w:rsidR="0081220E" w:rsidP="0081220E">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81220E" w:rsidP="0081220E">
      <w:pPr>
        <w:jc w:val="both"/>
        <w:rPr>
          <w:rFonts w:ascii="Arial" w:hAnsi="Arial" w:cs="Arial"/>
          <w:szCs w:val="24"/>
        </w:rPr>
      </w:pPr>
    </w:p>
    <w:p w:rsidR="0081220E" w:rsidP="003A3F4B">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81220E" w:rsidRPr="0081220E" w:rsidP="0081220E">
      <w:pPr>
        <w:numPr>
          <w:ilvl w:val="0"/>
          <w:numId w:val="29"/>
        </w:numPr>
        <w:tabs>
          <w:tab w:val="left" w:pos="454"/>
        </w:tabs>
        <w:overflowPunct/>
        <w:adjustRightInd/>
        <w:jc w:val="both"/>
        <w:textAlignment w:val="auto"/>
        <w:rPr>
          <w:rFonts w:ascii="Arial" w:hAnsi="Arial" w:cs="Arial"/>
        </w:rPr>
      </w:pPr>
      <w:r w:rsidRPr="0081220E">
        <w:rPr>
          <w:rFonts w:ascii="Arial" w:hAnsi="Arial" w:cs="Arial"/>
        </w:rPr>
        <w:t>V bode 26 v § 32b ods. 5 sa slovo „september“ nahrádza slovom „november“.</w:t>
      </w:r>
    </w:p>
    <w:p w:rsidR="0081220E" w:rsidRPr="0081220E" w:rsidP="0081220E">
      <w:pPr>
        <w:pStyle w:val="Odsekzoznamu"/>
        <w:jc w:val="both"/>
        <w:rPr>
          <w:rFonts w:ascii="Arial" w:hAnsi="Arial" w:cs="Arial"/>
        </w:rPr>
      </w:pPr>
    </w:p>
    <w:p w:rsidR="0081220E" w:rsidRPr="00F8083D" w:rsidP="0081220E">
      <w:pPr>
        <w:ind w:left="2832"/>
        <w:jc w:val="both"/>
        <w:rPr>
          <w:rFonts w:cs="Times New Roman"/>
        </w:rPr>
      </w:pPr>
      <w:r w:rsidRPr="0081220E">
        <w:rPr>
          <w:rFonts w:ascii="Arial" w:hAnsi="Arial" w:cs="Arial"/>
        </w:rPr>
        <w:t>Navrhovanou zmenou sa reaguje na posunutú účinnosť zákona</w:t>
      </w:r>
      <w:r w:rsidRPr="00F8083D">
        <w:rPr>
          <w:rFonts w:cs="Times New Roman"/>
        </w:rPr>
        <w:t>.</w:t>
      </w:r>
    </w:p>
    <w:p w:rsidR="0081220E" w:rsidRPr="0081220E" w:rsidP="0081220E">
      <w:pPr>
        <w:rPr>
          <w:rFonts w:ascii="Arial" w:hAnsi="Arial" w:cs="Arial"/>
          <w:b/>
          <w:szCs w:val="24"/>
        </w:rPr>
      </w:pPr>
    </w:p>
    <w:p w:rsidR="0081220E" w:rsidRPr="00525695" w:rsidP="0081220E">
      <w:pPr>
        <w:ind w:left="3540"/>
        <w:jc w:val="both"/>
        <w:rPr>
          <w:rFonts w:ascii="Arial" w:hAnsi="Arial" w:cs="Arial"/>
          <w:szCs w:val="24"/>
        </w:rPr>
      </w:pPr>
      <w:r w:rsidRPr="00525695">
        <w:rPr>
          <w:rFonts w:ascii="Arial" w:hAnsi="Arial" w:cs="Arial"/>
          <w:szCs w:val="24"/>
        </w:rPr>
        <w:t xml:space="preserve">Výbor NR SR pre financie, rozpočet a menu </w:t>
      </w:r>
    </w:p>
    <w:p w:rsidR="0081220E" w:rsidP="0081220E">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81220E" w:rsidP="0081220E">
      <w:pPr>
        <w:jc w:val="both"/>
        <w:rPr>
          <w:rFonts w:ascii="Arial" w:hAnsi="Arial" w:cs="Arial"/>
          <w:szCs w:val="24"/>
        </w:rPr>
      </w:pPr>
    </w:p>
    <w:p w:rsidR="0081220E" w:rsidP="0081220E">
      <w:pPr>
        <w:ind w:left="720"/>
        <w:jc w:val="right"/>
        <w:rPr>
          <w:rFonts w:ascii="Arial" w:hAnsi="Arial" w:cs="Arial"/>
          <w:b/>
          <w:szCs w:val="24"/>
        </w:rPr>
      </w:pPr>
      <w:r w:rsidRPr="0075767B">
        <w:rPr>
          <w:rFonts w:ascii="Arial" w:hAnsi="Arial" w:cs="Arial"/>
          <w:b/>
        </w:rPr>
        <w:t xml:space="preserve">Gestorský výbor odporúča </w:t>
      </w:r>
      <w:r w:rsidRPr="00525695">
        <w:rPr>
          <w:rFonts w:ascii="Arial" w:hAnsi="Arial" w:cs="Arial"/>
          <w:b/>
          <w:szCs w:val="24"/>
        </w:rPr>
        <w:t>schváliť</w:t>
      </w:r>
    </w:p>
    <w:p w:rsidR="00034A08" w:rsidRPr="00525695" w:rsidP="004F4152">
      <w:pPr>
        <w:jc w:val="both"/>
        <w:rPr>
          <w:rFonts w:ascii="Arial" w:hAnsi="Arial" w:cs="Arial"/>
          <w:szCs w:val="24"/>
        </w:rPr>
      </w:pPr>
    </w:p>
    <w:p w:rsidR="004F4152" w:rsidRPr="00525695" w:rsidP="0060758D">
      <w:pPr>
        <w:ind w:firstLine="454"/>
        <w:jc w:val="both"/>
        <w:rPr>
          <w:rFonts w:ascii="Arial" w:hAnsi="Arial" w:cs="Arial"/>
          <w:b/>
          <w:szCs w:val="24"/>
        </w:rPr>
      </w:pPr>
      <w:r w:rsidRPr="00525695">
        <w:rPr>
          <w:rFonts w:ascii="Arial" w:hAnsi="Arial" w:cs="Arial"/>
          <w:b/>
          <w:szCs w:val="24"/>
        </w:rPr>
        <w:t>K Čl. IV</w:t>
      </w:r>
    </w:p>
    <w:p w:rsidR="004F4152" w:rsidRPr="00525695" w:rsidP="004F4152">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bode 2 poznámka pod čiarou k odkazu 74 znie:</w:t>
      </w:r>
    </w:p>
    <w:p w:rsidR="004F4152" w:rsidRPr="00525695" w:rsidP="002C1900">
      <w:pPr>
        <w:ind w:left="454"/>
        <w:jc w:val="both"/>
        <w:rPr>
          <w:rFonts w:ascii="Arial" w:hAnsi="Arial" w:cs="Arial"/>
          <w:szCs w:val="24"/>
        </w:rPr>
      </w:pPr>
      <w:r w:rsidRPr="00525695">
        <w:rPr>
          <w:rFonts w:ascii="Arial" w:hAnsi="Arial" w:cs="Arial"/>
          <w:szCs w:val="24"/>
        </w:rPr>
        <w:t>„74) § 12 a 19 zákona č. .../2009 Z. z. o pedagogických zamestnancoch a odborných zamestnancoch a o zmene a doplnení niektorých zákonov.“.</w:t>
      </w:r>
    </w:p>
    <w:p w:rsidR="004F4152" w:rsidRPr="00525695" w:rsidP="004F4152">
      <w:pPr>
        <w:ind w:left="708"/>
        <w:jc w:val="both"/>
        <w:rPr>
          <w:rFonts w:ascii="Arial" w:hAnsi="Arial" w:cs="Arial"/>
          <w:szCs w:val="24"/>
        </w:rPr>
      </w:pPr>
    </w:p>
    <w:p w:rsidR="004F4152" w:rsidRPr="00525695" w:rsidP="004F4152">
      <w:pPr>
        <w:ind w:left="2124" w:firstLine="708"/>
        <w:jc w:val="both"/>
        <w:rPr>
          <w:rFonts w:ascii="Arial" w:hAnsi="Arial" w:cs="Arial"/>
          <w:szCs w:val="24"/>
        </w:rPr>
      </w:pPr>
      <w:r w:rsidRPr="00525695">
        <w:rPr>
          <w:rFonts w:ascii="Arial" w:hAnsi="Arial" w:cs="Arial"/>
          <w:szCs w:val="24"/>
        </w:rPr>
        <w:t xml:space="preserve">Úprava v nadväznosti na zmenu názvu návrhu zákona. </w:t>
      </w:r>
    </w:p>
    <w:p w:rsidR="004F4152" w:rsidRPr="00525695" w:rsidP="004F4152">
      <w:pPr>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525695" w:rsidP="004F4152">
      <w:pPr>
        <w:jc w:val="both"/>
        <w:rPr>
          <w:rFonts w:ascii="Arial" w:hAnsi="Arial" w:cs="Arial"/>
          <w:szCs w:val="24"/>
        </w:rPr>
      </w:pPr>
    </w:p>
    <w:p w:rsidR="00914D1F" w:rsidP="00914D1F">
      <w:pPr>
        <w:jc w:val="right"/>
        <w:rPr>
          <w:rFonts w:ascii="Arial" w:hAnsi="Arial" w:cs="Arial"/>
          <w:b/>
          <w:szCs w:val="24"/>
        </w:rPr>
      </w:pPr>
      <w:r w:rsidRPr="00525695">
        <w:rPr>
          <w:rFonts w:ascii="Arial" w:hAnsi="Arial" w:cs="Arial"/>
          <w:b/>
          <w:szCs w:val="24"/>
        </w:rPr>
        <w:t>Gestorský výbor odporúča</w:t>
      </w:r>
      <w:r>
        <w:rPr>
          <w:rFonts w:ascii="Arial" w:hAnsi="Arial" w:cs="Arial"/>
          <w:b/>
          <w:szCs w:val="24"/>
        </w:rPr>
        <w:t xml:space="preserve"> schváliť</w:t>
      </w:r>
    </w:p>
    <w:p w:rsidR="00034A08" w:rsidRPr="00525695" w:rsidP="004F4152">
      <w:pPr>
        <w:jc w:val="both"/>
        <w:rPr>
          <w:rFonts w:ascii="Arial" w:hAnsi="Arial" w:cs="Arial"/>
          <w:szCs w:val="24"/>
        </w:rPr>
      </w:pPr>
    </w:p>
    <w:p w:rsidR="004F4152" w:rsidRPr="00525695" w:rsidP="004F4152">
      <w:pPr>
        <w:ind w:left="405"/>
        <w:jc w:val="both"/>
        <w:rPr>
          <w:rFonts w:ascii="Arial" w:hAnsi="Arial" w:cs="Arial"/>
          <w:b/>
          <w:szCs w:val="24"/>
        </w:rPr>
      </w:pPr>
      <w:r w:rsidRPr="00525695">
        <w:rPr>
          <w:rFonts w:ascii="Arial" w:hAnsi="Arial" w:cs="Arial"/>
          <w:b/>
          <w:szCs w:val="24"/>
        </w:rPr>
        <w:t>K Čl. V</w:t>
      </w:r>
    </w:p>
    <w:p w:rsidR="004F4152" w:rsidRPr="00525695" w:rsidP="004F4152">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V bode 2 poznámka pod čiarou k odkazu 30 znie:</w:t>
      </w:r>
    </w:p>
    <w:p w:rsidR="004F4152" w:rsidRPr="00525695" w:rsidP="002C1900">
      <w:pPr>
        <w:ind w:left="454"/>
        <w:jc w:val="both"/>
        <w:rPr>
          <w:rFonts w:ascii="Arial" w:hAnsi="Arial" w:cs="Arial"/>
          <w:szCs w:val="24"/>
        </w:rPr>
      </w:pPr>
      <w:r w:rsidRPr="00525695">
        <w:rPr>
          <w:rFonts w:ascii="Arial" w:hAnsi="Arial" w:cs="Arial"/>
          <w:szCs w:val="24"/>
        </w:rPr>
        <w:t>„30) § 12 a 19 zákona č. .../2009 Z. z. o pedagogických zamestnancoch a odborných zamestnancoch a o zmene a doplnení niektorých zákonov.“.</w:t>
      </w:r>
    </w:p>
    <w:p w:rsidR="004F4152" w:rsidRPr="00525695" w:rsidP="004F4152">
      <w:pPr>
        <w:ind w:left="708"/>
        <w:jc w:val="both"/>
        <w:rPr>
          <w:rFonts w:ascii="Arial" w:hAnsi="Arial" w:cs="Arial"/>
          <w:szCs w:val="24"/>
        </w:rPr>
      </w:pPr>
    </w:p>
    <w:p w:rsidR="004F4152" w:rsidRPr="00525695" w:rsidP="004F4152">
      <w:pPr>
        <w:ind w:left="2124" w:firstLine="708"/>
        <w:jc w:val="both"/>
        <w:rPr>
          <w:rFonts w:ascii="Arial" w:hAnsi="Arial" w:cs="Arial"/>
          <w:szCs w:val="24"/>
        </w:rPr>
      </w:pPr>
      <w:r w:rsidRPr="00525695">
        <w:rPr>
          <w:rFonts w:ascii="Arial" w:hAnsi="Arial" w:cs="Arial"/>
          <w:szCs w:val="24"/>
        </w:rPr>
        <w:t>Úprava v nadväznosti na zmenu názvu návrhu zákona.</w:t>
      </w:r>
    </w:p>
    <w:p w:rsidR="004F4152" w:rsidRPr="00525695" w:rsidP="004F4152">
      <w:pPr>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525695" w:rsidP="004F4152">
      <w:pPr>
        <w:jc w:val="both"/>
        <w:rPr>
          <w:rFonts w:ascii="Arial" w:hAnsi="Arial" w:cs="Arial"/>
          <w:szCs w:val="24"/>
        </w:rPr>
      </w:pPr>
    </w:p>
    <w:p w:rsidR="00914D1F" w:rsidP="00914D1F">
      <w:pPr>
        <w:jc w:val="right"/>
        <w:rPr>
          <w:rFonts w:ascii="Arial" w:hAnsi="Arial" w:cs="Arial"/>
          <w:b/>
          <w:szCs w:val="24"/>
        </w:rPr>
      </w:pPr>
      <w:r w:rsidRPr="00525695">
        <w:rPr>
          <w:rFonts w:ascii="Arial" w:hAnsi="Arial" w:cs="Arial"/>
          <w:b/>
          <w:szCs w:val="24"/>
        </w:rPr>
        <w:t xml:space="preserve">Gestorský výbor odporúča </w:t>
      </w:r>
      <w:r>
        <w:rPr>
          <w:rFonts w:ascii="Arial" w:hAnsi="Arial" w:cs="Arial"/>
          <w:b/>
          <w:szCs w:val="24"/>
        </w:rPr>
        <w:t>schváliť</w:t>
      </w:r>
    </w:p>
    <w:p w:rsidR="00034A08" w:rsidRPr="00525695" w:rsidP="004F4152">
      <w:pPr>
        <w:jc w:val="both"/>
        <w:rPr>
          <w:rFonts w:ascii="Arial" w:hAnsi="Arial" w:cs="Arial"/>
          <w:szCs w:val="24"/>
        </w:rPr>
      </w:pPr>
    </w:p>
    <w:p w:rsidR="004F4152" w:rsidRPr="00525695" w:rsidP="004F4152">
      <w:pPr>
        <w:ind w:left="405"/>
        <w:jc w:val="both"/>
        <w:rPr>
          <w:rFonts w:ascii="Arial" w:hAnsi="Arial" w:cs="Arial"/>
          <w:b/>
          <w:szCs w:val="24"/>
        </w:rPr>
      </w:pPr>
      <w:r w:rsidRPr="00525695">
        <w:rPr>
          <w:rFonts w:ascii="Arial" w:hAnsi="Arial" w:cs="Arial"/>
          <w:b/>
          <w:szCs w:val="24"/>
        </w:rPr>
        <w:t xml:space="preserve">K Čl. VI </w:t>
      </w:r>
    </w:p>
    <w:p w:rsidR="004F4152" w:rsidRPr="00525695" w:rsidP="004F4152">
      <w:pPr>
        <w:numPr>
          <w:ilvl w:val="0"/>
          <w:numId w:val="29"/>
        </w:numPr>
        <w:tabs>
          <w:tab w:val="left" w:pos="454"/>
        </w:tabs>
        <w:overflowPunct/>
        <w:adjustRightInd/>
        <w:jc w:val="both"/>
        <w:textAlignment w:val="auto"/>
        <w:rPr>
          <w:rFonts w:ascii="Arial" w:hAnsi="Arial" w:cs="Arial"/>
          <w:szCs w:val="24"/>
        </w:rPr>
      </w:pPr>
      <w:r w:rsidRPr="00525695">
        <w:rPr>
          <w:rFonts w:ascii="Arial" w:hAnsi="Arial" w:cs="Arial"/>
          <w:szCs w:val="24"/>
        </w:rPr>
        <w:t>Slovo „septembra“ sa nahrádza slovom „novembra“</w:t>
      </w:r>
      <w:r w:rsidR="00E07B00">
        <w:rPr>
          <w:rFonts w:ascii="Arial" w:hAnsi="Arial" w:cs="Arial"/>
          <w:szCs w:val="24"/>
        </w:rPr>
        <w:t>.</w:t>
      </w:r>
    </w:p>
    <w:p w:rsidR="004F4152" w:rsidRPr="00525695" w:rsidP="004F4152">
      <w:pPr>
        <w:jc w:val="both"/>
        <w:rPr>
          <w:rFonts w:ascii="Arial" w:hAnsi="Arial" w:cs="Arial"/>
          <w:szCs w:val="24"/>
        </w:rPr>
      </w:pPr>
    </w:p>
    <w:p w:rsidR="004F4152" w:rsidRPr="00525695" w:rsidP="004F4152">
      <w:pPr>
        <w:ind w:left="2832"/>
        <w:jc w:val="both"/>
        <w:rPr>
          <w:rFonts w:ascii="Arial" w:hAnsi="Arial" w:cs="Arial"/>
          <w:szCs w:val="24"/>
        </w:rPr>
      </w:pPr>
      <w:r w:rsidRPr="00525695">
        <w:rPr>
          <w:rFonts w:ascii="Arial" w:hAnsi="Arial" w:cs="Arial"/>
          <w:szCs w:val="24"/>
        </w:rPr>
        <w:t>Z dôvodu, že v prípade schválenia návrhu zákona je predpoklad, že jeho zverejnenie v Zbierke zákonov sa uskutoční až v čase školských prázdnin, je potrebné predĺžiť legisvakačnú lehotu tak, aby vykonávacie predpisy po zohľadnení príslušných legislatívnych lehôt a následne oboznámenie sa s týmito predpismi boli v dostatočnom časovom predstihu pred účinnosťou zákona.</w:t>
      </w:r>
    </w:p>
    <w:p w:rsidR="004F4152" w:rsidRPr="00525695" w:rsidP="004F4152">
      <w:pPr>
        <w:jc w:val="both"/>
        <w:rPr>
          <w:rFonts w:ascii="Arial" w:hAnsi="Arial" w:cs="Arial"/>
          <w:szCs w:val="24"/>
        </w:rPr>
      </w:pPr>
    </w:p>
    <w:p w:rsidR="00525695" w:rsidRPr="00525695" w:rsidP="00525695">
      <w:pPr>
        <w:ind w:left="3540"/>
        <w:jc w:val="both"/>
        <w:rPr>
          <w:rFonts w:ascii="Arial" w:hAnsi="Arial" w:cs="Arial"/>
          <w:szCs w:val="24"/>
        </w:rPr>
      </w:pPr>
      <w:r w:rsidRPr="00525695">
        <w:rPr>
          <w:rFonts w:ascii="Arial" w:hAnsi="Arial" w:cs="Arial"/>
          <w:szCs w:val="24"/>
        </w:rPr>
        <w:t xml:space="preserve">Výbor NR SR pre financie, rozpočet a menu </w:t>
      </w:r>
    </w:p>
    <w:p w:rsidR="00954C9A" w:rsidP="00954C9A">
      <w:pPr>
        <w:ind w:left="2832" w:firstLine="708"/>
        <w:jc w:val="both"/>
        <w:rPr>
          <w:rFonts w:ascii="Arial" w:hAnsi="Arial" w:cs="Arial"/>
          <w:szCs w:val="24"/>
        </w:rPr>
      </w:pPr>
      <w:r w:rsidRPr="00C33B45">
        <w:rPr>
          <w:rFonts w:ascii="Arial" w:hAnsi="Arial" w:cs="Arial"/>
          <w:szCs w:val="24"/>
        </w:rPr>
        <w:t>Výbor N</w:t>
      </w:r>
      <w:r>
        <w:rPr>
          <w:rFonts w:ascii="Arial" w:hAnsi="Arial" w:cs="Arial"/>
          <w:szCs w:val="24"/>
        </w:rPr>
        <w:t xml:space="preserve">R SR pre </w:t>
      </w:r>
      <w:r w:rsidRPr="00C33B45">
        <w:rPr>
          <w:rFonts w:ascii="Arial" w:hAnsi="Arial" w:cs="Arial"/>
          <w:szCs w:val="24"/>
        </w:rPr>
        <w:t>zdravotníctvo</w:t>
      </w:r>
    </w:p>
    <w:p w:rsidR="00F52994" w:rsidP="007726F2">
      <w:pPr>
        <w:rPr>
          <w:rFonts w:ascii="Arial" w:hAnsi="Arial" w:cs="Arial"/>
          <w:szCs w:val="24"/>
        </w:rPr>
      </w:pPr>
    </w:p>
    <w:p w:rsidR="00242A88" w:rsidRPr="0081220E" w:rsidP="0081220E">
      <w:pPr>
        <w:ind w:left="720"/>
        <w:jc w:val="right"/>
        <w:rPr>
          <w:rFonts w:ascii="Arial" w:hAnsi="Arial" w:cs="Arial"/>
          <w:b/>
          <w:szCs w:val="24"/>
        </w:rPr>
      </w:pPr>
      <w:r w:rsidRPr="0075767B" w:rsidR="007726F2">
        <w:rPr>
          <w:rFonts w:ascii="Arial" w:hAnsi="Arial" w:cs="Arial"/>
          <w:b/>
        </w:rPr>
        <w:t xml:space="preserve">Gestorský výbor odporúča </w:t>
      </w:r>
      <w:r w:rsidRPr="00525695" w:rsidR="007726F2">
        <w:rPr>
          <w:rFonts w:ascii="Arial" w:hAnsi="Arial" w:cs="Arial"/>
          <w:b/>
          <w:szCs w:val="24"/>
        </w:rPr>
        <w:t>schváliť</w:t>
      </w:r>
    </w:p>
    <w:p w:rsidR="0081220E" w:rsidP="002C1900">
      <w:pPr>
        <w:ind w:firstLine="708"/>
        <w:jc w:val="both"/>
        <w:rPr>
          <w:rFonts w:ascii="Arial" w:hAnsi="Arial" w:cs="Arial"/>
          <w:szCs w:val="24"/>
        </w:rPr>
      </w:pPr>
    </w:p>
    <w:p w:rsidR="003A3F4B" w:rsidP="002C1900">
      <w:pPr>
        <w:ind w:firstLine="708"/>
        <w:jc w:val="both"/>
        <w:rPr>
          <w:rFonts w:ascii="Arial" w:hAnsi="Arial" w:cs="Arial"/>
          <w:szCs w:val="24"/>
        </w:rPr>
      </w:pPr>
    </w:p>
    <w:p w:rsidR="002C1900" w:rsidRPr="002C1900" w:rsidP="002C1900">
      <w:pPr>
        <w:ind w:firstLine="708"/>
        <w:jc w:val="both"/>
        <w:rPr>
          <w:rFonts w:ascii="Arial" w:hAnsi="Arial" w:cs="Arial"/>
          <w:bCs/>
        </w:rPr>
      </w:pPr>
      <w:r w:rsidRPr="002C1900" w:rsidR="00F52994">
        <w:rPr>
          <w:rFonts w:ascii="Arial" w:hAnsi="Arial" w:cs="Arial"/>
          <w:szCs w:val="24"/>
        </w:rPr>
        <w:t xml:space="preserve">Gestorský výbor odporúča Národnej rade Slovenskej republiky hlasovať </w:t>
      </w:r>
      <w:r w:rsidR="002B6207">
        <w:rPr>
          <w:rFonts w:ascii="Arial" w:hAnsi="Arial" w:cs="Arial"/>
          <w:szCs w:val="24"/>
        </w:rPr>
        <w:t>o návrhoch v</w:t>
      </w:r>
      <w:r w:rsidRPr="002C1900">
        <w:rPr>
          <w:rFonts w:ascii="Arial" w:hAnsi="Arial" w:cs="Arial"/>
          <w:szCs w:val="24"/>
        </w:rPr>
        <w:t> bodoch 1</w:t>
      </w:r>
      <w:r w:rsidR="002B6207">
        <w:rPr>
          <w:rFonts w:ascii="Arial" w:hAnsi="Arial" w:cs="Arial"/>
          <w:szCs w:val="24"/>
        </w:rPr>
        <w:t xml:space="preserve"> až 7</w:t>
      </w:r>
      <w:r w:rsidR="00EE2D72">
        <w:rPr>
          <w:rFonts w:ascii="Arial" w:hAnsi="Arial" w:cs="Arial"/>
          <w:szCs w:val="24"/>
        </w:rPr>
        <w:t>6</w:t>
      </w:r>
      <w:r w:rsidRPr="002C1900">
        <w:rPr>
          <w:rFonts w:ascii="Arial" w:hAnsi="Arial" w:cs="Arial"/>
          <w:szCs w:val="24"/>
        </w:rPr>
        <w:t xml:space="preserve"> </w:t>
      </w:r>
      <w:r w:rsidRPr="002C1900">
        <w:rPr>
          <w:rFonts w:ascii="Arial" w:hAnsi="Arial" w:cs="Arial"/>
          <w:bCs/>
        </w:rPr>
        <w:t xml:space="preserve"> uvedených v štvrtej časti tejto spoločnej správy nasledovne:</w:t>
      </w:r>
    </w:p>
    <w:p w:rsidR="002C1900" w:rsidP="002C1900">
      <w:pPr>
        <w:ind w:firstLine="708"/>
        <w:jc w:val="both"/>
        <w:rPr>
          <w:rFonts w:cs="Times New Roman"/>
          <w:bCs/>
        </w:rPr>
      </w:pPr>
    </w:p>
    <w:p w:rsidR="002C1900" w:rsidP="002C1900">
      <w:pPr>
        <w:ind w:firstLine="708"/>
        <w:jc w:val="both"/>
        <w:rPr>
          <w:rFonts w:ascii="Arial" w:hAnsi="Arial" w:cs="Arial"/>
          <w:bCs/>
        </w:rPr>
      </w:pPr>
      <w:r>
        <w:rPr>
          <w:rFonts w:ascii="Arial" w:hAnsi="Arial" w:cs="Arial"/>
          <w:bCs/>
        </w:rPr>
        <w:t>s</w:t>
      </w:r>
      <w:r w:rsidRPr="002C1900">
        <w:rPr>
          <w:rFonts w:ascii="Arial" w:hAnsi="Arial" w:cs="Arial"/>
          <w:bCs/>
        </w:rPr>
        <w:t>poločne o</w:t>
      </w:r>
      <w:r w:rsidR="00EE2D72">
        <w:rPr>
          <w:rFonts w:ascii="Arial" w:hAnsi="Arial" w:cs="Arial"/>
          <w:bCs/>
        </w:rPr>
        <w:t> </w:t>
      </w:r>
      <w:r w:rsidRPr="002C1900">
        <w:rPr>
          <w:rFonts w:ascii="Arial" w:hAnsi="Arial" w:cs="Arial"/>
          <w:bCs/>
        </w:rPr>
        <w:t>bodoch</w:t>
      </w:r>
      <w:r w:rsidR="00EE2D72">
        <w:rPr>
          <w:rFonts w:ascii="Arial" w:hAnsi="Arial" w:cs="Arial"/>
          <w:bCs/>
        </w:rPr>
        <w:t xml:space="preserve"> 1–7, 9–30, 32–58, 60</w:t>
      </w:r>
      <w:r w:rsidR="00E07B00">
        <w:rPr>
          <w:rFonts w:ascii="Arial" w:hAnsi="Arial" w:cs="Arial"/>
          <w:bCs/>
        </w:rPr>
        <w:t>-</w:t>
      </w:r>
      <w:r w:rsidR="00EE2D72">
        <w:rPr>
          <w:rFonts w:ascii="Arial" w:hAnsi="Arial" w:cs="Arial"/>
          <w:bCs/>
        </w:rPr>
        <w:t>64, 66, 69, 71-76</w:t>
      </w:r>
      <w:r w:rsidRPr="002C1900">
        <w:rPr>
          <w:rFonts w:ascii="Arial" w:hAnsi="Arial" w:cs="Arial"/>
          <w:bCs/>
        </w:rPr>
        <w:t xml:space="preserve"> </w:t>
      </w:r>
      <w:r w:rsidR="00EE2D72">
        <w:rPr>
          <w:rFonts w:ascii="Arial" w:hAnsi="Arial" w:cs="Arial"/>
          <w:bCs/>
        </w:rPr>
        <w:t xml:space="preserve"> </w:t>
      </w:r>
      <w:r w:rsidRPr="002C1900">
        <w:rPr>
          <w:rFonts w:ascii="Arial" w:hAnsi="Arial" w:cs="Arial"/>
          <w:bCs/>
        </w:rPr>
        <w:t xml:space="preserve">a tieto </w:t>
      </w:r>
      <w:r w:rsidRPr="00EE2D72">
        <w:rPr>
          <w:rFonts w:ascii="Arial" w:hAnsi="Arial" w:cs="Arial"/>
          <w:b/>
          <w:bCs/>
        </w:rPr>
        <w:t>schváliť</w:t>
      </w:r>
      <w:r>
        <w:rPr>
          <w:rFonts w:ascii="Arial" w:hAnsi="Arial" w:cs="Arial"/>
          <w:bCs/>
        </w:rPr>
        <w:t>,</w:t>
      </w:r>
    </w:p>
    <w:p w:rsidR="002C1900" w:rsidRPr="002C1900" w:rsidP="002C1900">
      <w:pPr>
        <w:ind w:firstLine="708"/>
        <w:jc w:val="both"/>
        <w:rPr>
          <w:rFonts w:ascii="Arial" w:hAnsi="Arial" w:cs="Arial"/>
          <w:bCs/>
        </w:rPr>
      </w:pPr>
    </w:p>
    <w:p w:rsidR="002C1900" w:rsidP="002C1900">
      <w:pPr>
        <w:ind w:firstLine="708"/>
        <w:jc w:val="both"/>
        <w:rPr>
          <w:rFonts w:ascii="Arial" w:hAnsi="Arial" w:cs="Arial"/>
          <w:bCs/>
        </w:rPr>
      </w:pPr>
      <w:r>
        <w:rPr>
          <w:rFonts w:ascii="Arial" w:hAnsi="Arial" w:cs="Arial"/>
          <w:bCs/>
        </w:rPr>
        <w:t>s</w:t>
      </w:r>
      <w:r w:rsidRPr="002C1900">
        <w:rPr>
          <w:rFonts w:ascii="Arial" w:hAnsi="Arial" w:cs="Arial"/>
          <w:bCs/>
        </w:rPr>
        <w:t>poločne o</w:t>
      </w:r>
      <w:r w:rsidR="00EE2D72">
        <w:rPr>
          <w:rFonts w:ascii="Arial" w:hAnsi="Arial" w:cs="Arial"/>
          <w:bCs/>
        </w:rPr>
        <w:t> </w:t>
      </w:r>
      <w:r w:rsidRPr="002C1900">
        <w:rPr>
          <w:rFonts w:ascii="Arial" w:hAnsi="Arial" w:cs="Arial"/>
          <w:bCs/>
        </w:rPr>
        <w:t>bodoch</w:t>
      </w:r>
      <w:r w:rsidR="00EE2D72">
        <w:rPr>
          <w:rFonts w:ascii="Arial" w:hAnsi="Arial" w:cs="Arial"/>
          <w:bCs/>
        </w:rPr>
        <w:t xml:space="preserve"> 8, 31, 59, 65, 67, 68 a 70 </w:t>
      </w:r>
      <w:r w:rsidRPr="002C1900">
        <w:rPr>
          <w:rFonts w:ascii="Arial" w:hAnsi="Arial" w:cs="Arial"/>
          <w:bCs/>
        </w:rPr>
        <w:t xml:space="preserve">a tieto </w:t>
      </w:r>
      <w:r w:rsidRPr="00EE2D72">
        <w:rPr>
          <w:rFonts w:ascii="Arial" w:hAnsi="Arial" w:cs="Arial"/>
          <w:b/>
          <w:bCs/>
        </w:rPr>
        <w:t>neschváliť</w:t>
      </w:r>
      <w:r>
        <w:rPr>
          <w:rFonts w:ascii="Arial" w:hAnsi="Arial" w:cs="Arial"/>
          <w:bCs/>
        </w:rPr>
        <w:t>.</w:t>
      </w:r>
    </w:p>
    <w:p w:rsidR="002C1900" w:rsidP="002C1900">
      <w:pPr>
        <w:ind w:firstLine="708"/>
        <w:jc w:val="both"/>
        <w:rPr>
          <w:rFonts w:ascii="Arial" w:hAnsi="Arial" w:cs="Arial"/>
          <w:bCs/>
        </w:rPr>
      </w:pPr>
    </w:p>
    <w:p w:rsidR="002C1900" w:rsidRPr="002C1900" w:rsidP="00EE2D72">
      <w:pPr>
        <w:jc w:val="both"/>
        <w:rPr>
          <w:rFonts w:ascii="Arial" w:hAnsi="Arial" w:cs="Arial"/>
          <w:b/>
          <w:szCs w:val="24"/>
        </w:rPr>
      </w:pPr>
    </w:p>
    <w:p w:rsidR="00F52994" w:rsidRPr="00885A47" w:rsidP="00F52994">
      <w:pPr>
        <w:jc w:val="center"/>
        <w:rPr>
          <w:rFonts w:ascii="Arial" w:hAnsi="Arial" w:cs="Arial"/>
          <w:b/>
          <w:szCs w:val="24"/>
        </w:rPr>
      </w:pPr>
      <w:r w:rsidRPr="00885A47">
        <w:rPr>
          <w:rFonts w:ascii="Arial" w:hAnsi="Arial" w:cs="Arial"/>
          <w:b/>
          <w:szCs w:val="24"/>
        </w:rPr>
        <w:t>V.</w:t>
      </w:r>
    </w:p>
    <w:p w:rsidR="00F52994" w:rsidP="00F52994">
      <w:pPr>
        <w:jc w:val="both"/>
        <w:rPr>
          <w:rFonts w:ascii="Arial" w:hAnsi="Arial" w:cs="Arial"/>
          <w:szCs w:val="24"/>
        </w:rPr>
      </w:pPr>
    </w:p>
    <w:p w:rsidR="00F52994" w:rsidRPr="00C96B18" w:rsidP="00F52994">
      <w:pPr>
        <w:jc w:val="both"/>
        <w:rPr>
          <w:rFonts w:ascii="Arial" w:hAnsi="Arial" w:cs="Arial"/>
          <w:szCs w:val="24"/>
        </w:rPr>
      </w:pPr>
    </w:p>
    <w:p w:rsidR="00F52994" w:rsidRPr="00D17052" w:rsidP="00F52994">
      <w:pPr>
        <w:ind w:firstLine="708"/>
        <w:jc w:val="both"/>
        <w:rPr>
          <w:rFonts w:ascii="Arial" w:hAnsi="Arial" w:cs="Arial"/>
          <w:szCs w:val="24"/>
        </w:rPr>
      </w:pPr>
      <w:r w:rsidRPr="00C96B18">
        <w:rPr>
          <w:rFonts w:ascii="Arial" w:hAnsi="Arial" w:cs="Arial"/>
        </w:rPr>
        <w:t>Gestorský výbor na základe stanovísk výborov, vyjadrených v ich uzneseniach uvedených pod bodom III. tejto správy</w:t>
      </w:r>
      <w:r>
        <w:rPr>
          <w:rFonts w:ascii="Arial" w:hAnsi="Arial" w:cs="Arial"/>
        </w:rPr>
        <w:t>,</w:t>
      </w:r>
      <w:r w:rsidRPr="00C96B18">
        <w:rPr>
          <w:rFonts w:ascii="Arial" w:hAnsi="Arial" w:cs="Arial"/>
        </w:rPr>
        <w:t xml:space="preserve"> </w:t>
      </w:r>
      <w:r>
        <w:rPr>
          <w:rFonts w:ascii="Arial" w:hAnsi="Arial" w:cs="Arial"/>
        </w:rPr>
        <w:t xml:space="preserve"> </w:t>
      </w:r>
      <w:r w:rsidRPr="000B6C27">
        <w:rPr>
          <w:rFonts w:ascii="Arial" w:hAnsi="Arial" w:cs="Arial"/>
          <w:b/>
          <w:spacing w:val="40"/>
        </w:rPr>
        <w:t>odporúča</w:t>
      </w:r>
      <w:r w:rsidRPr="000B6C27">
        <w:rPr>
          <w:rFonts w:ascii="Arial" w:hAnsi="Arial" w:cs="Arial"/>
          <w:spacing w:val="40"/>
        </w:rPr>
        <w:t xml:space="preserve"> </w:t>
      </w:r>
      <w:r w:rsidRPr="00C96B18">
        <w:rPr>
          <w:rFonts w:ascii="Arial" w:hAnsi="Arial" w:cs="Arial"/>
        </w:rPr>
        <w:t xml:space="preserve"> Národnej  rade  Slovenskej  republiky</w:t>
      </w:r>
      <w:r>
        <w:rPr>
          <w:rFonts w:ascii="Arial" w:hAnsi="Arial" w:cs="Arial"/>
        </w:rPr>
        <w:t xml:space="preserve"> </w:t>
      </w:r>
      <w:r w:rsidRPr="005836C5" w:rsidR="00FE610C">
        <w:rPr>
          <w:rFonts w:ascii="Arial" w:hAnsi="Arial" w:cs="Arial"/>
          <w:b/>
          <w:szCs w:val="24"/>
        </w:rPr>
        <w:t>vládny návrh zákona</w:t>
      </w:r>
      <w:r w:rsidR="00FE610C">
        <w:rPr>
          <w:rFonts w:ascii="Arial" w:hAnsi="Arial" w:cs="Arial"/>
          <w:b/>
          <w:szCs w:val="24"/>
        </w:rPr>
        <w:t xml:space="preserve"> </w:t>
      </w:r>
      <w:r w:rsidRPr="00C33B45" w:rsidR="00FE610C">
        <w:rPr>
          <w:rFonts w:ascii="Arial" w:hAnsi="Arial" w:cs="Arial"/>
          <w:b/>
          <w:noProof/>
          <w:szCs w:val="24"/>
        </w:rPr>
        <w:t>o pedagogických zamestnancoch a </w:t>
      </w:r>
      <w:r w:rsidR="00FE610C">
        <w:rPr>
          <w:rFonts w:ascii="Arial" w:hAnsi="Arial" w:cs="Arial"/>
          <w:b/>
          <w:noProof/>
          <w:szCs w:val="24"/>
        </w:rPr>
        <w:t xml:space="preserve"> </w:t>
      </w:r>
      <w:r w:rsidRPr="00C33B45" w:rsidR="00FE610C">
        <w:rPr>
          <w:rFonts w:ascii="Arial" w:hAnsi="Arial" w:cs="Arial"/>
          <w:b/>
          <w:noProof/>
          <w:szCs w:val="24"/>
        </w:rPr>
        <w:t>o zmene a </w:t>
      </w:r>
      <w:r w:rsidR="00FE610C">
        <w:rPr>
          <w:rFonts w:ascii="Arial" w:hAnsi="Arial" w:cs="Arial"/>
          <w:b/>
          <w:noProof/>
          <w:szCs w:val="24"/>
        </w:rPr>
        <w:t xml:space="preserve"> </w:t>
      </w:r>
      <w:r w:rsidRPr="00C33B45" w:rsidR="00FE610C">
        <w:rPr>
          <w:rFonts w:ascii="Arial" w:hAnsi="Arial" w:cs="Arial"/>
          <w:b/>
          <w:noProof/>
          <w:szCs w:val="24"/>
        </w:rPr>
        <w:t xml:space="preserve">doplnení niektorých zákonov </w:t>
      </w:r>
      <w:r w:rsidRPr="00C33B45" w:rsidR="00FE610C">
        <w:rPr>
          <w:rFonts w:ascii="Arial" w:hAnsi="Arial" w:cs="Arial"/>
          <w:b/>
          <w:szCs w:val="24"/>
        </w:rPr>
        <w:t>(tlač 958)</w:t>
      </w:r>
      <w:r w:rsidR="00FE610C">
        <w:rPr>
          <w:rFonts w:ascii="Arial" w:hAnsi="Arial" w:cs="Arial"/>
          <w:b/>
          <w:szCs w:val="24"/>
        </w:rPr>
        <w:t xml:space="preserve"> </w:t>
      </w:r>
      <w:r w:rsidRPr="009778C4">
        <w:rPr>
          <w:rFonts w:ascii="Arial" w:hAnsi="Arial" w:cs="Arial"/>
          <w:b/>
          <w:spacing w:val="40"/>
          <w:szCs w:val="24"/>
        </w:rPr>
        <w:t>schváliť</w:t>
      </w:r>
      <w:r>
        <w:rPr>
          <w:rFonts w:ascii="Arial" w:hAnsi="Arial" w:cs="Arial"/>
          <w:b/>
          <w:spacing w:val="40"/>
          <w:szCs w:val="24"/>
        </w:rPr>
        <w:t xml:space="preserve"> </w:t>
      </w:r>
      <w:r w:rsidRPr="00D17052">
        <w:rPr>
          <w:rFonts w:ascii="Arial" w:hAnsi="Arial" w:cs="Arial"/>
          <w:b/>
          <w:szCs w:val="24"/>
        </w:rPr>
        <w:t>v </w:t>
      </w:r>
      <w:r>
        <w:rPr>
          <w:rFonts w:ascii="Arial" w:hAnsi="Arial" w:cs="Arial"/>
          <w:b/>
          <w:szCs w:val="24"/>
        </w:rPr>
        <w:t xml:space="preserve"> </w:t>
      </w:r>
      <w:r w:rsidRPr="00D17052">
        <w:rPr>
          <w:rFonts w:ascii="Arial" w:hAnsi="Arial" w:cs="Arial"/>
          <w:b/>
          <w:szCs w:val="24"/>
        </w:rPr>
        <w:t>z</w:t>
      </w:r>
      <w:r>
        <w:rPr>
          <w:rFonts w:ascii="Arial" w:hAnsi="Arial" w:cs="Arial"/>
          <w:b/>
          <w:szCs w:val="24"/>
        </w:rPr>
        <w:t>není</w:t>
      </w:r>
      <w:r w:rsidRPr="00D17052">
        <w:rPr>
          <w:rFonts w:ascii="Arial" w:hAnsi="Arial" w:cs="Arial"/>
          <w:b/>
          <w:szCs w:val="24"/>
        </w:rPr>
        <w:t xml:space="preserve"> pozmeňujúcich a doplňujúcich návrhov </w:t>
      </w:r>
      <w:r w:rsidRPr="00D17052">
        <w:rPr>
          <w:rFonts w:ascii="Arial" w:hAnsi="Arial" w:cs="Arial"/>
          <w:szCs w:val="24"/>
        </w:rPr>
        <w:t>uvedených v tejto správe</w:t>
      </w:r>
      <w:r>
        <w:rPr>
          <w:rFonts w:ascii="Arial" w:hAnsi="Arial" w:cs="Arial"/>
          <w:szCs w:val="24"/>
        </w:rPr>
        <w:t>.</w:t>
      </w:r>
    </w:p>
    <w:p w:rsidR="00F52994" w:rsidRPr="00885A47" w:rsidP="00F52994">
      <w:pPr>
        <w:jc w:val="both"/>
        <w:rPr>
          <w:rFonts w:ascii="Arial" w:hAnsi="Arial" w:cs="Arial"/>
          <w:szCs w:val="24"/>
        </w:rPr>
      </w:pPr>
    </w:p>
    <w:p w:rsidR="00F52994" w:rsidRPr="00D17052" w:rsidP="00F52994">
      <w:pPr>
        <w:ind w:firstLine="708"/>
        <w:jc w:val="both"/>
        <w:rPr>
          <w:rFonts w:ascii="Arial" w:hAnsi="Arial" w:cs="Arial"/>
          <w:szCs w:val="24"/>
        </w:rPr>
      </w:pPr>
      <w:r w:rsidRPr="00D17052">
        <w:rPr>
          <w:rFonts w:ascii="Arial" w:hAnsi="Arial" w:cs="Arial"/>
          <w:szCs w:val="24"/>
        </w:rPr>
        <w:t>Predmetná spoločná správa výborov Národnej rady Slovenskej republiky o výsledku prerokovania vládneho návrhu zákona</w:t>
      </w:r>
      <w:r w:rsidR="00FE610C">
        <w:rPr>
          <w:rFonts w:ascii="Arial" w:hAnsi="Arial" w:cs="Arial"/>
          <w:szCs w:val="24"/>
        </w:rPr>
        <w:t xml:space="preserve"> </w:t>
      </w:r>
      <w:r w:rsidRPr="003A3F4B" w:rsidR="00FE610C">
        <w:rPr>
          <w:rFonts w:ascii="Arial" w:hAnsi="Arial" w:cs="Arial"/>
          <w:noProof/>
          <w:szCs w:val="24"/>
        </w:rPr>
        <w:t xml:space="preserve">o pedagogických zamestnancoch a  o zmene a  doplnení niektorých zákonov </w:t>
      </w:r>
      <w:r w:rsidRPr="003A3F4B" w:rsidR="00FE610C">
        <w:rPr>
          <w:rFonts w:ascii="Arial" w:hAnsi="Arial" w:cs="Arial"/>
          <w:szCs w:val="24"/>
        </w:rPr>
        <w:t>(tlač 958)</w:t>
      </w:r>
      <w:r w:rsidR="00FE610C">
        <w:rPr>
          <w:rFonts w:ascii="Arial" w:hAnsi="Arial" w:cs="Arial"/>
          <w:b/>
          <w:szCs w:val="24"/>
        </w:rPr>
        <w:t xml:space="preserve"> </w:t>
      </w:r>
      <w:r w:rsidRPr="00D17052">
        <w:rPr>
          <w:rFonts w:ascii="Arial" w:hAnsi="Arial" w:cs="Arial"/>
          <w:szCs w:val="24"/>
        </w:rPr>
        <w:t>bola schválená uznesením Výboru Národnej rady Slovenskej republiky pre vzdelanie, mládež, vedu a šport (gestorský výbor)  z</w:t>
      </w:r>
      <w:r w:rsidR="00FE610C">
        <w:rPr>
          <w:rFonts w:ascii="Arial" w:hAnsi="Arial" w:cs="Arial"/>
          <w:szCs w:val="24"/>
        </w:rPr>
        <w:t>o</w:t>
      </w:r>
      <w:r w:rsidRPr="00D17052">
        <w:rPr>
          <w:rFonts w:ascii="Arial" w:hAnsi="Arial" w:cs="Arial"/>
          <w:szCs w:val="24"/>
        </w:rPr>
        <w:t> </w:t>
      </w:r>
      <w:r>
        <w:rPr>
          <w:rFonts w:ascii="Arial" w:hAnsi="Arial" w:cs="Arial"/>
          <w:szCs w:val="24"/>
        </w:rPr>
        <w:t xml:space="preserve"> </w:t>
      </w:r>
      <w:r w:rsidRPr="00D17052">
        <w:rPr>
          <w:rFonts w:ascii="Arial" w:hAnsi="Arial" w:cs="Arial"/>
          <w:szCs w:val="24"/>
        </w:rPr>
        <w:t>1</w:t>
      </w:r>
      <w:r w:rsidR="00FE610C">
        <w:rPr>
          <w:rFonts w:ascii="Arial" w:hAnsi="Arial" w:cs="Arial"/>
          <w:szCs w:val="24"/>
        </w:rPr>
        <w:t>6</w:t>
      </w:r>
      <w:r w:rsidRPr="00D17052">
        <w:rPr>
          <w:rFonts w:ascii="Arial" w:hAnsi="Arial" w:cs="Arial"/>
          <w:szCs w:val="24"/>
        </w:rPr>
        <w:t xml:space="preserve">. </w:t>
      </w:r>
      <w:r w:rsidR="00FE610C">
        <w:rPr>
          <w:rFonts w:ascii="Arial" w:hAnsi="Arial" w:cs="Arial"/>
          <w:szCs w:val="24"/>
        </w:rPr>
        <w:t>júna</w:t>
      </w:r>
      <w:r w:rsidRPr="00D17052">
        <w:rPr>
          <w:rFonts w:ascii="Arial" w:hAnsi="Arial" w:cs="Arial"/>
          <w:szCs w:val="24"/>
        </w:rPr>
        <w:t xml:space="preserve"> 2009 č.</w:t>
      </w:r>
      <w:r w:rsidR="00874108">
        <w:rPr>
          <w:rFonts w:ascii="Arial" w:hAnsi="Arial" w:cs="Arial"/>
          <w:szCs w:val="24"/>
        </w:rPr>
        <w:t xml:space="preserve"> 168</w:t>
      </w:r>
      <w:r>
        <w:rPr>
          <w:rFonts w:ascii="Arial" w:hAnsi="Arial" w:cs="Arial"/>
          <w:szCs w:val="24"/>
        </w:rPr>
        <w:t xml:space="preserve">. Týmto uznesením výbor zároveň poveril spoločnú spravodajkyňu, aby na schôdzi Národnej rady Slovenskej republiky informovala o výsledku rokovania výborov, stanovisku a návrhu gestorského výboru a zároveň ju poveril predložiť návrhy </w:t>
      </w:r>
      <w:r w:rsidRPr="00885A47">
        <w:rPr>
          <w:rFonts w:ascii="Arial" w:hAnsi="Arial" w:cs="Arial"/>
          <w:szCs w:val="24"/>
        </w:rPr>
        <w:t xml:space="preserve">podľa § 81 ods. 2, § 83 ods. 4, § 84 ods. 2 a § 86 zákona o rokovacom poriadku Národnej rady Slovenskej republiky </w:t>
      </w:r>
      <w:r>
        <w:rPr>
          <w:rFonts w:ascii="Arial" w:hAnsi="Arial" w:cs="Arial"/>
          <w:szCs w:val="24"/>
        </w:rPr>
        <w:t>.</w:t>
      </w:r>
    </w:p>
    <w:p w:rsidR="00F52994" w:rsidRPr="00885A47" w:rsidP="00F52994">
      <w:pPr>
        <w:jc w:val="both"/>
        <w:rPr>
          <w:rFonts w:ascii="Arial" w:hAnsi="Arial" w:cs="Arial"/>
          <w:szCs w:val="24"/>
        </w:rPr>
      </w:pPr>
    </w:p>
    <w:p w:rsidR="00F52994" w:rsidP="00F52994">
      <w:pPr>
        <w:jc w:val="both"/>
        <w:rPr>
          <w:rFonts w:ascii="Arial" w:hAnsi="Arial" w:cs="Arial"/>
          <w:szCs w:val="24"/>
        </w:rPr>
      </w:pPr>
    </w:p>
    <w:p w:rsidR="00874108" w:rsidRPr="00885A47" w:rsidP="00F52994">
      <w:pPr>
        <w:jc w:val="both"/>
        <w:rPr>
          <w:rFonts w:ascii="Arial" w:hAnsi="Arial" w:cs="Arial"/>
          <w:szCs w:val="24"/>
        </w:rPr>
      </w:pPr>
    </w:p>
    <w:p w:rsidR="00F52994" w:rsidRPr="00885A47" w:rsidP="00F52994">
      <w:pPr>
        <w:jc w:val="center"/>
        <w:rPr>
          <w:rFonts w:ascii="Arial" w:hAnsi="Arial" w:cs="Arial"/>
          <w:szCs w:val="24"/>
        </w:rPr>
      </w:pPr>
      <w:r w:rsidRPr="00885A47">
        <w:rPr>
          <w:rFonts w:ascii="Arial" w:hAnsi="Arial" w:cs="Arial"/>
          <w:szCs w:val="24"/>
        </w:rPr>
        <w:t xml:space="preserve">Bratislava </w:t>
      </w:r>
      <w:r w:rsidR="00FE610C">
        <w:rPr>
          <w:rFonts w:ascii="Arial" w:hAnsi="Arial" w:cs="Arial"/>
          <w:szCs w:val="24"/>
        </w:rPr>
        <w:t>jún</w:t>
      </w:r>
      <w:r w:rsidRPr="00885A47">
        <w:rPr>
          <w:rFonts w:ascii="Arial" w:hAnsi="Arial" w:cs="Arial"/>
          <w:szCs w:val="24"/>
        </w:rPr>
        <w:t xml:space="preserve">  2009</w:t>
      </w:r>
    </w:p>
    <w:p w:rsidR="00F52994" w:rsidRPr="00885A47" w:rsidP="00F52994">
      <w:pPr>
        <w:jc w:val="both"/>
        <w:rPr>
          <w:rFonts w:ascii="Arial" w:hAnsi="Arial" w:cs="Arial"/>
          <w:szCs w:val="24"/>
        </w:rPr>
      </w:pPr>
    </w:p>
    <w:p w:rsidR="00F52994" w:rsidRPr="00885A47" w:rsidP="00F52994">
      <w:pPr>
        <w:jc w:val="both"/>
        <w:rPr>
          <w:rFonts w:ascii="Arial" w:hAnsi="Arial" w:cs="Arial"/>
          <w:szCs w:val="24"/>
        </w:rPr>
      </w:pPr>
    </w:p>
    <w:p w:rsidR="00F52994" w:rsidP="00F52994">
      <w:pPr>
        <w:jc w:val="both"/>
        <w:rPr>
          <w:rFonts w:ascii="Arial" w:hAnsi="Arial" w:cs="Arial"/>
          <w:szCs w:val="24"/>
        </w:rPr>
      </w:pPr>
    </w:p>
    <w:p w:rsidR="00EE2D72" w:rsidP="00F52994">
      <w:pPr>
        <w:jc w:val="both"/>
        <w:rPr>
          <w:rFonts w:ascii="Arial" w:hAnsi="Arial" w:cs="Arial"/>
          <w:szCs w:val="24"/>
        </w:rPr>
      </w:pPr>
    </w:p>
    <w:p w:rsidR="00EE2D72" w:rsidP="00F52994">
      <w:pPr>
        <w:jc w:val="both"/>
        <w:rPr>
          <w:rFonts w:ascii="Arial" w:hAnsi="Arial" w:cs="Arial"/>
          <w:szCs w:val="24"/>
        </w:rPr>
      </w:pPr>
    </w:p>
    <w:p w:rsidR="00EE2D72" w:rsidRPr="00885A47" w:rsidP="00F52994">
      <w:pPr>
        <w:jc w:val="both"/>
        <w:rPr>
          <w:rFonts w:ascii="Arial" w:hAnsi="Arial" w:cs="Arial"/>
          <w:szCs w:val="24"/>
        </w:rPr>
      </w:pPr>
    </w:p>
    <w:p w:rsidR="00F52994" w:rsidRPr="00885A47" w:rsidP="00F52994">
      <w:pPr>
        <w:jc w:val="both"/>
        <w:rPr>
          <w:rFonts w:ascii="Arial" w:hAnsi="Arial" w:cs="Arial"/>
          <w:szCs w:val="24"/>
        </w:rPr>
      </w:pPr>
    </w:p>
    <w:p w:rsidR="00874108" w:rsidP="00F52994">
      <w:pPr>
        <w:jc w:val="center"/>
        <w:rPr>
          <w:rFonts w:ascii="Arial" w:hAnsi="Arial" w:cs="Arial"/>
          <w:b/>
          <w:szCs w:val="24"/>
        </w:rPr>
      </w:pPr>
      <w:r w:rsidR="00FE610C">
        <w:rPr>
          <w:rFonts w:ascii="Arial" w:hAnsi="Arial" w:cs="Arial"/>
          <w:b/>
          <w:szCs w:val="24"/>
        </w:rPr>
        <w:t>László</w:t>
      </w:r>
      <w:r w:rsidRPr="00885A47" w:rsidR="00F52994">
        <w:rPr>
          <w:rFonts w:ascii="Arial" w:hAnsi="Arial" w:cs="Arial"/>
          <w:b/>
          <w:szCs w:val="24"/>
        </w:rPr>
        <w:t xml:space="preserve">   </w:t>
      </w:r>
      <w:r w:rsidRPr="00FE610C" w:rsidR="00FE610C">
        <w:rPr>
          <w:rFonts w:ascii="Arial" w:hAnsi="Arial" w:cs="Arial"/>
          <w:b/>
          <w:spacing w:val="40"/>
          <w:szCs w:val="24"/>
        </w:rPr>
        <w:t>Szigeti</w:t>
      </w:r>
      <w:r w:rsidR="00F52994">
        <w:rPr>
          <w:rFonts w:ascii="Arial" w:hAnsi="Arial" w:cs="Arial"/>
          <w:b/>
          <w:szCs w:val="24"/>
        </w:rPr>
        <w:t xml:space="preserve">   </w:t>
      </w:r>
      <w:r w:rsidR="00E07B00">
        <w:rPr>
          <w:rFonts w:ascii="Arial" w:hAnsi="Arial" w:cs="Arial"/>
          <w:b/>
          <w:szCs w:val="24"/>
        </w:rPr>
        <w:t>v. r.</w:t>
      </w:r>
    </w:p>
    <w:p w:rsidR="00F52994" w:rsidRPr="00885A47" w:rsidP="00F52994">
      <w:pPr>
        <w:jc w:val="center"/>
        <w:rPr>
          <w:rFonts w:ascii="Arial" w:hAnsi="Arial" w:cs="Arial"/>
          <w:szCs w:val="24"/>
        </w:rPr>
      </w:pPr>
      <w:r w:rsidR="00FE610C">
        <w:rPr>
          <w:rFonts w:ascii="Arial" w:hAnsi="Arial" w:cs="Arial"/>
          <w:szCs w:val="24"/>
        </w:rPr>
        <w:t>pod</w:t>
      </w:r>
      <w:r w:rsidRPr="00885A47">
        <w:rPr>
          <w:rFonts w:ascii="Arial" w:hAnsi="Arial" w:cs="Arial"/>
          <w:szCs w:val="24"/>
        </w:rPr>
        <w:t>predseda</w:t>
      </w:r>
    </w:p>
    <w:p w:rsidR="00F52994" w:rsidRPr="00885A47" w:rsidP="00F52994">
      <w:pPr>
        <w:jc w:val="center"/>
        <w:rPr>
          <w:rFonts w:ascii="Arial" w:hAnsi="Arial" w:cs="Arial"/>
          <w:szCs w:val="24"/>
        </w:rPr>
      </w:pPr>
      <w:r w:rsidRPr="00885A47">
        <w:rPr>
          <w:rFonts w:ascii="Arial" w:hAnsi="Arial" w:cs="Arial"/>
          <w:szCs w:val="24"/>
        </w:rPr>
        <w:t>Výboru NR SR  pre vzdelanie, mládež, vedu a šport</w:t>
      </w:r>
    </w:p>
    <w:p w:rsidR="00535FCF">
      <w:pPr>
        <w:rPr>
          <w:rFonts w:cs="Times New Roman"/>
        </w:rPr>
      </w:pPr>
    </w:p>
    <w:sectPr>
      <w:footerReference w:type="even" r:id="rId4"/>
      <w:footerReference w:type="default" r:id="rId5"/>
      <w:pgSz w:w="11906" w:h="16838" w:code="9"/>
      <w:pgMar w:top="1418" w:right="1418" w:bottom="1418" w:left="1418" w:header="709" w:footer="709"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00" w:rsidP="004C639F">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rsidR="00E07B00" w:rsidP="004C639F">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00" w:rsidP="004C639F">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26</w:t>
    </w:r>
    <w:r>
      <w:rPr>
        <w:rStyle w:val="PageNumber"/>
        <w:rFonts w:cs="Times New Roman"/>
      </w:rPr>
      <w:fldChar w:fldCharType="end"/>
    </w:r>
  </w:p>
  <w:p w:rsidR="00E07B00" w:rsidP="004C639F">
    <w:pPr>
      <w:pStyle w:val="Footer"/>
      <w:ind w:right="360"/>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E4C"/>
    <w:multiLevelType w:val="hybridMultilevel"/>
    <w:tmpl w:val="F274EB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7520842"/>
    <w:multiLevelType w:val="hybridMultilevel"/>
    <w:tmpl w:val="FF002A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0497379"/>
    <w:multiLevelType w:val="hybridMultilevel"/>
    <w:tmpl w:val="498AA3F2"/>
    <w:lvl w:ilvl="0">
      <w:start w:val="23"/>
      <w:numFmt w:val="decimal"/>
      <w:lvlText w:val="%1."/>
      <w:lvlJc w:val="left"/>
      <w:pPr>
        <w:tabs>
          <w:tab w:val="num" w:pos="360"/>
        </w:tabs>
        <w:ind w:left="360" w:hanging="360"/>
      </w:pPr>
    </w:lvl>
    <w:lvl w:ilvl="1">
      <w:start w:val="1"/>
      <w:numFmt w:val="bullet"/>
      <w:lvlText w:val="­"/>
      <w:lvlJc w:val="left"/>
      <w:pPr>
        <w:tabs>
          <w:tab w:val="num" w:pos="1173"/>
        </w:tabs>
        <w:ind w:left="1173" w:hanging="453"/>
      </w:pPr>
      <w:rPr>
        <w:rFonts w:ascii="Courier New" w:hAnsi="Courier New"/>
        <w:rtl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2394122"/>
    <w:multiLevelType w:val="multilevel"/>
    <w:tmpl w:val="779AD4AE"/>
    <w:lvl w:ilvl="0">
      <w:start w:val="1"/>
      <w:numFmt w:val="decimal"/>
      <w:lvlText w:val="%1."/>
      <w:lvlJc w:val="left"/>
      <w:pPr>
        <w:tabs>
          <w:tab w:val="num" w:pos="745"/>
        </w:tabs>
        <w:ind w:left="745" w:hanging="340"/>
      </w:pPr>
    </w:lvl>
    <w:lvl w:ilvl="1">
      <w:start w:val="1"/>
      <w:numFmt w:val="lowerLetter"/>
      <w:lvlText w:val="%2."/>
      <w:lvlJc w:val="left"/>
      <w:pPr>
        <w:tabs>
          <w:tab w:val="num" w:pos="1845"/>
        </w:tabs>
        <w:ind w:left="1845" w:hanging="360"/>
      </w:pPr>
    </w:lvl>
    <w:lvl w:ilvl="2">
      <w:start w:val="1"/>
      <w:numFmt w:val="lowerRoman"/>
      <w:lvlText w:val="%3."/>
      <w:lvlJc w:val="right"/>
      <w:pPr>
        <w:tabs>
          <w:tab w:val="num" w:pos="2565"/>
        </w:tabs>
        <w:ind w:left="2565" w:hanging="180"/>
      </w:pPr>
    </w:lvl>
    <w:lvl w:ilvl="3">
      <w:start w:val="1"/>
      <w:numFmt w:val="decimal"/>
      <w:lvlText w:val="%4."/>
      <w:lvlJc w:val="left"/>
      <w:pPr>
        <w:tabs>
          <w:tab w:val="num" w:pos="3285"/>
        </w:tabs>
        <w:ind w:left="3285" w:hanging="360"/>
      </w:pPr>
    </w:lvl>
    <w:lvl w:ilvl="4">
      <w:start w:val="1"/>
      <w:numFmt w:val="lowerLetter"/>
      <w:lvlText w:val="%5."/>
      <w:lvlJc w:val="left"/>
      <w:pPr>
        <w:tabs>
          <w:tab w:val="num" w:pos="4005"/>
        </w:tabs>
        <w:ind w:left="4005" w:hanging="360"/>
      </w:pPr>
    </w:lvl>
    <w:lvl w:ilvl="5">
      <w:start w:val="1"/>
      <w:numFmt w:val="lowerRoman"/>
      <w:lvlText w:val="%6."/>
      <w:lvlJc w:val="right"/>
      <w:pPr>
        <w:tabs>
          <w:tab w:val="num" w:pos="4725"/>
        </w:tabs>
        <w:ind w:left="4725" w:hanging="180"/>
      </w:pPr>
    </w:lvl>
    <w:lvl w:ilvl="6">
      <w:start w:val="1"/>
      <w:numFmt w:val="decimal"/>
      <w:lvlText w:val="%7."/>
      <w:lvlJc w:val="left"/>
      <w:pPr>
        <w:tabs>
          <w:tab w:val="num" w:pos="5445"/>
        </w:tabs>
        <w:ind w:left="5445" w:hanging="360"/>
      </w:pPr>
    </w:lvl>
    <w:lvl w:ilvl="7">
      <w:start w:val="1"/>
      <w:numFmt w:val="lowerLetter"/>
      <w:lvlText w:val="%8."/>
      <w:lvlJc w:val="left"/>
      <w:pPr>
        <w:tabs>
          <w:tab w:val="num" w:pos="6165"/>
        </w:tabs>
        <w:ind w:left="6165" w:hanging="360"/>
      </w:pPr>
    </w:lvl>
    <w:lvl w:ilvl="8">
      <w:start w:val="1"/>
      <w:numFmt w:val="lowerRoman"/>
      <w:lvlText w:val="%9."/>
      <w:lvlJc w:val="right"/>
      <w:pPr>
        <w:tabs>
          <w:tab w:val="num" w:pos="6885"/>
        </w:tabs>
        <w:ind w:left="6885" w:hanging="180"/>
      </w:pPr>
    </w:lvl>
  </w:abstractNum>
  <w:abstractNum w:abstractNumId="4">
    <w:nsid w:val="1C7C04DD"/>
    <w:multiLevelType w:val="hybridMultilevel"/>
    <w:tmpl w:val="6BD8D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842B72"/>
    <w:multiLevelType w:val="multilevel"/>
    <w:tmpl w:val="A28ECFDC"/>
    <w:lvl w:ilvl="0">
      <w:start w:val="1"/>
      <w:numFmt w:val="decimal"/>
      <w:lvlText w:val="%1."/>
      <w:lvlJc w:val="left"/>
      <w:pPr>
        <w:tabs>
          <w:tab w:val="num" w:pos="567"/>
        </w:tabs>
        <w:ind w:left="510" w:hanging="51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216E42"/>
    <w:multiLevelType w:val="multilevel"/>
    <w:tmpl w:val="6960E0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4673CB2"/>
    <w:multiLevelType w:val="hybridMultilevel"/>
    <w:tmpl w:val="FAD683FC"/>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5137983"/>
    <w:multiLevelType w:val="hybridMultilevel"/>
    <w:tmpl w:val="EA5431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5270111"/>
    <w:multiLevelType w:val="hybridMultilevel"/>
    <w:tmpl w:val="1F72C7A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7BB5891"/>
    <w:multiLevelType w:val="multilevel"/>
    <w:tmpl w:val="B45A8D1E"/>
    <w:lvl w:ilvl="0">
      <w:start w:val="1"/>
      <w:numFmt w:val="decimal"/>
      <w:lvlText w:val="%1."/>
      <w:lvlJc w:val="left"/>
      <w:pPr>
        <w:tabs>
          <w:tab w:val="num" w:pos="745"/>
        </w:tabs>
        <w:ind w:left="745" w:hanging="340"/>
      </w:pPr>
    </w:lvl>
    <w:lvl w:ilvl="1">
      <w:start w:val="1"/>
      <w:numFmt w:val="lowerLetter"/>
      <w:lvlText w:val="%2."/>
      <w:lvlJc w:val="left"/>
      <w:pPr>
        <w:tabs>
          <w:tab w:val="num" w:pos="1845"/>
        </w:tabs>
        <w:ind w:left="1845" w:hanging="360"/>
      </w:pPr>
    </w:lvl>
    <w:lvl w:ilvl="2">
      <w:start w:val="1"/>
      <w:numFmt w:val="lowerRoman"/>
      <w:lvlText w:val="%3."/>
      <w:lvlJc w:val="right"/>
      <w:pPr>
        <w:tabs>
          <w:tab w:val="num" w:pos="2565"/>
        </w:tabs>
        <w:ind w:left="2565" w:hanging="180"/>
      </w:pPr>
    </w:lvl>
    <w:lvl w:ilvl="3">
      <w:start w:val="1"/>
      <w:numFmt w:val="decimal"/>
      <w:lvlText w:val="%4."/>
      <w:lvlJc w:val="left"/>
      <w:pPr>
        <w:tabs>
          <w:tab w:val="num" w:pos="3285"/>
        </w:tabs>
        <w:ind w:left="3285" w:hanging="360"/>
      </w:pPr>
    </w:lvl>
    <w:lvl w:ilvl="4">
      <w:start w:val="1"/>
      <w:numFmt w:val="lowerLetter"/>
      <w:lvlText w:val="%5."/>
      <w:lvlJc w:val="left"/>
      <w:pPr>
        <w:tabs>
          <w:tab w:val="num" w:pos="4005"/>
        </w:tabs>
        <w:ind w:left="4005" w:hanging="360"/>
      </w:pPr>
    </w:lvl>
    <w:lvl w:ilvl="5">
      <w:start w:val="1"/>
      <w:numFmt w:val="lowerRoman"/>
      <w:lvlText w:val="%6."/>
      <w:lvlJc w:val="right"/>
      <w:pPr>
        <w:tabs>
          <w:tab w:val="num" w:pos="4725"/>
        </w:tabs>
        <w:ind w:left="4725" w:hanging="180"/>
      </w:pPr>
    </w:lvl>
    <w:lvl w:ilvl="6">
      <w:start w:val="1"/>
      <w:numFmt w:val="decimal"/>
      <w:lvlText w:val="%7."/>
      <w:lvlJc w:val="left"/>
      <w:pPr>
        <w:tabs>
          <w:tab w:val="num" w:pos="5445"/>
        </w:tabs>
        <w:ind w:left="5445" w:hanging="360"/>
      </w:pPr>
    </w:lvl>
    <w:lvl w:ilvl="7">
      <w:start w:val="1"/>
      <w:numFmt w:val="lowerLetter"/>
      <w:lvlText w:val="%8."/>
      <w:lvlJc w:val="left"/>
      <w:pPr>
        <w:tabs>
          <w:tab w:val="num" w:pos="6165"/>
        </w:tabs>
        <w:ind w:left="6165" w:hanging="360"/>
      </w:pPr>
    </w:lvl>
    <w:lvl w:ilvl="8">
      <w:start w:val="1"/>
      <w:numFmt w:val="lowerRoman"/>
      <w:lvlText w:val="%9."/>
      <w:lvlJc w:val="right"/>
      <w:pPr>
        <w:tabs>
          <w:tab w:val="num" w:pos="6885"/>
        </w:tabs>
        <w:ind w:left="6885" w:hanging="180"/>
      </w:pPr>
    </w:lvl>
  </w:abstractNum>
  <w:abstractNum w:abstractNumId="11">
    <w:nsid w:val="28FB71DB"/>
    <w:multiLevelType w:val="multilevel"/>
    <w:tmpl w:val="AF4C7C3A"/>
    <w:lvl w:ilvl="0">
      <w:start w:val="22"/>
      <w:numFmt w:val="decimal"/>
      <w:lvlText w:val="%1."/>
      <w:lvlJc w:val="left"/>
      <w:pPr>
        <w:tabs>
          <w:tab w:val="num" w:pos="567"/>
        </w:tabs>
        <w:ind w:left="510" w:hanging="51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097F83"/>
    <w:multiLevelType w:val="multilevel"/>
    <w:tmpl w:val="779AD4AE"/>
    <w:lvl w:ilvl="0">
      <w:start w:val="1"/>
      <w:numFmt w:val="decimal"/>
      <w:lvlText w:val="%1."/>
      <w:lvlJc w:val="left"/>
      <w:pPr>
        <w:tabs>
          <w:tab w:val="num" w:pos="745"/>
        </w:tabs>
        <w:ind w:left="745" w:hanging="340"/>
      </w:pPr>
    </w:lvl>
    <w:lvl w:ilvl="1">
      <w:start w:val="1"/>
      <w:numFmt w:val="lowerLetter"/>
      <w:lvlText w:val="%2."/>
      <w:lvlJc w:val="left"/>
      <w:pPr>
        <w:tabs>
          <w:tab w:val="num" w:pos="1845"/>
        </w:tabs>
        <w:ind w:left="1845" w:hanging="360"/>
      </w:pPr>
    </w:lvl>
    <w:lvl w:ilvl="2">
      <w:start w:val="1"/>
      <w:numFmt w:val="lowerRoman"/>
      <w:lvlText w:val="%3."/>
      <w:lvlJc w:val="right"/>
      <w:pPr>
        <w:tabs>
          <w:tab w:val="num" w:pos="2565"/>
        </w:tabs>
        <w:ind w:left="2565" w:hanging="180"/>
      </w:pPr>
    </w:lvl>
    <w:lvl w:ilvl="3">
      <w:start w:val="1"/>
      <w:numFmt w:val="decimal"/>
      <w:lvlText w:val="%4."/>
      <w:lvlJc w:val="left"/>
      <w:pPr>
        <w:tabs>
          <w:tab w:val="num" w:pos="3285"/>
        </w:tabs>
        <w:ind w:left="3285" w:hanging="360"/>
      </w:pPr>
    </w:lvl>
    <w:lvl w:ilvl="4">
      <w:start w:val="1"/>
      <w:numFmt w:val="lowerLetter"/>
      <w:lvlText w:val="%5."/>
      <w:lvlJc w:val="left"/>
      <w:pPr>
        <w:tabs>
          <w:tab w:val="num" w:pos="4005"/>
        </w:tabs>
        <w:ind w:left="4005" w:hanging="360"/>
      </w:pPr>
    </w:lvl>
    <w:lvl w:ilvl="5">
      <w:start w:val="1"/>
      <w:numFmt w:val="lowerRoman"/>
      <w:lvlText w:val="%6."/>
      <w:lvlJc w:val="right"/>
      <w:pPr>
        <w:tabs>
          <w:tab w:val="num" w:pos="4725"/>
        </w:tabs>
        <w:ind w:left="4725" w:hanging="180"/>
      </w:pPr>
    </w:lvl>
    <w:lvl w:ilvl="6">
      <w:start w:val="1"/>
      <w:numFmt w:val="decimal"/>
      <w:lvlText w:val="%7."/>
      <w:lvlJc w:val="left"/>
      <w:pPr>
        <w:tabs>
          <w:tab w:val="num" w:pos="5445"/>
        </w:tabs>
        <w:ind w:left="5445" w:hanging="360"/>
      </w:pPr>
    </w:lvl>
    <w:lvl w:ilvl="7">
      <w:start w:val="1"/>
      <w:numFmt w:val="lowerLetter"/>
      <w:lvlText w:val="%8."/>
      <w:lvlJc w:val="left"/>
      <w:pPr>
        <w:tabs>
          <w:tab w:val="num" w:pos="6165"/>
        </w:tabs>
        <w:ind w:left="6165" w:hanging="360"/>
      </w:pPr>
    </w:lvl>
    <w:lvl w:ilvl="8">
      <w:start w:val="1"/>
      <w:numFmt w:val="lowerRoman"/>
      <w:lvlText w:val="%9."/>
      <w:lvlJc w:val="right"/>
      <w:pPr>
        <w:tabs>
          <w:tab w:val="num" w:pos="6885"/>
        </w:tabs>
        <w:ind w:left="6885" w:hanging="180"/>
      </w:pPr>
    </w:lvl>
  </w:abstractNum>
  <w:abstractNum w:abstractNumId="13">
    <w:nsid w:val="2F6B4893"/>
    <w:multiLevelType w:val="hybridMultilevel"/>
    <w:tmpl w:val="BF1C1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83666D"/>
    <w:multiLevelType w:val="multilevel"/>
    <w:tmpl w:val="FAD683FC"/>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2773084"/>
    <w:multiLevelType w:val="hybridMultilevel"/>
    <w:tmpl w:val="9B56B452"/>
    <w:lvl w:ilvl="0">
      <w:start w:val="19"/>
      <w:numFmt w:val="decimal"/>
      <w:lvlText w:val="%1."/>
      <w:lvlJc w:val="left"/>
      <w:pPr>
        <w:tabs>
          <w:tab w:val="num" w:pos="700"/>
        </w:tabs>
        <w:ind w:left="700" w:hanging="360"/>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6">
    <w:nsid w:val="34C52F95"/>
    <w:multiLevelType w:val="multilevel"/>
    <w:tmpl w:val="6BD8D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4DA4E45"/>
    <w:multiLevelType w:val="hybridMultilevel"/>
    <w:tmpl w:val="917A64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6F2FD9"/>
    <w:multiLevelType w:val="hybridMultilevel"/>
    <w:tmpl w:val="9856A7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1A5261"/>
    <w:multiLevelType w:val="hybridMultilevel"/>
    <w:tmpl w:val="2E2819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390F47"/>
    <w:multiLevelType w:val="multilevel"/>
    <w:tmpl w:val="498AA3F2"/>
    <w:lvl w:ilvl="0">
      <w:start w:val="23"/>
      <w:numFmt w:val="decimal"/>
      <w:lvlText w:val="%1."/>
      <w:lvlJc w:val="left"/>
      <w:pPr>
        <w:tabs>
          <w:tab w:val="num" w:pos="360"/>
        </w:tabs>
        <w:ind w:left="360" w:hanging="360"/>
      </w:pPr>
    </w:lvl>
    <w:lvl w:ilvl="1">
      <w:start w:val="1"/>
      <w:numFmt w:val="bullet"/>
      <w:lvlText w:val="­"/>
      <w:lvlJc w:val="left"/>
      <w:pPr>
        <w:tabs>
          <w:tab w:val="num" w:pos="1173"/>
        </w:tabs>
        <w:ind w:left="1173" w:hanging="453"/>
      </w:pPr>
      <w:rPr>
        <w:rFonts w:ascii="Courier New" w:hAnsi="Courier New"/>
        <w:rtl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E3665F5"/>
    <w:multiLevelType w:val="hybridMultilevel"/>
    <w:tmpl w:val="2AD4621A"/>
    <w:lvl w:ilvl="0">
      <w:start w:val="4"/>
      <w:numFmt w:val="decimal"/>
      <w:lvlText w:val="%1."/>
      <w:lvlJc w:val="left"/>
      <w:pPr>
        <w:tabs>
          <w:tab w:val="num" w:pos="454"/>
        </w:tabs>
        <w:ind w:left="510" w:hanging="51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7915C3"/>
    <w:multiLevelType w:val="hybridMultilevel"/>
    <w:tmpl w:val="09A45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E6A08B0"/>
    <w:multiLevelType w:val="hybridMultilevel"/>
    <w:tmpl w:val="5EF2D63C"/>
    <w:lvl w:ilvl="0">
      <w:start w:val="1"/>
      <w:numFmt w:val="lowerLetter"/>
      <w:lvlText w:val="%1)"/>
      <w:lvlJc w:val="left"/>
      <w:pPr>
        <w:ind w:left="1773" w:hanging="360"/>
      </w:pPr>
    </w:lvl>
    <w:lvl w:ilvl="1">
      <w:start w:val="1"/>
      <w:numFmt w:val="lowerLetter"/>
      <w:lvlText w:val="%2."/>
      <w:lvlJc w:val="left"/>
      <w:pPr>
        <w:ind w:left="2493" w:hanging="360"/>
      </w:pPr>
    </w:lvl>
    <w:lvl w:ilvl="2">
      <w:start w:val="1"/>
      <w:numFmt w:val="lowerRoman"/>
      <w:lvlText w:val="%3."/>
      <w:lvlJc w:val="right"/>
      <w:pPr>
        <w:ind w:left="3213" w:hanging="180"/>
      </w:pPr>
    </w:lvl>
    <w:lvl w:ilvl="3">
      <w:start w:val="1"/>
      <w:numFmt w:val="decimal"/>
      <w:lvlText w:val="%4."/>
      <w:lvlJc w:val="left"/>
      <w:pPr>
        <w:ind w:left="3933" w:hanging="360"/>
      </w:pPr>
    </w:lvl>
    <w:lvl w:ilvl="4">
      <w:start w:val="1"/>
      <w:numFmt w:val="lowerLetter"/>
      <w:lvlText w:val="%5."/>
      <w:lvlJc w:val="left"/>
      <w:pPr>
        <w:ind w:left="4653" w:hanging="360"/>
      </w:pPr>
    </w:lvl>
    <w:lvl w:ilvl="5">
      <w:start w:val="1"/>
      <w:numFmt w:val="lowerRoman"/>
      <w:lvlText w:val="%6."/>
      <w:lvlJc w:val="right"/>
      <w:pPr>
        <w:ind w:left="5373" w:hanging="180"/>
      </w:pPr>
    </w:lvl>
    <w:lvl w:ilvl="6">
      <w:start w:val="1"/>
      <w:numFmt w:val="decimal"/>
      <w:lvlText w:val="%7."/>
      <w:lvlJc w:val="left"/>
      <w:pPr>
        <w:ind w:left="6093" w:hanging="360"/>
      </w:pPr>
    </w:lvl>
    <w:lvl w:ilvl="7">
      <w:start w:val="1"/>
      <w:numFmt w:val="lowerLetter"/>
      <w:lvlText w:val="%8."/>
      <w:lvlJc w:val="left"/>
      <w:pPr>
        <w:ind w:left="6813" w:hanging="360"/>
      </w:pPr>
    </w:lvl>
    <w:lvl w:ilvl="8">
      <w:start w:val="1"/>
      <w:numFmt w:val="lowerRoman"/>
      <w:lvlText w:val="%9."/>
      <w:lvlJc w:val="right"/>
      <w:pPr>
        <w:ind w:left="7533" w:hanging="180"/>
      </w:pPr>
    </w:lvl>
  </w:abstractNum>
  <w:abstractNum w:abstractNumId="24">
    <w:nsid w:val="52B24F57"/>
    <w:multiLevelType w:val="hybridMultilevel"/>
    <w:tmpl w:val="5D32D5EA"/>
    <w:lvl w:ilvl="0">
      <w:start w:val="1"/>
      <w:numFmt w:val="decimal"/>
      <w:lvlText w:val="%1."/>
      <w:lvlJc w:val="left"/>
      <w:pPr>
        <w:tabs>
          <w:tab w:val="num" w:pos="454"/>
        </w:tabs>
        <w:ind w:left="454" w:hanging="454"/>
      </w:pPr>
    </w:lvl>
    <w:lvl w:ilvl="1">
      <w:start w:val="1"/>
      <w:numFmt w:val="decimal"/>
      <w:lvlText w:val="%2."/>
      <w:lvlJc w:val="left"/>
      <w:pPr>
        <w:tabs>
          <w:tab w:val="num" w:pos="1845"/>
        </w:tabs>
        <w:ind w:left="1845" w:hanging="360"/>
      </w:pPr>
    </w:lvl>
    <w:lvl w:ilvl="2">
      <w:start w:val="1"/>
      <w:numFmt w:val="lowerRoman"/>
      <w:lvlText w:val="%3."/>
      <w:lvlJc w:val="right"/>
      <w:pPr>
        <w:tabs>
          <w:tab w:val="num" w:pos="2565"/>
        </w:tabs>
        <w:ind w:left="2565" w:hanging="180"/>
      </w:pPr>
    </w:lvl>
    <w:lvl w:ilvl="3">
      <w:start w:val="1"/>
      <w:numFmt w:val="decimal"/>
      <w:lvlText w:val="%4."/>
      <w:lvlJc w:val="left"/>
      <w:pPr>
        <w:tabs>
          <w:tab w:val="num" w:pos="3285"/>
        </w:tabs>
        <w:ind w:left="3285" w:hanging="360"/>
      </w:pPr>
    </w:lvl>
    <w:lvl w:ilvl="4">
      <w:start w:val="1"/>
      <w:numFmt w:val="lowerLetter"/>
      <w:lvlText w:val="%5."/>
      <w:lvlJc w:val="left"/>
      <w:pPr>
        <w:tabs>
          <w:tab w:val="num" w:pos="4005"/>
        </w:tabs>
        <w:ind w:left="4005" w:hanging="360"/>
      </w:pPr>
    </w:lvl>
    <w:lvl w:ilvl="5">
      <w:start w:val="1"/>
      <w:numFmt w:val="lowerRoman"/>
      <w:lvlText w:val="%6."/>
      <w:lvlJc w:val="right"/>
      <w:pPr>
        <w:tabs>
          <w:tab w:val="num" w:pos="4725"/>
        </w:tabs>
        <w:ind w:left="4725" w:hanging="180"/>
      </w:pPr>
    </w:lvl>
    <w:lvl w:ilvl="6">
      <w:start w:val="1"/>
      <w:numFmt w:val="decimal"/>
      <w:lvlText w:val="%7."/>
      <w:lvlJc w:val="left"/>
      <w:pPr>
        <w:tabs>
          <w:tab w:val="num" w:pos="5445"/>
        </w:tabs>
        <w:ind w:left="5445" w:hanging="360"/>
      </w:pPr>
    </w:lvl>
    <w:lvl w:ilvl="7">
      <w:start w:val="1"/>
      <w:numFmt w:val="lowerLetter"/>
      <w:lvlText w:val="%8."/>
      <w:lvlJc w:val="left"/>
      <w:pPr>
        <w:tabs>
          <w:tab w:val="num" w:pos="6165"/>
        </w:tabs>
        <w:ind w:left="6165" w:hanging="360"/>
      </w:pPr>
    </w:lvl>
    <w:lvl w:ilvl="8">
      <w:start w:val="1"/>
      <w:numFmt w:val="lowerRoman"/>
      <w:lvlText w:val="%9."/>
      <w:lvlJc w:val="right"/>
      <w:pPr>
        <w:tabs>
          <w:tab w:val="num" w:pos="6885"/>
        </w:tabs>
        <w:ind w:left="6885" w:hanging="180"/>
      </w:pPr>
    </w:lvl>
  </w:abstractNum>
  <w:abstractNum w:abstractNumId="25">
    <w:nsid w:val="59560B90"/>
    <w:multiLevelType w:val="multilevel"/>
    <w:tmpl w:val="3C6AF970"/>
    <w:lvl w:ilvl="0">
      <w:start w:val="1"/>
      <w:numFmt w:val="decimal"/>
      <w:lvlText w:val="%1."/>
      <w:lvlJc w:val="left"/>
      <w:pPr>
        <w:tabs>
          <w:tab w:val="num" w:pos="360"/>
        </w:tabs>
        <w:ind w:left="360" w:hanging="360"/>
      </w:pPr>
    </w:lvl>
    <w:lvl w:ilvl="1">
      <w:start w:val="1"/>
      <w:numFmt w:val="bullet"/>
      <w:lvlText w:val="­"/>
      <w:lvlJc w:val="left"/>
      <w:pPr>
        <w:tabs>
          <w:tab w:val="num" w:pos="1173"/>
        </w:tabs>
        <w:ind w:left="1173" w:hanging="453"/>
      </w:pPr>
      <w:rPr>
        <w:rFonts w:ascii="Courier New" w:hAnsi="Courier New"/>
        <w:rtl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5AA07076"/>
    <w:multiLevelType w:val="multilevel"/>
    <w:tmpl w:val="8984F45C"/>
    <w:lvl w:ilvl="0">
      <w:start w:val="1"/>
      <w:numFmt w:val="decimal"/>
      <w:lvlText w:val="%1."/>
      <w:lvlJc w:val="left"/>
      <w:pPr>
        <w:tabs>
          <w:tab w:val="num" w:pos="360"/>
        </w:tabs>
        <w:ind w:left="360" w:hanging="360"/>
      </w:pPr>
    </w:lvl>
    <w:lvl w:ilvl="1">
      <w:start w:val="1"/>
      <w:numFmt w:val="bullet"/>
      <w:lvlText w:val="­"/>
      <w:lvlJc w:val="left"/>
      <w:pPr>
        <w:tabs>
          <w:tab w:val="num" w:pos="1173"/>
        </w:tabs>
        <w:ind w:left="1173" w:hanging="453"/>
      </w:pPr>
      <w:rPr>
        <w:rFonts w:ascii="Courier New" w:hAnsi="Courier New"/>
        <w:rtl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E576E9C"/>
    <w:multiLevelType w:val="hybridMultilevel"/>
    <w:tmpl w:val="3FE6B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E5E03B6"/>
    <w:multiLevelType w:val="hybridMultilevel"/>
    <w:tmpl w:val="B8AE6B5E"/>
    <w:lvl w:ilvl="0">
      <w:start w:val="1"/>
      <w:numFmt w:val="decimal"/>
      <w:lvlText w:val="%1."/>
      <w:lvlJc w:val="left"/>
      <w:pPr>
        <w:tabs>
          <w:tab w:val="num" w:pos="0"/>
        </w:tabs>
        <w:ind w:left="340" w:hanging="340"/>
      </w:pPr>
      <w:rPr>
        <w:b/>
        <w:i w:val="0"/>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FB62021"/>
    <w:multiLevelType w:val="hybridMultilevel"/>
    <w:tmpl w:val="2638B592"/>
    <w:lvl w:ilvl="0">
      <w:start w:val="1"/>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0">
    <w:nsid w:val="68892FCF"/>
    <w:multiLevelType w:val="hybridMultilevel"/>
    <w:tmpl w:val="BD389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977526C"/>
    <w:multiLevelType w:val="hybridMultilevel"/>
    <w:tmpl w:val="9724CA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9790E51"/>
    <w:multiLevelType w:val="hybridMultilevel"/>
    <w:tmpl w:val="CD8C060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6BEF0C80"/>
    <w:multiLevelType w:val="multilevel"/>
    <w:tmpl w:val="E4B241EA"/>
    <w:lvl w:ilvl="0">
      <w:start w:val="1"/>
      <w:numFmt w:val="decimal"/>
      <w:lvlText w:val="%1."/>
      <w:lvlJc w:val="left"/>
      <w:pPr>
        <w:tabs>
          <w:tab w:val="num" w:pos="745"/>
        </w:tabs>
        <w:ind w:left="745" w:hanging="340"/>
      </w:pPr>
    </w:lvl>
    <w:lvl w:ilvl="1">
      <w:start w:val="1"/>
      <w:numFmt w:val="lowerLetter"/>
      <w:lvlText w:val="%2."/>
      <w:lvlJc w:val="left"/>
      <w:pPr>
        <w:tabs>
          <w:tab w:val="num" w:pos="1845"/>
        </w:tabs>
        <w:ind w:left="1845" w:hanging="360"/>
      </w:pPr>
    </w:lvl>
    <w:lvl w:ilvl="2">
      <w:start w:val="1"/>
      <w:numFmt w:val="lowerRoman"/>
      <w:lvlText w:val="%3."/>
      <w:lvlJc w:val="right"/>
      <w:pPr>
        <w:tabs>
          <w:tab w:val="num" w:pos="2565"/>
        </w:tabs>
        <w:ind w:left="2565" w:hanging="180"/>
      </w:pPr>
    </w:lvl>
    <w:lvl w:ilvl="3">
      <w:start w:val="1"/>
      <w:numFmt w:val="decimal"/>
      <w:lvlText w:val="%4."/>
      <w:lvlJc w:val="left"/>
      <w:pPr>
        <w:tabs>
          <w:tab w:val="num" w:pos="3285"/>
        </w:tabs>
        <w:ind w:left="3285" w:hanging="360"/>
      </w:pPr>
    </w:lvl>
    <w:lvl w:ilvl="4">
      <w:start w:val="1"/>
      <w:numFmt w:val="lowerLetter"/>
      <w:lvlText w:val="%5."/>
      <w:lvlJc w:val="left"/>
      <w:pPr>
        <w:tabs>
          <w:tab w:val="num" w:pos="4005"/>
        </w:tabs>
        <w:ind w:left="4005" w:hanging="360"/>
      </w:pPr>
    </w:lvl>
    <w:lvl w:ilvl="5">
      <w:start w:val="1"/>
      <w:numFmt w:val="lowerRoman"/>
      <w:lvlText w:val="%6."/>
      <w:lvlJc w:val="right"/>
      <w:pPr>
        <w:tabs>
          <w:tab w:val="num" w:pos="4725"/>
        </w:tabs>
        <w:ind w:left="4725" w:hanging="180"/>
      </w:pPr>
    </w:lvl>
    <w:lvl w:ilvl="6">
      <w:start w:val="1"/>
      <w:numFmt w:val="decimal"/>
      <w:lvlText w:val="%7."/>
      <w:lvlJc w:val="left"/>
      <w:pPr>
        <w:tabs>
          <w:tab w:val="num" w:pos="5445"/>
        </w:tabs>
        <w:ind w:left="5445" w:hanging="360"/>
      </w:pPr>
    </w:lvl>
    <w:lvl w:ilvl="7">
      <w:start w:val="1"/>
      <w:numFmt w:val="lowerLetter"/>
      <w:lvlText w:val="%8."/>
      <w:lvlJc w:val="left"/>
      <w:pPr>
        <w:tabs>
          <w:tab w:val="num" w:pos="6165"/>
        </w:tabs>
        <w:ind w:left="6165" w:hanging="360"/>
      </w:pPr>
    </w:lvl>
    <w:lvl w:ilvl="8">
      <w:start w:val="1"/>
      <w:numFmt w:val="lowerRoman"/>
      <w:lvlText w:val="%9."/>
      <w:lvlJc w:val="right"/>
      <w:pPr>
        <w:tabs>
          <w:tab w:val="num" w:pos="6885"/>
        </w:tabs>
        <w:ind w:left="6885" w:hanging="180"/>
      </w:pPr>
    </w:lvl>
  </w:abstractNum>
  <w:abstractNum w:abstractNumId="34">
    <w:nsid w:val="6C6C426E"/>
    <w:multiLevelType w:val="multilevel"/>
    <w:tmpl w:val="63E490BA"/>
    <w:lvl w:ilvl="0">
      <w:start w:val="23"/>
      <w:numFmt w:val="decimal"/>
      <w:lvlText w:val="%1."/>
      <w:lvlJc w:val="left"/>
      <w:pPr>
        <w:tabs>
          <w:tab w:val="num" w:pos="1162"/>
        </w:tabs>
        <w:ind w:left="1162" w:hanging="454"/>
      </w:pPr>
      <w:rPr>
        <w:color w:val="auto"/>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5">
    <w:nsid w:val="6F765FE9"/>
    <w:multiLevelType w:val="hybridMultilevel"/>
    <w:tmpl w:val="9070A02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723B20B2"/>
    <w:multiLevelType w:val="hybridMultilevel"/>
    <w:tmpl w:val="EBBAC3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73AC6F3F"/>
    <w:multiLevelType w:val="hybridMultilevel"/>
    <w:tmpl w:val="6960E0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5AC063A"/>
    <w:multiLevelType w:val="hybridMultilevel"/>
    <w:tmpl w:val="0D328A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66B29F8"/>
    <w:multiLevelType w:val="hybridMultilevel"/>
    <w:tmpl w:val="63E490BA"/>
    <w:lvl w:ilvl="0">
      <w:start w:val="23"/>
      <w:numFmt w:val="decimal"/>
      <w:lvlText w:val="%1."/>
      <w:lvlJc w:val="left"/>
      <w:pPr>
        <w:tabs>
          <w:tab w:val="num" w:pos="1162"/>
        </w:tabs>
        <w:ind w:left="1162" w:hanging="454"/>
      </w:pPr>
      <w:rPr>
        <w:color w:val="auto"/>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0">
    <w:nsid w:val="78053B2C"/>
    <w:multiLevelType w:val="hybridMultilevel"/>
    <w:tmpl w:val="AA9A8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74378C"/>
    <w:multiLevelType w:val="multilevel"/>
    <w:tmpl w:val="AF4C7C3A"/>
    <w:lvl w:ilvl="0">
      <w:start w:val="22"/>
      <w:numFmt w:val="decimal"/>
      <w:lvlText w:val="%1."/>
      <w:lvlJc w:val="left"/>
      <w:pPr>
        <w:tabs>
          <w:tab w:val="num" w:pos="567"/>
        </w:tabs>
        <w:ind w:left="510" w:hanging="51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EB672BE"/>
    <w:multiLevelType w:val="hybridMultilevel"/>
    <w:tmpl w:val="8DB020A0"/>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13"/>
  </w:num>
  <w:num w:numId="2">
    <w:abstractNumId w:val="28"/>
  </w:num>
  <w:num w:numId="3">
    <w:abstractNumId w:val="21"/>
  </w:num>
  <w:num w:numId="4">
    <w:abstractNumId w:val="15"/>
  </w:num>
  <w:num w:numId="5">
    <w:abstractNumId w:val="7"/>
  </w:num>
  <w:num w:numId="6">
    <w:abstractNumId w:val="29"/>
  </w:num>
  <w:num w:numId="7">
    <w:abstractNumId w:val="37"/>
  </w:num>
  <w:num w:numId="8">
    <w:abstractNumId w:val="14"/>
  </w:num>
  <w:num w:numId="9">
    <w:abstractNumId w:val="2"/>
  </w:num>
  <w:num w:numId="10">
    <w:abstractNumId w:val="6"/>
  </w:num>
  <w:num w:numId="11">
    <w:abstractNumId w:val="42"/>
  </w:num>
  <w:num w:numId="12">
    <w:abstractNumId w:val="17"/>
  </w:num>
  <w:num w:numId="13">
    <w:abstractNumId w:val="4"/>
  </w:num>
  <w:num w:numId="14">
    <w:abstractNumId w:val="0"/>
  </w:num>
  <w:num w:numId="15">
    <w:abstractNumId w:val="23"/>
  </w:num>
  <w:num w:numId="16">
    <w:abstractNumId w:val="31"/>
  </w:num>
  <w:num w:numId="17">
    <w:abstractNumId w:val="1"/>
  </w:num>
  <w:num w:numId="18">
    <w:abstractNumId w:val="9"/>
  </w:num>
  <w:num w:numId="19">
    <w:abstractNumId w:val="35"/>
  </w:num>
  <w:num w:numId="20">
    <w:abstractNumId w:val="32"/>
  </w:num>
  <w:num w:numId="21">
    <w:abstractNumId w:val="22"/>
  </w:num>
  <w:num w:numId="22">
    <w:abstractNumId w:val="19"/>
  </w:num>
  <w:num w:numId="23">
    <w:abstractNumId w:val="27"/>
  </w:num>
  <w:num w:numId="24">
    <w:abstractNumId w:val="25"/>
  </w:num>
  <w:num w:numId="25">
    <w:abstractNumId w:val="40"/>
  </w:num>
  <w:num w:numId="26">
    <w:abstractNumId w:val="18"/>
  </w:num>
  <w:num w:numId="27">
    <w:abstractNumId w:val="39"/>
  </w:num>
  <w:num w:numId="28">
    <w:abstractNumId w:val="26"/>
  </w:num>
  <w:num w:numId="29">
    <w:abstractNumId w:val="24"/>
  </w:num>
  <w:num w:numId="30">
    <w:abstractNumId w:val="20"/>
  </w:num>
  <w:num w:numId="31">
    <w:abstractNumId w:val="5"/>
  </w:num>
  <w:num w:numId="32">
    <w:abstractNumId w:val="11"/>
  </w:num>
  <w:num w:numId="33">
    <w:abstractNumId w:val="41"/>
  </w:num>
  <w:num w:numId="34">
    <w:abstractNumId w:val="33"/>
  </w:num>
  <w:num w:numId="35">
    <w:abstractNumId w:val="34"/>
  </w:num>
  <w:num w:numId="36">
    <w:abstractNumId w:val="16"/>
  </w:num>
  <w:num w:numId="37">
    <w:abstractNumId w:val="12"/>
  </w:num>
  <w:num w:numId="38">
    <w:abstractNumId w:val="3"/>
  </w:num>
  <w:num w:numId="39">
    <w:abstractNumId w:val="10"/>
  </w:num>
  <w:num w:numId="40">
    <w:abstractNumId w:val="36"/>
  </w:num>
  <w:num w:numId="41">
    <w:abstractNumId w:val="8"/>
  </w:num>
  <w:num w:numId="42">
    <w:abstractNumId w:val="30"/>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isplayHorizontalDrawingGridEvery w:val="2"/>
  <w:displayVerticalDrawingGridEvery w:val="2"/>
  <w:characterSpacingControl w:val="doNotCompress"/>
  <w:compat>
    <w:doNotUseIndentAsNumberingTabStop/>
    <w:allowSpaceOfSameStyleInTable/>
    <w:splitPgBreakAndParaMark/>
    <w:useAnsiKerningPairs/>
  </w:compat>
  <w:rsids>
    <w:rsidRoot w:val="00000000"/>
    <w:rsid w:val="00034A08"/>
    <w:rsid w:val="0009593C"/>
    <w:rsid w:val="000A5A16"/>
    <w:rsid w:val="000B6C27"/>
    <w:rsid w:val="0012493F"/>
    <w:rsid w:val="00147BB9"/>
    <w:rsid w:val="001B031D"/>
    <w:rsid w:val="00242A88"/>
    <w:rsid w:val="00245193"/>
    <w:rsid w:val="002B6207"/>
    <w:rsid w:val="002C1900"/>
    <w:rsid w:val="002C7E12"/>
    <w:rsid w:val="003A3F4B"/>
    <w:rsid w:val="004277BF"/>
    <w:rsid w:val="00453199"/>
    <w:rsid w:val="004B68B9"/>
    <w:rsid w:val="004B6A63"/>
    <w:rsid w:val="004C39BC"/>
    <w:rsid w:val="004C639F"/>
    <w:rsid w:val="004F4152"/>
    <w:rsid w:val="00525695"/>
    <w:rsid w:val="00535FCF"/>
    <w:rsid w:val="00537912"/>
    <w:rsid w:val="005836C5"/>
    <w:rsid w:val="005B63D6"/>
    <w:rsid w:val="005D14FC"/>
    <w:rsid w:val="0060758D"/>
    <w:rsid w:val="006418CD"/>
    <w:rsid w:val="0075767B"/>
    <w:rsid w:val="007663F5"/>
    <w:rsid w:val="007726F2"/>
    <w:rsid w:val="0081220E"/>
    <w:rsid w:val="00874108"/>
    <w:rsid w:val="00885A47"/>
    <w:rsid w:val="008B0072"/>
    <w:rsid w:val="00900F1C"/>
    <w:rsid w:val="00914D1F"/>
    <w:rsid w:val="00923F7E"/>
    <w:rsid w:val="00931EEA"/>
    <w:rsid w:val="00954427"/>
    <w:rsid w:val="00954C9A"/>
    <w:rsid w:val="009778C4"/>
    <w:rsid w:val="00977E70"/>
    <w:rsid w:val="00AA585A"/>
    <w:rsid w:val="00AD1CF9"/>
    <w:rsid w:val="00AF5A19"/>
    <w:rsid w:val="00B63451"/>
    <w:rsid w:val="00BA029D"/>
    <w:rsid w:val="00BF6D3E"/>
    <w:rsid w:val="00C33B45"/>
    <w:rsid w:val="00C96B18"/>
    <w:rsid w:val="00D17052"/>
    <w:rsid w:val="00D575C2"/>
    <w:rsid w:val="00D73E1E"/>
    <w:rsid w:val="00DC44E8"/>
    <w:rsid w:val="00E07B00"/>
    <w:rsid w:val="00E5751B"/>
    <w:rsid w:val="00EB64A9"/>
    <w:rsid w:val="00EE2D72"/>
    <w:rsid w:val="00F52994"/>
    <w:rsid w:val="00F8083D"/>
    <w:rsid w:val="00FE610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994"/>
    <w:pPr>
      <w:widowControl w:val="0"/>
      <w:overflowPunct w:val="0"/>
      <w:autoSpaceDE/>
      <w:autoSpaceDN/>
      <w:bidi w:val="0"/>
      <w:adjustRightInd w:val="0"/>
      <w:ind w:left="0" w:right="0"/>
      <w:jc w:val="left"/>
      <w:textAlignment w:val="baseline"/>
    </w:pPr>
    <w:rPr>
      <w:rFonts w:ascii="AT*Toronto" w:hAnsi="AT*Toronto"/>
      <w:sz w:val="24"/>
      <w:szCs w:val="20"/>
      <w:rtl w:val="0"/>
      <w:lang w:val="sk-SK" w:bidi="ar-SA"/>
    </w:rPr>
  </w:style>
  <w:style w:type="paragraph" w:styleId="Heading1">
    <w:name w:val="heading 1"/>
    <w:basedOn w:val="Normal"/>
    <w:next w:val="Normal"/>
    <w:qFormat/>
    <w:rsid w:val="00F52994"/>
    <w:pPr>
      <w:keepNext/>
      <w:jc w:val="center"/>
      <w:outlineLvl w:val="0"/>
    </w:pPr>
    <w:rPr>
      <w:b/>
      <w:spacing w:val="40"/>
      <w:sz w:val="28"/>
    </w:rPr>
  </w:style>
  <w:style w:type="paragraph" w:styleId="Heading2">
    <w:name w:val="heading 2"/>
    <w:basedOn w:val="Normal"/>
    <w:next w:val="Normal"/>
    <w:qFormat/>
    <w:rsid w:val="00F52994"/>
    <w:pPr>
      <w:keepNext/>
      <w:jc w:val="center"/>
      <w:outlineLvl w:val="1"/>
    </w:pPr>
    <w:rPr>
      <w:b/>
    </w:rPr>
  </w:style>
  <w:style w:type="character" w:default="1" w:styleId="DefaultParagraphFont">
    <w:name w:val="Default Paragraph Font"/>
    <w:semiHidden/>
  </w:style>
  <w:style w:type="paragraph" w:styleId="Title">
    <w:name w:val="Title"/>
    <w:basedOn w:val="Normal"/>
    <w:qFormat/>
    <w:rsid w:val="00F52994"/>
    <w:pPr>
      <w:jc w:val="center"/>
    </w:pPr>
    <w:rPr>
      <w:b/>
    </w:rPr>
  </w:style>
  <w:style w:type="paragraph" w:styleId="Footer">
    <w:name w:val="footer"/>
    <w:basedOn w:val="Normal"/>
    <w:rsid w:val="00F52994"/>
    <w:pPr>
      <w:tabs>
        <w:tab w:val="center" w:pos="4536"/>
        <w:tab w:val="right" w:pos="9072"/>
      </w:tabs>
      <w:jc w:val="left"/>
    </w:pPr>
  </w:style>
  <w:style w:type="character" w:styleId="PageNumber">
    <w:name w:val="page number"/>
    <w:basedOn w:val="DefaultParagraphFont"/>
    <w:rsid w:val="00F52994"/>
  </w:style>
  <w:style w:type="paragraph" w:customStyle="1" w:styleId="Odsekzoznamu">
    <w:name w:val="Odsek zoznamu"/>
    <w:basedOn w:val="Normal"/>
    <w:qFormat/>
    <w:rsid w:val="004F4152"/>
    <w:pPr>
      <w:overflowPunct/>
      <w:adjustRightInd/>
      <w:ind w:left="708"/>
      <w:jc w:val="left"/>
      <w:textAlignment w:val="auto"/>
    </w:pPr>
    <w:rPr>
      <w:rFonts w:ascii="Times New Roman" w:hAnsi="Times New Roman"/>
      <w:szCs w:val="24"/>
    </w:rPr>
  </w:style>
  <w:style w:type="paragraph" w:styleId="BalloonText">
    <w:name w:val="Balloon Text"/>
    <w:basedOn w:val="Normal"/>
    <w:semiHidden/>
    <w:rsid w:val="00874108"/>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446</TotalTime>
  <Pages>1</Pages>
  <Words>6078</Words>
  <Characters>34645</Characters>
  <Application>Microsoft Office Word</Application>
  <DocSecurity>0</DocSecurity>
  <Lines>0</Lines>
  <Paragraphs>0</Paragraphs>
  <ScaleCrop>false</ScaleCrop>
  <Company>Kancelaria NR SR</Company>
  <LinksUpToDate>false</LinksUpToDate>
  <CharactersWithSpaces>40642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OIT</dc:creator>
  <cp:lastModifiedBy>OIT</cp:lastModifiedBy>
  <cp:revision>16</cp:revision>
  <cp:lastPrinted>2009-06-16T10:01:00Z</cp:lastPrinted>
  <dcterms:created xsi:type="dcterms:W3CDTF">2009-06-10T08:24:00Z</dcterms:created>
  <dcterms:modified xsi:type="dcterms:W3CDTF">2009-06-16T10:04:00Z</dcterms:modified>
</cp:coreProperties>
</file>