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D76" w:rsidP="00BB3D76">
      <w:pPr>
        <w:bidi w:val="0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      Výbor</w:t>
      </w:r>
    </w:p>
    <w:p w:rsidR="00BB3D76" w:rsidP="00BB3D76">
      <w:pPr>
        <w:bidi w:val="0"/>
        <w:rPr>
          <w:b/>
          <w:bCs/>
          <w:i/>
          <w:sz w:val="28"/>
        </w:rPr>
      </w:pPr>
      <w:r>
        <w:rPr>
          <w:b/>
          <w:bCs/>
          <w:i/>
          <w:sz w:val="28"/>
        </w:rPr>
        <w:t>Národnej rady Slovenskej republiky</w:t>
      </w:r>
    </w:p>
    <w:p w:rsidR="00BB3D76" w:rsidP="00BB3D76">
      <w:pPr>
        <w:bidi w:val="0"/>
        <w:rPr>
          <w:b/>
          <w:bCs/>
          <w:i/>
          <w:sz w:val="28"/>
        </w:rPr>
      </w:pPr>
      <w:r>
        <w:rPr>
          <w:b/>
          <w:bCs/>
          <w:i/>
          <w:sz w:val="28"/>
        </w:rPr>
        <w:t xml:space="preserve">            pre zdravotníctvo</w:t>
      </w:r>
    </w:p>
    <w:p w:rsidR="00BB3D76" w:rsidP="00BB3D76">
      <w:pPr>
        <w:bidi w:val="0"/>
        <w:jc w:val="right"/>
      </w:pPr>
      <w:r>
        <w:t xml:space="preserve">                                                                                    Bratislava 25. mája 2017</w:t>
      </w:r>
    </w:p>
    <w:p w:rsidR="00BB3D76" w:rsidP="00BB3D76">
      <w:pPr>
        <w:bidi w:val="0"/>
        <w:jc w:val="right"/>
      </w:pPr>
      <w:r>
        <w:t xml:space="preserve">                                                                                            Číslo: CRD-1092/2017</w:t>
      </w:r>
    </w:p>
    <w:p w:rsidR="00BB3D76" w:rsidP="00BB3D76">
      <w:pPr>
        <w:bidi w:val="0"/>
      </w:pPr>
    </w:p>
    <w:p w:rsidR="00BB3D76" w:rsidP="00BB3D76">
      <w:pPr>
        <w:bidi w:val="0"/>
      </w:pPr>
    </w:p>
    <w:p w:rsidR="0035306B" w:rsidP="00BB3D76">
      <w:pPr>
        <w:bidi w:val="0"/>
      </w:pPr>
    </w:p>
    <w:p w:rsidR="0035306B" w:rsidP="00BB3D76">
      <w:pPr>
        <w:bidi w:val="0"/>
      </w:pPr>
    </w:p>
    <w:p w:rsidR="00BB3D76" w:rsidRPr="00BB3D76" w:rsidP="00BB3D76">
      <w:pPr>
        <w:pStyle w:val="Heading1"/>
        <w:bidi w:val="0"/>
        <w:rPr>
          <w:sz w:val="28"/>
        </w:rPr>
      </w:pPr>
      <w:r>
        <w:rPr>
          <w:sz w:val="28"/>
        </w:rPr>
        <w:t>P o z v á n k a</w:t>
      </w:r>
    </w:p>
    <w:p w:rsidR="00BB3D76" w:rsidP="00BB3D76">
      <w:pPr>
        <w:bidi w:val="0"/>
      </w:pPr>
    </w:p>
    <w:p w:rsidR="00BB3D76" w:rsidP="00BB3D76">
      <w:pPr>
        <w:pStyle w:val="BodyText"/>
        <w:bidi w:val="0"/>
      </w:pPr>
      <w:r>
        <w:t>V zmysle § 49 ods. 1 zákona Národnej rady Slovenskej republiky č. 350/1996 Z. z. o rokovacom poriadku zvolá</w:t>
      </w:r>
      <w:r w:rsidR="00EA03CB">
        <w:t>vam</w:t>
      </w:r>
      <w:r>
        <w:t xml:space="preserve"> </w:t>
      </w:r>
      <w:r>
        <w:rPr>
          <w:b/>
        </w:rPr>
        <w:t>26.</w:t>
      </w:r>
      <w:r>
        <w:t xml:space="preserve"> schôdzu Výboru Národnej rady Slovenskej republiky pre zdravotníctvo, ktorá sa uskutoční dňa </w:t>
      </w:r>
    </w:p>
    <w:p w:rsidR="00BB3D76" w:rsidP="00BB3D76">
      <w:pPr>
        <w:bidi w:val="0"/>
        <w:jc w:val="both"/>
      </w:pPr>
    </w:p>
    <w:p w:rsidR="00BB3D76" w:rsidP="00BB3D76">
      <w:pPr>
        <w:bidi w:val="0"/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13.  júna  2017 o 11.00 hod.</w:t>
      </w:r>
    </w:p>
    <w:p w:rsidR="00BB3D76" w:rsidRPr="002422F3" w:rsidP="00BB3D76">
      <w:pPr>
        <w:bidi w:val="0"/>
        <w:rPr>
          <w:b/>
          <w:bCs/>
          <w:szCs w:val="24"/>
        </w:rPr>
      </w:pPr>
    </w:p>
    <w:p w:rsidR="00BB3D76" w:rsidP="00BB3D76">
      <w:pPr>
        <w:pStyle w:val="BodyText"/>
        <w:bidi w:val="0"/>
      </w:pPr>
      <w:r>
        <w:t>v budove Kancelárie Národnej rady Slovenskej republiky, v rokovacej miestnosti výboru č. 143, Námestie Alexandra Dubčeka 1, Bratislava.</w:t>
      </w:r>
    </w:p>
    <w:p w:rsidR="00BB3D76" w:rsidP="00BB3D76">
      <w:pPr>
        <w:bidi w:val="0"/>
        <w:jc w:val="both"/>
      </w:pPr>
    </w:p>
    <w:p w:rsidR="00BB3D76" w:rsidP="00BB3D76">
      <w:pPr>
        <w:bidi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 r o g r a m :</w:t>
      </w:r>
    </w:p>
    <w:p w:rsidR="00BB3D76" w:rsidP="00BB3D76">
      <w:pPr>
        <w:bidi w:val="0"/>
        <w:jc w:val="both"/>
      </w:pPr>
    </w:p>
    <w:p w:rsidR="00BB3D76" w:rsidP="00BB3D76">
      <w:pPr>
        <w:pStyle w:val="ListParagraph"/>
        <w:numPr>
          <w:numId w:val="2"/>
        </w:numPr>
        <w:bidi w:val="0"/>
        <w:jc w:val="both"/>
      </w:pPr>
      <w:r>
        <w:t>Návrh záverečného účtu kapitoly Ministerstva zdravotníctva Slovenskej republiky za rok 2016.</w:t>
      </w:r>
    </w:p>
    <w:p w:rsidR="00BB3D76" w:rsidP="00BB3D76">
      <w:pPr>
        <w:bidi w:val="0"/>
        <w:jc w:val="both"/>
      </w:pPr>
    </w:p>
    <w:p w:rsidR="00BB3D76" w:rsidP="00BB3D76">
      <w:pPr>
        <w:bidi w:val="0"/>
        <w:jc w:val="both"/>
      </w:pPr>
      <w:r>
        <w:t>odôvodní: minister zdravotníctva SR T. Drucker</w:t>
      </w:r>
    </w:p>
    <w:p w:rsidR="00BB3D76" w:rsidP="00BB3D76">
      <w:pPr>
        <w:bidi w:val="0"/>
        <w:jc w:val="both"/>
      </w:pPr>
      <w:r>
        <w:t>spravodajca: I. Janckulík</w:t>
      </w:r>
    </w:p>
    <w:p w:rsidR="00BB3D76" w:rsidP="00BB3D76">
      <w:pPr>
        <w:bidi w:val="0"/>
        <w:jc w:val="both"/>
      </w:pPr>
    </w:p>
    <w:p w:rsidR="00BB3D76" w:rsidRPr="00BB3D76" w:rsidP="00BB3D76">
      <w:pPr>
        <w:pStyle w:val="ListParagraph"/>
        <w:numPr>
          <w:numId w:val="2"/>
        </w:numPr>
        <w:bidi w:val="0"/>
        <w:jc w:val="both"/>
      </w:pPr>
      <w:r w:rsidRPr="002B5ADD">
        <w:t>Návrh</w:t>
      </w:r>
      <w:r>
        <w:t xml:space="preserve"> </w:t>
      </w:r>
      <w:r w:rsidRPr="002B5ADD">
        <w:t>poslancov Národnej rady Slovenskej republiky</w:t>
      </w:r>
      <w:r>
        <w:t xml:space="preserve"> </w:t>
      </w:r>
      <w:r w:rsidRPr="002B5ADD">
        <w:t>Štefana  ZELNÍKA a Tibora BASTRNÁKA</w:t>
      </w:r>
      <w:r>
        <w:t xml:space="preserve">  </w:t>
      </w:r>
      <w:r w:rsidRPr="002B5ADD">
        <w:t>na  vydanie</w:t>
      </w:r>
      <w:r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 poskytujúcich všeobecne prospešné služby v znení neskorších predpisov (</w:t>
      </w:r>
      <w:r>
        <w:rPr>
          <w:bCs/>
        </w:rPr>
        <w:t>tlač 509) – druhé čítanie</w:t>
      </w:r>
      <w:r w:rsidR="00D15310">
        <w:rPr>
          <w:bCs/>
        </w:rPr>
        <w:t>.</w:t>
      </w:r>
    </w:p>
    <w:p w:rsidR="00BB3D76" w:rsidP="00BB3D76">
      <w:pPr>
        <w:bidi w:val="0"/>
        <w:jc w:val="both"/>
        <w:rPr>
          <w:bCs/>
        </w:rPr>
      </w:pPr>
    </w:p>
    <w:p w:rsidR="00BB3D76" w:rsidP="00BB3D76">
      <w:pPr>
        <w:bidi w:val="0"/>
        <w:jc w:val="both"/>
        <w:rPr>
          <w:bCs/>
        </w:rPr>
      </w:pPr>
      <w:r>
        <w:rPr>
          <w:bCs/>
        </w:rPr>
        <w:t>odôvodní</w:t>
      </w:r>
      <w:r w:rsidRPr="00BB3D76">
        <w:rPr>
          <w:bCs/>
        </w:rPr>
        <w:t xml:space="preserve"> </w:t>
      </w:r>
      <w:r>
        <w:rPr>
          <w:bCs/>
        </w:rPr>
        <w:t>: poslanec NR SR Š. Zelník</w:t>
      </w:r>
    </w:p>
    <w:p w:rsidR="00BB3D76" w:rsidP="00BB3D76">
      <w:pPr>
        <w:bidi w:val="0"/>
        <w:jc w:val="both"/>
      </w:pPr>
      <w:r>
        <w:rPr>
          <w:bCs/>
        </w:rPr>
        <w:t>spravodajca: poslanec NR SR A. Suchánek</w:t>
      </w:r>
    </w:p>
    <w:p w:rsidR="00BB3D76" w:rsidP="00BB3D76">
      <w:pPr>
        <w:bidi w:val="0"/>
        <w:jc w:val="both"/>
      </w:pPr>
    </w:p>
    <w:p w:rsidR="00BB3D76" w:rsidP="00BB3D76">
      <w:pPr>
        <w:pStyle w:val="ListParagraph"/>
        <w:numPr>
          <w:numId w:val="2"/>
        </w:numPr>
        <w:bidi w:val="0"/>
        <w:jc w:val="both"/>
      </w:pPr>
      <w:r>
        <w:t>Rôzne.</w:t>
      </w:r>
    </w:p>
    <w:p w:rsidR="0035306B" w:rsidP="0035306B">
      <w:pPr>
        <w:pStyle w:val="ListParagraph"/>
        <w:bidi w:val="0"/>
        <w:jc w:val="both"/>
      </w:pPr>
    </w:p>
    <w:p w:rsidR="0035306B" w:rsidP="0035306B">
      <w:pPr>
        <w:pStyle w:val="ListParagraph"/>
        <w:bidi w:val="0"/>
        <w:jc w:val="both"/>
      </w:pPr>
    </w:p>
    <w:p w:rsidR="0035306B" w:rsidRPr="00BB3D76" w:rsidP="0035306B">
      <w:pPr>
        <w:pStyle w:val="ListParagraph"/>
        <w:numPr>
          <w:numId w:val="2"/>
        </w:numPr>
        <w:bidi w:val="0"/>
        <w:jc w:val="both"/>
      </w:pPr>
      <w:r>
        <w:t>Spoločná správa výborov NR SR o prerokovaní n</w:t>
      </w:r>
      <w:r w:rsidRPr="002B5ADD">
        <w:t>ávrh</w:t>
      </w:r>
      <w:r>
        <w:t xml:space="preserve">u </w:t>
      </w:r>
      <w:r w:rsidRPr="002B5ADD">
        <w:t>poslancov Národnej rady Slovenskej republiky</w:t>
      </w:r>
      <w:r>
        <w:t xml:space="preserve"> </w:t>
      </w:r>
      <w:r w:rsidRPr="002B5ADD">
        <w:t>Štefana  ZELNÍKA a Tibora BASTRNÁKA</w:t>
      </w:r>
      <w:r>
        <w:t xml:space="preserve">  </w:t>
      </w:r>
      <w:r w:rsidRPr="002B5ADD">
        <w:t>na  vydanie</w:t>
      </w:r>
      <w:r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 poskytujúcich všeobecne prospešné služby v znení neskorších predpisov (</w:t>
      </w:r>
      <w:r>
        <w:rPr>
          <w:bCs/>
        </w:rPr>
        <w:t>tlač 509a).</w:t>
      </w:r>
    </w:p>
    <w:p w:rsidR="0035306B" w:rsidP="0035306B">
      <w:pPr>
        <w:bidi w:val="0"/>
        <w:jc w:val="both"/>
        <w:rPr>
          <w:bCs/>
        </w:rPr>
      </w:pPr>
    </w:p>
    <w:p w:rsidR="0035306B" w:rsidP="0035306B">
      <w:pPr>
        <w:bidi w:val="0"/>
        <w:jc w:val="both"/>
      </w:pPr>
      <w:r>
        <w:rPr>
          <w:bCs/>
        </w:rPr>
        <w:t>spravodajca: poslanec NR SR A. Suchánek</w:t>
      </w:r>
    </w:p>
    <w:p w:rsidR="00BB3D76" w:rsidP="00BB3D76">
      <w:pPr>
        <w:pStyle w:val="ListParagraph"/>
        <w:bidi w:val="0"/>
        <w:jc w:val="both"/>
      </w:pPr>
    </w:p>
    <w:p w:rsidR="0035306B" w:rsidP="00BB3D76">
      <w:pPr>
        <w:pStyle w:val="ListParagraph"/>
        <w:bidi w:val="0"/>
        <w:jc w:val="both"/>
      </w:pPr>
    </w:p>
    <w:p w:rsidR="0035306B" w:rsidP="00BB3D76">
      <w:pPr>
        <w:pStyle w:val="ListParagraph"/>
        <w:bidi w:val="0"/>
        <w:jc w:val="both"/>
      </w:pPr>
    </w:p>
    <w:p w:rsidR="0035306B" w:rsidP="00BB3D76">
      <w:pPr>
        <w:pStyle w:val="ListParagraph"/>
        <w:bidi w:val="0"/>
        <w:jc w:val="both"/>
      </w:pPr>
    </w:p>
    <w:p w:rsidR="0035306B" w:rsidP="00BB3D76">
      <w:pPr>
        <w:pStyle w:val="ListParagraph"/>
        <w:bidi w:val="0"/>
        <w:jc w:val="both"/>
      </w:pPr>
    </w:p>
    <w:p w:rsidR="00BB3D76" w:rsidP="00BB3D76">
      <w:pPr>
        <w:bidi w:val="0"/>
        <w:jc w:val="both"/>
      </w:pPr>
    </w:p>
    <w:p w:rsidR="0035306B" w:rsidRPr="00BE5D2E" w:rsidP="0035306B">
      <w:pPr>
        <w:bidi w:val="0"/>
        <w:ind w:left="4956" w:firstLine="708"/>
        <w:jc w:val="both"/>
        <w:rPr>
          <w:b/>
        </w:rPr>
      </w:pPr>
      <w:r w:rsidRPr="00BE5D2E" w:rsidR="00BB3D76">
        <w:rPr>
          <w:b/>
        </w:rPr>
        <w:t xml:space="preserve">Štefan  Z e l n í k </w:t>
      </w:r>
    </w:p>
    <w:p w:rsidR="00BB3D76" w:rsidP="00BB3D76">
      <w:pPr>
        <w:bidi w:val="0"/>
        <w:ind w:left="5670"/>
        <w:jc w:val="both"/>
      </w:pPr>
      <w:r>
        <w:t>predseda výboru</w:t>
      </w:r>
    </w:p>
    <w:p w:rsidR="0035306B" w:rsidP="00BB3D76">
      <w:pPr>
        <w:bidi w:val="0"/>
        <w:ind w:left="5670"/>
        <w:jc w:val="both"/>
      </w:pPr>
    </w:p>
    <w:p w:rsidR="0035306B" w:rsidP="00BB3D76">
      <w:pPr>
        <w:bidi w:val="0"/>
        <w:ind w:left="5670"/>
        <w:jc w:val="both"/>
      </w:pPr>
    </w:p>
    <w:p w:rsidR="0035306B" w:rsidP="00BB3D76">
      <w:pPr>
        <w:bidi w:val="0"/>
        <w:ind w:left="5670"/>
        <w:jc w:val="both"/>
      </w:pPr>
    </w:p>
    <w:p w:rsidR="00BB3D76" w:rsidP="00BB3D76">
      <w:pPr>
        <w:bidi w:val="0"/>
      </w:pPr>
    </w:p>
    <w:p w:rsidR="00AA59FA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84B"/>
    <w:multiLevelType w:val="hybridMultilevel"/>
    <w:tmpl w:val="0FC6803E"/>
    <w:lvl w:ilvl="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1A14"/>
    <w:multiLevelType w:val="hybridMultilevel"/>
    <w:tmpl w:val="11E28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B3D76"/>
    <w:rsid w:val="002422F3"/>
    <w:rsid w:val="002B5ADD"/>
    <w:rsid w:val="0035306B"/>
    <w:rsid w:val="006E5928"/>
    <w:rsid w:val="008223D8"/>
    <w:rsid w:val="00AA59FA"/>
    <w:rsid w:val="00BB3D76"/>
    <w:rsid w:val="00BE5D2E"/>
    <w:rsid w:val="00D15310"/>
    <w:rsid w:val="00EA03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D76"/>
    <w:pPr>
      <w:framePr w:wrap="auto"/>
      <w:widowControl/>
      <w:autoSpaceDE/>
      <w:autoSpaceDN/>
      <w:adjustRightInd/>
      <w:spacing w:before="60" w:after="60"/>
      <w:ind w:left="0" w:right="0"/>
      <w:jc w:val="left"/>
      <w:textAlignment w:val="auto"/>
    </w:pPr>
    <w:rPr>
      <w:rFonts w:ascii="Arial" w:hAnsi="Arial" w:cs="Arial"/>
      <w:sz w:val="24"/>
      <w:szCs w:val="36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B3D76"/>
    <w:pPr>
      <w:keepNext/>
      <w:spacing w:before="0" w:after="0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B3D76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B3D76"/>
    <w:pPr>
      <w:spacing w:before="0" w:after="0"/>
      <w:jc w:val="both"/>
    </w:pPr>
    <w:rPr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B3D76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B3D7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D15310"/>
    <w:pPr>
      <w:spacing w:before="0" w:after="0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15310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Pages>2</Pages>
  <Words>318</Words>
  <Characters>1817</Characters>
  <Application>Microsoft Office Word</Application>
  <DocSecurity>0</DocSecurity>
  <Lines>0</Lines>
  <Paragraphs>0</Paragraphs>
  <ScaleCrop>false</ScaleCrop>
  <Company>Kancelaria NRSR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4</cp:revision>
  <cp:lastPrinted>2017-05-24T11:13:00Z</cp:lastPrinted>
  <dcterms:created xsi:type="dcterms:W3CDTF">2017-05-23T12:41:00Z</dcterms:created>
  <dcterms:modified xsi:type="dcterms:W3CDTF">2017-05-24T11:14:00Z</dcterms:modified>
</cp:coreProperties>
</file>