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4A6D" w:rsidRPr="00F42D3A" w:rsidP="00894A6D">
      <w:pPr>
        <w:bidi w:val="0"/>
        <w:rPr>
          <w:rFonts w:ascii="Times New Roman" w:hAnsi="Times New Roman"/>
          <w:b/>
          <w:caps/>
        </w:rPr>
      </w:pPr>
      <w:r w:rsidRPr="00F42D3A">
        <w:rPr>
          <w:rFonts w:ascii="Times New Roman" w:hAnsi="Times New Roman"/>
          <w:b/>
          <w:caps/>
        </w:rPr>
        <w:t>Výbor Národnej rady Slovenskej republiky</w:t>
      </w:r>
    </w:p>
    <w:p w:rsidR="00894A6D" w:rsidRPr="00F42D3A" w:rsidP="00894A6D">
      <w:pPr>
        <w:bidi w:val="0"/>
        <w:rPr>
          <w:rFonts w:ascii="Times New Roman" w:hAnsi="Times New Roman"/>
          <w:b/>
          <w:caps/>
        </w:rPr>
      </w:pPr>
      <w:r w:rsidRPr="00F42D3A">
        <w:rPr>
          <w:rFonts w:ascii="Times New Roman" w:hAnsi="Times New Roman"/>
          <w:b/>
          <w:caps/>
        </w:rPr>
        <w:t xml:space="preserve">                              pre sociálne veci</w:t>
      </w:r>
    </w:p>
    <w:p w:rsidR="00894A6D" w:rsidP="00894A6D">
      <w:pPr>
        <w:bidi w:val="0"/>
        <w:jc w:val="both"/>
        <w:rPr>
          <w:rFonts w:ascii="Arial" w:hAnsi="Arial" w:cs="Arial"/>
        </w:rPr>
      </w:pPr>
    </w:p>
    <w:p w:rsidR="00894A6D" w:rsidP="00894A6D">
      <w:pPr>
        <w:bidi w:val="0"/>
        <w:rPr>
          <w:rFonts w:ascii="Times New Roman" w:hAnsi="Times New Roman"/>
        </w:rPr>
      </w:pPr>
    </w:p>
    <w:p w:rsidR="00894A6D" w:rsidP="00894A6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Číslo: PREDS- </w:t>
      </w:r>
      <w:r w:rsidR="00947E5E">
        <w:rPr>
          <w:rFonts w:ascii="Times New Roman" w:hAnsi="Times New Roman"/>
        </w:rPr>
        <w:t>294</w:t>
      </w:r>
      <w:r>
        <w:rPr>
          <w:rFonts w:ascii="Times New Roman" w:hAnsi="Times New Roman"/>
        </w:rPr>
        <w:t>/2017</w:t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1</w:t>
      </w:r>
      <w:r w:rsidR="00947E5E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. schôdza výboru</w:t>
      </w:r>
    </w:p>
    <w:p w:rsidR="00894A6D" w:rsidP="00894A6D">
      <w:pPr>
        <w:tabs>
          <w:tab w:val="center" w:pos="9000"/>
        </w:tabs>
        <w:bidi w:val="0"/>
        <w:jc w:val="both"/>
        <w:rPr>
          <w:rFonts w:ascii="Times New Roman" w:hAnsi="Times New Roman"/>
        </w:rPr>
      </w:pPr>
    </w:p>
    <w:p w:rsidR="00894A6D" w:rsidP="00894A6D">
      <w:pPr>
        <w:tabs>
          <w:tab w:val="center" w:pos="9000"/>
        </w:tabs>
        <w:bidi w:val="0"/>
        <w:jc w:val="both"/>
        <w:rPr>
          <w:rFonts w:ascii="Times New Roman" w:hAnsi="Times New Roman"/>
        </w:rPr>
      </w:pPr>
    </w:p>
    <w:p w:rsidR="00894A6D" w:rsidRPr="00AF172F" w:rsidP="00894A6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F172F" w:rsidR="00AF172F">
        <w:rPr>
          <w:rFonts w:ascii="Times New Roman" w:hAnsi="Times New Roman"/>
          <w:b/>
          <w:sz w:val="28"/>
          <w:szCs w:val="28"/>
        </w:rPr>
        <w:t>55</w:t>
      </w:r>
    </w:p>
    <w:p w:rsidR="001557CB" w:rsidRPr="00AF172F" w:rsidP="00894A6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894A6D" w:rsidRPr="000E42EA" w:rsidP="00894A6D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894A6D" w:rsidRPr="000E42EA" w:rsidP="00894A6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894A6D" w:rsidRPr="000E42EA" w:rsidP="00894A6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894A6D" w:rsidRPr="000E42EA" w:rsidP="00894A6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894A6D" w:rsidRPr="000E42EA" w:rsidP="00894A6D">
      <w:pPr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z</w:t>
      </w:r>
      <w:r w:rsidR="00AF172F">
        <w:rPr>
          <w:rFonts w:ascii="Times New Roman" w:hAnsi="Times New Roman"/>
          <w:b/>
        </w:rPr>
        <w:t>o 6</w:t>
      </w:r>
      <w:r>
        <w:rPr>
          <w:rFonts w:ascii="Times New Roman" w:hAnsi="Times New Roman"/>
          <w:b/>
        </w:rPr>
        <w:t>.</w:t>
      </w:r>
      <w:r w:rsidR="00947E5E">
        <w:rPr>
          <w:rFonts w:ascii="Times New Roman" w:hAnsi="Times New Roman"/>
          <w:b/>
        </w:rPr>
        <w:t xml:space="preserve"> apríla</w:t>
      </w:r>
      <w:r>
        <w:rPr>
          <w:rFonts w:ascii="Times New Roman" w:hAnsi="Times New Roman"/>
          <w:b/>
        </w:rPr>
        <w:t xml:space="preserve"> 2017</w:t>
      </w:r>
    </w:p>
    <w:p w:rsidR="00894A6D" w:rsidP="00894A6D">
      <w:pPr>
        <w:bidi w:val="0"/>
        <w:rPr>
          <w:rFonts w:ascii="Times New Roman" w:hAnsi="Times New Roman"/>
        </w:rPr>
      </w:pPr>
    </w:p>
    <w:p w:rsidR="001557CB" w:rsidRPr="009B47E5" w:rsidP="005C64C9">
      <w:pPr>
        <w:bidi w:val="0"/>
        <w:jc w:val="both"/>
        <w:rPr>
          <w:rFonts w:ascii="Times New Roman" w:hAnsi="Times New Roman"/>
          <w:b/>
        </w:rPr>
      </w:pPr>
      <w:r w:rsidRPr="009B47E5" w:rsidR="00894A6D">
        <w:rPr>
          <w:rFonts w:ascii="Times New Roman" w:hAnsi="Times New Roman"/>
          <w:b/>
        </w:rPr>
        <w:t>k správe</w:t>
      </w:r>
      <w:r w:rsidRPr="005C64C9" w:rsidR="00894A6D">
        <w:rPr>
          <w:rFonts w:ascii="Times New Roman" w:hAnsi="Times New Roman"/>
        </w:rPr>
        <w:t xml:space="preserve"> o výsledku prerokovania návrhu </w:t>
      </w:r>
      <w:r w:rsidRPr="005C64C9" w:rsidR="005C64C9">
        <w:rPr>
          <w:rFonts w:ascii="Times New Roman" w:hAnsi="Times New Roman"/>
        </w:rPr>
        <w:t xml:space="preserve">skupiny poslancov Národnej rady Slovenskej republiky na vyslovenie nedôvery členovi vlády Slovenskej republiky Jánovi </w:t>
      </w:r>
      <w:r w:rsidR="005C64C9">
        <w:rPr>
          <w:rFonts w:ascii="Times New Roman" w:hAnsi="Times New Roman"/>
        </w:rPr>
        <w:t xml:space="preserve">Richterovi, </w:t>
      </w:r>
      <w:r w:rsidRPr="005C64C9" w:rsidR="005C64C9">
        <w:rPr>
          <w:rFonts w:ascii="Times New Roman" w:hAnsi="Times New Roman"/>
        </w:rPr>
        <w:t xml:space="preserve">poverenému riadením Ministerstva práce, sociálnych vecí a rodiny Slovenskej republiky </w:t>
      </w:r>
      <w:r w:rsidRPr="009B47E5" w:rsidR="005C64C9">
        <w:rPr>
          <w:rFonts w:ascii="Times New Roman" w:hAnsi="Times New Roman"/>
          <w:b/>
        </w:rPr>
        <w:t>(tlač 495</w:t>
      </w:r>
      <w:r w:rsidRPr="009B47E5">
        <w:rPr>
          <w:rFonts w:ascii="Times New Roman" w:hAnsi="Times New Roman"/>
          <w:b/>
        </w:rPr>
        <w:t>a</w:t>
      </w:r>
      <w:r w:rsidRPr="009B47E5" w:rsidR="005C64C9">
        <w:rPr>
          <w:rFonts w:ascii="Times New Roman" w:hAnsi="Times New Roman"/>
          <w:b/>
        </w:rPr>
        <w:t>)</w:t>
      </w:r>
    </w:p>
    <w:p w:rsidR="009B47E5" w:rsidP="00894A6D">
      <w:pPr>
        <w:pStyle w:val="Heading2"/>
        <w:tabs>
          <w:tab w:val="left" w:pos="720"/>
        </w:tabs>
        <w:bidi w:val="0"/>
        <w:rPr>
          <w:rFonts w:ascii="Times New Roman" w:hAnsi="Times New Roman"/>
          <w:szCs w:val="24"/>
          <w:lang w:eastAsia="sk-SK"/>
        </w:rPr>
      </w:pPr>
      <w:r w:rsidR="00894A6D">
        <w:rPr>
          <w:rFonts w:ascii="Times New Roman" w:hAnsi="Times New Roman"/>
          <w:szCs w:val="24"/>
          <w:lang w:eastAsia="sk-SK"/>
        </w:rPr>
        <w:tab/>
      </w:r>
    </w:p>
    <w:p w:rsidR="00894A6D" w:rsidP="00894A6D">
      <w:pPr>
        <w:pStyle w:val="Heading2"/>
        <w:tabs>
          <w:tab w:val="left" w:pos="720"/>
        </w:tabs>
        <w:bidi w:val="0"/>
        <w:rPr>
          <w:rFonts w:ascii="Times New Roman" w:hAnsi="Times New Roman"/>
          <w:szCs w:val="24"/>
          <w:lang w:eastAsia="sk-SK"/>
        </w:rPr>
      </w:pPr>
      <w:r w:rsidR="009B47E5">
        <w:rPr>
          <w:rFonts w:ascii="Times New Roman" w:hAnsi="Times New Roman"/>
          <w:szCs w:val="24"/>
          <w:lang w:eastAsia="sk-SK"/>
        </w:rPr>
        <w:tab/>
      </w:r>
      <w:r w:rsidR="005C64C9">
        <w:rPr>
          <w:rFonts w:ascii="Times New Roman" w:hAnsi="Times New Roman"/>
          <w:szCs w:val="24"/>
          <w:lang w:eastAsia="sk-SK"/>
        </w:rPr>
        <w:t>Výbor Národnej rady Slovenskej republiky pre sociálne veci</w:t>
      </w:r>
    </w:p>
    <w:p w:rsidR="00894A6D" w:rsidP="00894A6D">
      <w:pPr>
        <w:pStyle w:val="TxBrp1"/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894A6D" w:rsidP="00AE20D5">
      <w:pPr>
        <w:pStyle w:val="Heading2"/>
        <w:tabs>
          <w:tab w:val="left" w:pos="709"/>
          <w:tab w:val="clear" w:pos="993"/>
          <w:tab w:val="left" w:pos="1134"/>
        </w:tabs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A. s c h v a ľ</w:t>
      </w:r>
      <w:r>
        <w:rPr>
          <w:bCs/>
          <w:szCs w:val="24"/>
        </w:rPr>
        <w:t xml:space="preserve"> u j e</w:t>
      </w:r>
    </w:p>
    <w:p w:rsidR="00813292" w:rsidP="00AE20D5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894A6D" w:rsidRPr="005961FE" w:rsidP="00AE20D5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F172F">
        <w:rPr>
          <w:rFonts w:ascii="Times New Roman" w:hAnsi="Times New Roman"/>
          <w:b/>
        </w:rPr>
        <w:t>správu</w:t>
      </w:r>
      <w:r w:rsidRPr="005961FE">
        <w:rPr>
          <w:rFonts w:ascii="Times New Roman" w:hAnsi="Times New Roman"/>
        </w:rPr>
        <w:t xml:space="preserve"> o výsledku prerokovania návrhu skupiny poslancov Národnej rady Slovenskej republiky na vyslovenie nedôvery členovi vlády Slovenskej republiky Jánovi Richterovi, poverenému riadením Ministerstva práce, sociálnych vecí a rodiny Slovenskej republiky </w:t>
      </w:r>
      <w:r w:rsidRPr="00AF172F" w:rsidR="00FC2ED4">
        <w:rPr>
          <w:rFonts w:ascii="Times New Roman" w:hAnsi="Times New Roman"/>
          <w:b/>
        </w:rPr>
        <w:t>(tlač 495a)</w:t>
      </w:r>
      <w:r w:rsidRPr="005961FE">
        <w:rPr>
          <w:rFonts w:ascii="Times New Roman" w:hAnsi="Times New Roman"/>
        </w:rPr>
        <w:t xml:space="preserve">; </w:t>
      </w:r>
    </w:p>
    <w:p w:rsidR="00894A6D" w:rsidRPr="005961FE" w:rsidP="00AE20D5">
      <w:pPr>
        <w:bidi w:val="0"/>
        <w:rPr>
          <w:rFonts w:ascii="Times New Roman" w:hAnsi="Times New Roman"/>
        </w:rPr>
      </w:pPr>
      <w:r w:rsidRPr="005961FE">
        <w:rPr>
          <w:rFonts w:ascii="Times New Roman" w:hAnsi="Times New Roman"/>
        </w:rPr>
        <w:tab/>
      </w:r>
    </w:p>
    <w:p w:rsidR="00894A6D" w:rsidP="00AE20D5">
      <w:pPr>
        <w:tabs>
          <w:tab w:val="left" w:pos="709"/>
        </w:tabs>
        <w:bidi w:val="0"/>
        <w:spacing w:line="276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ab/>
        <w:t xml:space="preserve">B. p o v e r u j e </w:t>
      </w:r>
    </w:p>
    <w:p w:rsidR="00894A6D" w:rsidRPr="001557CB" w:rsidP="00894A6D">
      <w:pPr>
        <w:tabs>
          <w:tab w:val="left" w:pos="993"/>
        </w:tabs>
        <w:bidi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813292" w:rsidP="009B47E5">
      <w:pPr>
        <w:bidi w:val="0"/>
        <w:jc w:val="both"/>
        <w:rPr>
          <w:rFonts w:ascii="Times New Roman" w:hAnsi="Times New Roman"/>
          <w:iCs/>
        </w:rPr>
      </w:pPr>
      <w:r w:rsidR="00894A6D">
        <w:rPr>
          <w:rFonts w:ascii="Times New Roman" w:hAnsi="Times New Roman"/>
          <w:iCs/>
        </w:rPr>
        <w:tab/>
      </w:r>
      <w:r w:rsidR="00AF172F">
        <w:rPr>
          <w:rFonts w:ascii="Times New Roman" w:hAnsi="Times New Roman"/>
          <w:iCs/>
        </w:rPr>
        <w:t xml:space="preserve">     </w:t>
      </w:r>
      <w:r w:rsidR="00894A6D">
        <w:rPr>
          <w:rFonts w:ascii="Times New Roman" w:hAnsi="Times New Roman"/>
          <w:iCs/>
        </w:rPr>
        <w:t>poslanca Národnej rady</w:t>
      </w:r>
      <w:r w:rsidR="00894A6D">
        <w:rPr>
          <w:rFonts w:ascii="Times New Roman" w:hAnsi="Times New Roman"/>
        </w:rPr>
        <w:t xml:space="preserve"> Slovenskej republiky </w:t>
      </w:r>
      <w:r w:rsidR="00AE61CE">
        <w:rPr>
          <w:rFonts w:ascii="Times New Roman" w:hAnsi="Times New Roman"/>
        </w:rPr>
        <w:t>J</w:t>
      </w:r>
      <w:r w:rsidR="00DD04EB">
        <w:rPr>
          <w:rFonts w:ascii="Times New Roman" w:hAnsi="Times New Roman"/>
        </w:rPr>
        <w:t>ozefa Buriana</w:t>
      </w:r>
      <w:r w:rsidR="00894A6D">
        <w:rPr>
          <w:rFonts w:ascii="Times New Roman" w:hAnsi="Times New Roman"/>
          <w:i/>
          <w:iCs/>
        </w:rPr>
        <w:t>,</w:t>
      </w:r>
      <w:r w:rsidR="00894A6D">
        <w:rPr>
          <w:rFonts w:ascii="Times New Roman" w:hAnsi="Times New Roman"/>
          <w:iCs/>
        </w:rPr>
        <w:t xml:space="preserve"> aby na schôdzi Národnej rady Slovenskej republiky informoval o výsledku prerokovania </w:t>
      </w:r>
      <w:r>
        <w:rPr>
          <w:rFonts w:ascii="Times New Roman" w:hAnsi="Times New Roman"/>
          <w:iCs/>
        </w:rPr>
        <w:t>uvedeného návrhu vo výboroch Národnej rady Slovenskej republiky</w:t>
      </w:r>
      <w:r w:rsidR="002D0A73">
        <w:rPr>
          <w:rFonts w:ascii="Times New Roman" w:hAnsi="Times New Roman"/>
          <w:iCs/>
        </w:rPr>
        <w:t>;</w:t>
      </w:r>
    </w:p>
    <w:p w:rsidR="00813292" w:rsidP="009B47E5">
      <w:pPr>
        <w:bidi w:val="0"/>
        <w:jc w:val="both"/>
        <w:rPr>
          <w:rFonts w:ascii="Times New Roman" w:hAnsi="Times New Roman"/>
          <w:iCs/>
        </w:rPr>
      </w:pPr>
    </w:p>
    <w:p w:rsidR="00894A6D" w:rsidP="00894A6D">
      <w:pPr>
        <w:bidi w:val="0"/>
        <w:ind w:firstLine="708"/>
        <w:jc w:val="both"/>
        <w:rPr>
          <w:rFonts w:ascii="AT*Toronto" w:hAnsi="AT*Toronto"/>
          <w:b/>
          <w:lang w:eastAsia="cs-CZ"/>
        </w:rPr>
      </w:pPr>
      <w:r>
        <w:rPr>
          <w:rFonts w:ascii="AT*Toronto" w:hAnsi="AT*Toronto"/>
          <w:b/>
          <w:lang w:eastAsia="cs-CZ"/>
        </w:rPr>
        <w:t xml:space="preserve">C. u r </w:t>
      </w:r>
      <w:r>
        <w:rPr>
          <w:rFonts w:ascii="AT*Toronto" w:hAnsi="AT*Toronto"/>
          <w:b/>
          <w:lang w:eastAsia="cs-CZ"/>
        </w:rPr>
        <w:t>č</w:t>
      </w:r>
      <w:r>
        <w:rPr>
          <w:rFonts w:ascii="AT*Toronto" w:hAnsi="AT*Toronto"/>
          <w:b/>
          <w:lang w:eastAsia="cs-CZ"/>
        </w:rPr>
        <w:t xml:space="preserve"> u j e</w:t>
      </w:r>
    </w:p>
    <w:p w:rsidR="00894A6D" w:rsidP="00894A6D">
      <w:pPr>
        <w:bidi w:val="0"/>
        <w:ind w:firstLine="708"/>
        <w:jc w:val="both"/>
        <w:rPr>
          <w:rFonts w:ascii="AT*Toronto" w:hAnsi="AT*Toronto"/>
          <w:b/>
          <w:lang w:eastAsia="cs-CZ"/>
        </w:rPr>
      </w:pPr>
    </w:p>
    <w:p w:rsidR="00894A6D" w:rsidP="002E6C94">
      <w:pPr>
        <w:tabs>
          <w:tab w:val="left" w:pos="993"/>
        </w:tabs>
        <w:bidi w:val="0"/>
        <w:spacing w:line="276" w:lineRule="auto"/>
        <w:jc w:val="both"/>
        <w:rPr>
          <w:rFonts w:ascii="AT*Toronto" w:hAnsi="AT*Toronto"/>
          <w:lang w:eastAsia="cs-CZ"/>
        </w:rPr>
      </w:pPr>
      <w:r w:rsidR="002E6C94">
        <w:rPr>
          <w:rFonts w:ascii="AT*Toronto" w:hAnsi="AT*Toronto"/>
          <w:lang w:eastAsia="cs-CZ"/>
        </w:rPr>
        <w:t xml:space="preserve">                 </w:t>
      </w:r>
      <w:r>
        <w:rPr>
          <w:rFonts w:ascii="AT*Toronto" w:hAnsi="AT*Toronto"/>
          <w:lang w:eastAsia="cs-CZ"/>
        </w:rPr>
        <w:t xml:space="preserve">poslancov Národnej rady Slovenskej republiky </w:t>
      </w:r>
      <w:r w:rsidR="002E6C94">
        <w:rPr>
          <w:rFonts w:ascii="AT*Toronto" w:hAnsi="AT*Toronto"/>
          <w:lang w:eastAsia="cs-CZ"/>
        </w:rPr>
        <w:t>Ľubomíra Vážneho, Janu Vaľovú, Jána Podmanického a Alenu Bašistovú za sp</w:t>
      </w:r>
      <w:r>
        <w:rPr>
          <w:rFonts w:ascii="AT*Toronto" w:hAnsi="AT*Toronto"/>
          <w:lang w:eastAsia="cs-CZ"/>
        </w:rPr>
        <w:t>ravodajcov výboru.</w:t>
      </w:r>
    </w:p>
    <w:p w:rsidR="00894A6D" w:rsidP="00894A6D">
      <w:pPr>
        <w:bidi w:val="0"/>
        <w:jc w:val="both"/>
        <w:rPr>
          <w:rFonts w:ascii="AT*Toronto" w:hAnsi="AT*Toronto"/>
          <w:lang w:eastAsia="cs-CZ"/>
        </w:rPr>
      </w:pPr>
    </w:p>
    <w:p w:rsidR="00894A6D" w:rsidP="00894A6D">
      <w:pPr>
        <w:bidi w:val="0"/>
        <w:jc w:val="center"/>
        <w:rPr>
          <w:rFonts w:ascii="Times New Roman" w:hAnsi="Times New Roman"/>
        </w:rPr>
      </w:pPr>
    </w:p>
    <w:p w:rsidR="009B47E5" w:rsidP="00894A6D">
      <w:pPr>
        <w:bidi w:val="0"/>
        <w:jc w:val="center"/>
        <w:rPr>
          <w:rFonts w:ascii="Times New Roman" w:hAnsi="Times New Roman"/>
        </w:rPr>
      </w:pPr>
    </w:p>
    <w:p w:rsidR="00894A6D" w:rsidP="00894A6D">
      <w:pPr>
        <w:bidi w:val="0"/>
        <w:ind w:left="5664" w:firstLine="708"/>
        <w:rPr>
          <w:rStyle w:val="Strong"/>
          <w:rFonts w:ascii="Times New Roman" w:eastAsia="Arial Unicode MS" w:hAnsi="Times New Roman" w:hint="default"/>
        </w:rPr>
      </w:pPr>
      <w:r>
        <w:rPr>
          <w:rStyle w:val="Strong"/>
          <w:rFonts w:ascii="Times New Roman" w:eastAsia="Arial Unicode MS" w:hAnsi="Times New Roman"/>
        </w:rPr>
        <w:t>Alena  B a </w:t>
      </w:r>
      <w:r>
        <w:rPr>
          <w:rStyle w:val="Strong"/>
          <w:rFonts w:ascii="Times New Roman" w:eastAsia="Arial Unicode MS" w:hAnsi="Times New Roman" w:hint="default"/>
        </w:rPr>
        <w:t>š</w:t>
      </w:r>
      <w:r>
        <w:rPr>
          <w:rStyle w:val="Strong"/>
          <w:rFonts w:ascii="Times New Roman" w:eastAsia="Arial Unicode MS" w:hAnsi="Times New Roman" w:hint="default"/>
        </w:rPr>
        <w:t xml:space="preserve"> i s t o v </w:t>
      </w:r>
      <w:r>
        <w:rPr>
          <w:rStyle w:val="Strong"/>
          <w:rFonts w:ascii="Times New Roman" w:eastAsia="Arial Unicode MS" w:hAnsi="Times New Roman" w:hint="default"/>
        </w:rPr>
        <w:t>á</w:t>
      </w:r>
    </w:p>
    <w:p w:rsidR="00894A6D" w:rsidP="00894A6D">
      <w:pPr>
        <w:bidi w:val="0"/>
        <w:ind w:left="4248" w:firstLine="708"/>
        <w:rPr>
          <w:rStyle w:val="Strong"/>
          <w:rFonts w:ascii="Times New Roman" w:eastAsia="Arial Unicode MS" w:hAnsi="Times New Roman" w:hint="default"/>
        </w:rPr>
      </w:pPr>
      <w:r>
        <w:rPr>
          <w:rStyle w:val="Strong"/>
          <w:rFonts w:ascii="Times New Roman" w:eastAsia="Arial Unicode MS" w:hAnsi="Times New Roman" w:hint="default"/>
        </w:rPr>
        <w:t xml:space="preserve">                        predsedníč</w:t>
      </w:r>
      <w:r>
        <w:rPr>
          <w:rStyle w:val="Strong"/>
          <w:rFonts w:ascii="Times New Roman" w:eastAsia="Arial Unicode MS" w:hAnsi="Times New Roman" w:hint="default"/>
        </w:rPr>
        <w:t>ka vý</w:t>
      </w:r>
      <w:r>
        <w:rPr>
          <w:rStyle w:val="Strong"/>
          <w:rFonts w:ascii="Times New Roman" w:eastAsia="Arial Unicode MS" w:hAnsi="Times New Roman" w:hint="default"/>
        </w:rPr>
        <w:t>boru</w:t>
      </w:r>
    </w:p>
    <w:p w:rsidR="00894A6D" w:rsidP="00894A6D">
      <w:pPr>
        <w:tabs>
          <w:tab w:val="left" w:pos="5760"/>
        </w:tabs>
        <w:bidi w:val="0"/>
        <w:rPr>
          <w:rStyle w:val="Strong"/>
          <w:rFonts w:ascii="Times New Roman" w:eastAsia="Arial Unicode MS" w:hAnsi="Times New Roman"/>
        </w:rPr>
      </w:pPr>
      <w:r>
        <w:rPr>
          <w:rFonts w:ascii="Times New Roman" w:hAnsi="Times New Roman"/>
        </w:rPr>
        <w:tab/>
      </w:r>
    </w:p>
    <w:p w:rsidR="00894A6D" w:rsidP="00894A6D">
      <w:pPr>
        <w:bidi w:val="0"/>
        <w:rPr>
          <w:rStyle w:val="Strong"/>
          <w:rFonts w:ascii="Times New Roman" w:hAnsi="Times New Roman" w:eastAsiaTheme="majorEastAsia" w:hint="default"/>
        </w:rPr>
      </w:pPr>
      <w:r>
        <w:rPr>
          <w:rStyle w:val="Strong"/>
          <w:rFonts w:ascii="Times New Roman" w:hAnsi="Times New Roman" w:eastAsiaTheme="majorEastAsia" w:hint="default"/>
        </w:rPr>
        <w:t>overovatelia vý</w:t>
      </w:r>
      <w:r>
        <w:rPr>
          <w:rStyle w:val="Strong"/>
          <w:rFonts w:ascii="Times New Roman" w:hAnsi="Times New Roman" w:eastAsiaTheme="majorEastAsia" w:hint="default"/>
        </w:rPr>
        <w:t>boru:</w:t>
      </w:r>
    </w:p>
    <w:p w:rsidR="00894A6D" w:rsidP="00894A6D">
      <w:pPr>
        <w:bidi w:val="0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9B47E5" w:rsidP="009B47E5">
      <w:pPr>
        <w:bidi w:val="0"/>
        <w:jc w:val="both"/>
        <w:rPr>
          <w:rFonts w:ascii="Times New Roman" w:hAnsi="Times New Roman"/>
          <w:b/>
          <w:bCs/>
          <w:iCs/>
        </w:rPr>
      </w:pPr>
      <w:r w:rsidR="00894A6D">
        <w:rPr>
          <w:rFonts w:ascii="Times New Roman" w:hAnsi="Times New Roman"/>
          <w:b/>
          <w:bCs/>
          <w:iCs/>
        </w:rPr>
        <w:t>Magdaléna</w:t>
      </w:r>
      <w:r>
        <w:rPr>
          <w:rFonts w:ascii="Times New Roman" w:hAnsi="Times New Roman"/>
          <w:b/>
          <w:bCs/>
          <w:iCs/>
        </w:rPr>
        <w:t xml:space="preserve"> </w:t>
      </w:r>
      <w:r w:rsidR="00894A6D">
        <w:rPr>
          <w:rFonts w:ascii="Times New Roman" w:hAnsi="Times New Roman"/>
          <w:b/>
          <w:bCs/>
          <w:iCs/>
        </w:rPr>
        <w:t>Kuciaňová</w:t>
      </w:r>
    </w:p>
    <w:p w:rsidR="009B47E5" w:rsidP="009B47E5">
      <w:pPr>
        <w:bidi w:val="0"/>
        <w:jc w:val="both"/>
        <w:rPr>
          <w:rFonts w:ascii="Times New Roman" w:hAnsi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7E36"/>
    <w:multiLevelType w:val="hybridMultilevel"/>
    <w:tmpl w:val="7BD898F2"/>
    <w:lvl w:ilvl="0">
      <w:start w:val="1"/>
      <w:numFmt w:val="upperLetter"/>
      <w:pStyle w:val="Heading1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94A6D"/>
    <w:rsid w:val="000E42EA"/>
    <w:rsid w:val="001557CB"/>
    <w:rsid w:val="002D0A73"/>
    <w:rsid w:val="002E6C94"/>
    <w:rsid w:val="00437EF8"/>
    <w:rsid w:val="00564FF8"/>
    <w:rsid w:val="005961FE"/>
    <w:rsid w:val="005C64C9"/>
    <w:rsid w:val="005F1CE7"/>
    <w:rsid w:val="00634CD2"/>
    <w:rsid w:val="00654966"/>
    <w:rsid w:val="006B316F"/>
    <w:rsid w:val="007D74E8"/>
    <w:rsid w:val="00813292"/>
    <w:rsid w:val="008147ED"/>
    <w:rsid w:val="00832DD4"/>
    <w:rsid w:val="008871B1"/>
    <w:rsid w:val="00894A6D"/>
    <w:rsid w:val="008C3EF3"/>
    <w:rsid w:val="008D2ED6"/>
    <w:rsid w:val="00947E5E"/>
    <w:rsid w:val="009B47E5"/>
    <w:rsid w:val="00A614F9"/>
    <w:rsid w:val="00AD6135"/>
    <w:rsid w:val="00AE20D5"/>
    <w:rsid w:val="00AE61CE"/>
    <w:rsid w:val="00AF172F"/>
    <w:rsid w:val="00CE049F"/>
    <w:rsid w:val="00CE33A7"/>
    <w:rsid w:val="00DD04EB"/>
    <w:rsid w:val="00E94B05"/>
    <w:rsid w:val="00EF016F"/>
    <w:rsid w:val="00F42D3A"/>
    <w:rsid w:val="00FC2ED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94A6D"/>
    <w:pPr>
      <w:keepNext/>
      <w:keepLines/>
      <w:numPr>
        <w:numId w:val="1"/>
      </w:numPr>
      <w:tabs>
        <w:tab w:val="num" w:pos="1068"/>
      </w:tabs>
      <w:spacing w:before="240"/>
      <w:ind w:left="1068" w:hanging="36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94A6D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894A6D"/>
    <w:pPr>
      <w:keepNext/>
      <w:keepLines/>
      <w:spacing w:before="40"/>
      <w:jc w:val="left"/>
      <w:outlineLvl w:val="7"/>
    </w:pPr>
    <w:rPr>
      <w:rFonts w:asciiTheme="majorHAnsi" w:eastAsiaTheme="majorEastAsia" w:hAnsiTheme="majorHAnsi"/>
      <w:color w:val="272727" w:themeColor="tx1" w:themeShade="FF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94A6D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94A6D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894A6D"/>
    <w:rPr>
      <w:rFonts w:asciiTheme="majorHAnsi" w:eastAsiaTheme="majorEastAsia" w:hAnsiTheme="majorHAnsi" w:cs="Times New Roman"/>
      <w:color w:val="272727" w:themeColor="tx1" w:themeShade="FF" w:themeTint="D8"/>
      <w:sz w:val="21"/>
      <w:szCs w:val="21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94A6D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94A6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894A6D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styleId="Strong">
    <w:name w:val="Strong"/>
    <w:basedOn w:val="DefaultParagraphFont"/>
    <w:uiPriority w:val="22"/>
    <w:qFormat/>
    <w:rsid w:val="00894A6D"/>
    <w:rPr>
      <w:rFonts w:cs="Times New Roman"/>
      <w:b/>
      <w:bCs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894A6D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894A6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113</TotalTime>
  <Pages>1</Pages>
  <Words>209</Words>
  <Characters>1195</Characters>
  <Application>Microsoft Office Word</Application>
  <DocSecurity>0</DocSecurity>
  <Lines>0</Lines>
  <Paragraphs>0</Paragraphs>
  <ScaleCrop>false</ScaleCrop>
  <Company>Kancelaria NRSR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15</cp:revision>
  <dcterms:created xsi:type="dcterms:W3CDTF">2017-04-03T09:34:00Z</dcterms:created>
  <dcterms:modified xsi:type="dcterms:W3CDTF">2017-04-06T10:52:00Z</dcterms:modified>
</cp:coreProperties>
</file>