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4305" w:rsidP="00CD30DB">
      <w:pPr>
        <w:keepNext/>
        <w:bidi w:val="0"/>
        <w:spacing w:before="120" w:after="0" w:line="240" w:lineRule="auto"/>
        <w:ind w:firstLine="708"/>
        <w:outlineLvl w:val="4"/>
        <w:rPr>
          <w:rFonts w:ascii="Times New Roman" w:eastAsia="Arial Unicode MS" w:hAnsi="Times New Roman"/>
          <w:b/>
          <w:sz w:val="24"/>
          <w:szCs w:val="20"/>
          <w:lang w:eastAsia="cs-CZ"/>
        </w:rPr>
      </w:pPr>
    </w:p>
    <w:p w:rsidR="00CD30DB" w:rsidRPr="00CD30DB" w:rsidP="00CD30DB">
      <w:pPr>
        <w:keepNext/>
        <w:bidi w:val="0"/>
        <w:spacing w:before="120" w:after="0" w:line="240" w:lineRule="auto"/>
        <w:ind w:firstLine="708"/>
        <w:outlineLvl w:val="4"/>
        <w:rPr>
          <w:rFonts w:ascii="Times New Roman" w:eastAsia="Arial Unicode MS" w:hAnsi="Times New Roman" w:hint="default"/>
          <w:b/>
          <w:sz w:val="24"/>
          <w:szCs w:val="20"/>
          <w:lang w:eastAsia="cs-CZ"/>
        </w:rPr>
      </w:pPr>
      <w:r w:rsidRPr="00CD30DB">
        <w:rPr>
          <w:rFonts w:ascii="Times New Roman" w:eastAsia="Arial Unicode MS" w:hAnsi="Times New Roman" w:hint="default"/>
          <w:b/>
          <w:sz w:val="24"/>
          <w:szCs w:val="20"/>
          <w:lang w:eastAsia="cs-CZ"/>
        </w:rPr>
        <w:t>Ú</w:t>
      </w:r>
      <w:r w:rsidRPr="00CD30DB">
        <w:rPr>
          <w:rFonts w:ascii="Times New Roman" w:eastAsia="Arial Unicode MS" w:hAnsi="Times New Roman" w:hint="default"/>
          <w:b/>
          <w:sz w:val="24"/>
          <w:szCs w:val="20"/>
          <w:lang w:eastAsia="cs-CZ"/>
        </w:rPr>
        <w:t>STAVNOPRÁ</w:t>
      </w:r>
      <w:r w:rsidRPr="00CD30DB">
        <w:rPr>
          <w:rFonts w:ascii="Times New Roman" w:eastAsia="Arial Unicode MS" w:hAnsi="Times New Roman" w:hint="default"/>
          <w:b/>
          <w:sz w:val="24"/>
          <w:szCs w:val="20"/>
          <w:lang w:eastAsia="cs-CZ"/>
        </w:rPr>
        <w:t>VNY VÝ</w:t>
      </w:r>
      <w:r w:rsidRPr="00CD30DB">
        <w:rPr>
          <w:rFonts w:ascii="Times New Roman" w:eastAsia="Arial Unicode MS" w:hAnsi="Times New Roman" w:hint="default"/>
          <w:b/>
          <w:sz w:val="24"/>
          <w:szCs w:val="20"/>
          <w:lang w:eastAsia="cs-CZ"/>
        </w:rPr>
        <w:t>BOR</w:t>
      </w:r>
    </w:p>
    <w:p w:rsidR="00CD30DB" w:rsidRPr="00CD30DB" w:rsidP="00CD30DB">
      <w:pPr>
        <w:bidi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D30DB">
        <w:rPr>
          <w:rFonts w:ascii="Times New Roman" w:hAnsi="Times New Roman"/>
          <w:b/>
          <w:sz w:val="24"/>
          <w:szCs w:val="24"/>
          <w:lang w:eastAsia="sk-SK"/>
        </w:rPr>
        <w:t>NÁRODNEJ RADY SLOVENSKEJ REPUBLIKY</w:t>
      </w:r>
    </w:p>
    <w:p w:rsidR="00CD30DB" w:rsidRPr="00CD30DB" w:rsidP="00CD30DB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D30DB">
        <w:rPr>
          <w:rFonts w:ascii="Times New Roman" w:hAnsi="Times New Roman"/>
          <w:b/>
          <w:sz w:val="24"/>
          <w:szCs w:val="24"/>
          <w:lang w:eastAsia="sk-SK"/>
        </w:rPr>
        <w:t>V ý p i s</w:t>
      </w:r>
    </w:p>
    <w:p w:rsidR="00CD30DB" w:rsidRPr="00CD30DB" w:rsidP="00B54E2A">
      <w:pPr>
        <w:pBdr>
          <w:bottom w:val="single" w:sz="12" w:space="1" w:color="auto"/>
        </w:pBdr>
        <w:bidi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D30DB">
        <w:rPr>
          <w:rFonts w:ascii="Times New Roman" w:hAnsi="Times New Roman"/>
          <w:b/>
          <w:sz w:val="24"/>
          <w:szCs w:val="24"/>
          <w:lang w:eastAsia="sk-SK"/>
        </w:rPr>
        <w:t>zo zápisnice z</w:t>
      </w:r>
      <w:r w:rsidR="000F6FAB">
        <w:rPr>
          <w:rFonts w:ascii="Times New Roman" w:hAnsi="Times New Roman"/>
          <w:b/>
          <w:sz w:val="24"/>
          <w:szCs w:val="24"/>
          <w:lang w:eastAsia="sk-SK"/>
        </w:rPr>
        <w:t>o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40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 xml:space="preserve">. schôdze Ústavnoprávneho výboru Národnej rady Slovenskej republiky konanej </w:t>
      </w:r>
      <w:r>
        <w:rPr>
          <w:rFonts w:ascii="Times New Roman" w:hAnsi="Times New Roman"/>
          <w:b/>
          <w:sz w:val="24"/>
          <w:szCs w:val="24"/>
          <w:lang w:eastAsia="sk-SK"/>
        </w:rPr>
        <w:t>29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>. marca 2017</w:t>
      </w:r>
    </w:p>
    <w:p w:rsidR="00CD30DB" w:rsidRPr="00CD30DB" w:rsidP="00CD30DB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D30DB" w:rsidRPr="00CD30DB" w:rsidP="00EF2363">
      <w:pPr>
        <w:tabs>
          <w:tab w:val="left" w:pos="720"/>
        </w:tabs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EF2363">
      <w:pPr>
        <w:tabs>
          <w:tab w:val="left" w:pos="720"/>
        </w:tabs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852AC6" w:rsidP="00EF2363">
      <w:pPr>
        <w:tabs>
          <w:tab w:val="left" w:pos="720"/>
        </w:tabs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EF2363">
      <w:pPr>
        <w:tabs>
          <w:tab w:val="left" w:pos="720"/>
        </w:tabs>
        <w:bidi w:val="0"/>
        <w:spacing w:after="0"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D30DB" w:rsidR="00CD30DB">
        <w:rPr>
          <w:rFonts w:ascii="Times New Roman" w:hAnsi="Times New Roman"/>
          <w:b/>
          <w:sz w:val="24"/>
          <w:szCs w:val="24"/>
          <w:lang w:eastAsia="sk-SK"/>
        </w:rPr>
        <w:tab/>
        <w:t xml:space="preserve">Ústavnoprávny výbor Národnej rady Slovenskej republiky </w:t>
      </w:r>
    </w:p>
    <w:p w:rsidR="00CD30DB" w:rsidRPr="00CD30DB" w:rsidP="00EF2363">
      <w:pPr>
        <w:tabs>
          <w:tab w:val="left" w:pos="720"/>
        </w:tabs>
        <w:bidi w:val="0"/>
        <w:spacing w:after="0"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D30DB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CD30DB" w:rsidRPr="00CD30DB" w:rsidP="00EF2363">
      <w:p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ab/>
        <w:t xml:space="preserve">prerokoval </w:t>
      </w:r>
      <w:r w:rsidRPr="00EF2363" w:rsidR="00EF2363">
        <w:rPr>
          <w:rFonts w:ascii="Times New Roman" w:hAnsi="Times New Roman"/>
          <w:sz w:val="24"/>
          <w:szCs w:val="24"/>
          <w:lang w:eastAsia="sk-SK"/>
        </w:rPr>
        <w:t>vládny návrh ústavného zákona, ktorým sa mení a dopĺňa Ústava Slovenskej republiky č. 460/1992 Zb. v znení neskorších predpisov (tlač 483)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a na návrh posla</w:t>
      </w:r>
      <w:r w:rsidR="00EF2363">
        <w:rPr>
          <w:rFonts w:ascii="Times New Roman" w:hAnsi="Times New Roman"/>
          <w:sz w:val="24"/>
          <w:szCs w:val="24"/>
          <w:lang w:eastAsia="sk-SK"/>
        </w:rPr>
        <w:t>nkyne</w:t>
      </w:r>
      <w:r w:rsidR="00DF22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2363">
        <w:rPr>
          <w:rFonts w:ascii="Times New Roman" w:hAnsi="Times New Roman"/>
          <w:b/>
          <w:sz w:val="24"/>
          <w:szCs w:val="24"/>
          <w:lang w:eastAsia="sk-SK"/>
        </w:rPr>
        <w:t xml:space="preserve">J. </w:t>
      </w:r>
      <w:r w:rsidR="00DF22D4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EF2363">
        <w:rPr>
          <w:rFonts w:ascii="Times New Roman" w:hAnsi="Times New Roman"/>
          <w:b/>
          <w:sz w:val="24"/>
          <w:szCs w:val="24"/>
          <w:lang w:eastAsia="sk-SK"/>
        </w:rPr>
        <w:t>Laššákovej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D30DB">
        <w:rPr>
          <w:rFonts w:ascii="Times New Roman" w:hAnsi="Times New Roman"/>
          <w:sz w:val="24"/>
          <w:szCs w:val="24"/>
          <w:lang w:eastAsia="sk-SK"/>
        </w:rPr>
        <w:t>hlasoval o  návrhu uznesenia uvedeného v prílohe.</w:t>
      </w:r>
    </w:p>
    <w:p w:rsidR="00CD30DB" w:rsidRPr="00CD30DB" w:rsidP="00EF2363">
      <w:p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EF2363">
      <w:pPr>
        <w:tabs>
          <w:tab w:val="left" w:pos="720"/>
        </w:tabs>
        <w:bidi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ab/>
        <w:t xml:space="preserve">Z  celkového počtu 13 poslancov Ústavnoprávneho výboru Národnej rady Slovenskej republiky bolo prítomných </w:t>
      </w:r>
      <w:r w:rsidR="005B667A">
        <w:rPr>
          <w:rFonts w:ascii="Times New Roman" w:hAnsi="Times New Roman"/>
          <w:sz w:val="24"/>
          <w:szCs w:val="24"/>
          <w:lang w:eastAsia="sk-SK"/>
        </w:rPr>
        <w:t>12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poslancov. Za návrh predneseného uznesenia hlasovali </w:t>
      </w:r>
      <w:r w:rsidR="000F6FAB">
        <w:rPr>
          <w:rFonts w:ascii="Times New Roman" w:hAnsi="Times New Roman"/>
          <w:sz w:val="24"/>
          <w:szCs w:val="24"/>
          <w:lang w:eastAsia="sk-SK"/>
        </w:rPr>
        <w:t>7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poslanci</w:t>
      </w:r>
      <w:r w:rsidR="003B56E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F6FAB">
        <w:rPr>
          <w:rFonts w:ascii="Times New Roman" w:hAnsi="Times New Roman"/>
          <w:sz w:val="24"/>
          <w:szCs w:val="24"/>
          <w:lang w:eastAsia="sk-SK"/>
        </w:rPr>
        <w:t>4</w:t>
      </w:r>
      <w:r w:rsidR="003B56E1">
        <w:rPr>
          <w:rFonts w:ascii="Times New Roman" w:hAnsi="Times New Roman"/>
          <w:sz w:val="24"/>
          <w:szCs w:val="24"/>
          <w:lang w:eastAsia="sk-SK"/>
        </w:rPr>
        <w:t xml:space="preserve"> poslanci boli proti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0F6FAB">
        <w:rPr>
          <w:rFonts w:ascii="Times New Roman" w:hAnsi="Times New Roman"/>
          <w:sz w:val="24"/>
          <w:szCs w:val="24"/>
          <w:lang w:eastAsia="sk-SK"/>
        </w:rPr>
        <w:t>1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poslan</w:t>
      </w:r>
      <w:r w:rsidR="000F6FAB">
        <w:rPr>
          <w:rFonts w:ascii="Times New Roman" w:hAnsi="Times New Roman"/>
          <w:sz w:val="24"/>
          <w:szCs w:val="24"/>
          <w:lang w:eastAsia="sk-SK"/>
        </w:rPr>
        <w:t>e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c sa hlasovania zdržal. Ústavnoprávny výbor Národnej rady Slovenskej republiky </w:t>
      </w:r>
      <w:r w:rsidRPr="00CD30D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neprijal 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>uznesenie,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keďže návrh uznesenia </w:t>
      </w:r>
      <w:r w:rsidRPr="00CD30DB">
        <w:rPr>
          <w:rFonts w:ascii="Times New Roman" w:hAnsi="Times New Roman"/>
          <w:b/>
          <w:bCs/>
          <w:sz w:val="24"/>
          <w:szCs w:val="24"/>
          <w:lang w:eastAsia="sk-SK"/>
        </w:rPr>
        <w:t>nezískal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>súhlas</w:t>
      </w:r>
      <w:r w:rsidRPr="00CD30D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453BB">
        <w:rPr>
          <w:rFonts w:ascii="Times New Roman" w:hAnsi="Times New Roman"/>
          <w:b/>
          <w:bCs/>
          <w:sz w:val="24"/>
          <w:szCs w:val="24"/>
          <w:lang w:eastAsia="sk-SK"/>
        </w:rPr>
        <w:t>trojpätiovej</w:t>
      </w:r>
      <w:r w:rsidRPr="00CD30D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CD30DB">
        <w:rPr>
          <w:rFonts w:ascii="Times New Roman" w:hAnsi="Times New Roman"/>
          <w:b/>
          <w:sz w:val="24"/>
          <w:szCs w:val="24"/>
          <w:lang w:eastAsia="sk-SK"/>
        </w:rPr>
        <w:t>väčšiny všetkých poslancov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30DB">
        <w:rPr>
          <w:rFonts w:ascii="Times New Roman" w:hAnsi="Times New Roman"/>
          <w:bCs/>
          <w:sz w:val="24"/>
          <w:szCs w:val="24"/>
          <w:lang w:eastAsia="sk-SK"/>
        </w:rPr>
        <w:t>podľa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čl. 84 ods. </w:t>
      </w:r>
      <w:r w:rsidR="003B56E1">
        <w:rPr>
          <w:rFonts w:ascii="Times New Roman" w:hAnsi="Times New Roman"/>
          <w:sz w:val="24"/>
          <w:szCs w:val="24"/>
          <w:lang w:eastAsia="sk-SK"/>
        </w:rPr>
        <w:t>4</w:t>
      </w:r>
      <w:r w:rsidRPr="00CD30DB">
        <w:rPr>
          <w:rFonts w:ascii="Times New Roman" w:hAnsi="Times New Roman"/>
          <w:sz w:val="24"/>
          <w:szCs w:val="24"/>
          <w:lang w:eastAsia="sk-SK"/>
        </w:rPr>
        <w:t xml:space="preserve"> Ústavy Slovenskej republiky a § 52 ods. 4 zákona Národnej rady Slovenskej republiky č.  3</w:t>
      </w:r>
      <w:smartTag w:uri="urn:schemas-microsoft-com:office:smarttags" w:element="PersonName">
        <w:r w:rsidRPr="00CD30DB">
          <w:rPr>
            <w:rFonts w:ascii="Times New Roman" w:hAnsi="Times New Roman"/>
            <w:sz w:val="24"/>
            <w:szCs w:val="24"/>
            <w:lang w:eastAsia="sk-SK"/>
          </w:rPr>
          <w:t>50</w:t>
        </w:r>
      </w:smartTag>
      <w:r w:rsidRPr="00CD30DB">
        <w:rPr>
          <w:rFonts w:ascii="Times New Roman" w:hAnsi="Times New Roman"/>
          <w:sz w:val="24"/>
          <w:szCs w:val="24"/>
          <w:lang w:eastAsia="sk-SK"/>
        </w:rPr>
        <w:t xml:space="preserve">/1996 Z. z. o  rokovacom poriadku Národnej rady Slovenskej republiky v znení neskorších predpisov.     </w:t>
      </w:r>
    </w:p>
    <w:p w:rsidR="00CD30DB" w:rsidRPr="00CD30DB" w:rsidP="00EF2363">
      <w:pPr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EF2363">
      <w:pPr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EF2363">
      <w:pPr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EF2363">
      <w:pPr>
        <w:bidi w:val="0"/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CD30DB">
      <w:pPr>
        <w:bidi w:val="0"/>
        <w:spacing w:after="0" w:line="240" w:lineRule="auto"/>
        <w:ind w:left="5952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 xml:space="preserve">         </w:t>
      </w:r>
    </w:p>
    <w:p w:rsidR="00CD30DB" w:rsidRPr="00CD30DB" w:rsidP="00CD30DB">
      <w:pPr>
        <w:bidi w:val="0"/>
        <w:spacing w:after="0" w:line="240" w:lineRule="auto"/>
        <w:ind w:left="2124" w:firstLine="4536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 xml:space="preserve">          Róbert Madej</w:t>
      </w:r>
    </w:p>
    <w:p w:rsidR="00CD30DB" w:rsidRPr="00CD30DB" w:rsidP="00CD30DB">
      <w:pPr>
        <w:bidi w:val="0"/>
        <w:spacing w:after="0" w:line="240" w:lineRule="auto"/>
        <w:ind w:left="2124" w:firstLine="4536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 xml:space="preserve">       predseda výboru</w:t>
      </w:r>
    </w:p>
    <w:p w:rsidR="00CD30DB" w:rsidRPr="00CD30DB" w:rsidP="00CD30DB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>overovatelia výboru:</w:t>
      </w:r>
    </w:p>
    <w:p w:rsidR="00CD30DB" w:rsidRPr="00CD30DB" w:rsidP="00CD30DB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 xml:space="preserve">Ondrej Dostál </w:t>
      </w:r>
    </w:p>
    <w:p w:rsidR="00CD30DB" w:rsidRPr="00CD30DB" w:rsidP="00CD30DB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0DB">
        <w:rPr>
          <w:rFonts w:ascii="Times New Roman" w:hAnsi="Times New Roman"/>
          <w:sz w:val="24"/>
          <w:szCs w:val="24"/>
          <w:lang w:eastAsia="sk-SK"/>
        </w:rPr>
        <w:t>Peter Kresák</w:t>
      </w:r>
    </w:p>
    <w:p w:rsidR="00CD30DB" w:rsidRPr="00CD30DB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P="00CD30D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0DB" w:rsidRPr="00CD30DB" w:rsidP="00B54E2A">
      <w:pPr>
        <w:bidi w:val="0"/>
        <w:spacing w:before="120" w:after="0" w:line="240" w:lineRule="auto"/>
        <w:ind w:left="7080" w:firstLine="708"/>
        <w:rPr>
          <w:rFonts w:ascii="Times New Roman" w:hAnsi="Times New Roman"/>
          <w:b/>
          <w:i/>
          <w:sz w:val="28"/>
          <w:szCs w:val="28"/>
          <w:lang w:eastAsia="sk-SK"/>
        </w:rPr>
      </w:pPr>
      <w:r w:rsidR="00B54E2A">
        <w:rPr>
          <w:rFonts w:ascii="Times New Roman" w:hAnsi="Times New Roman"/>
          <w:b/>
          <w:i/>
          <w:sz w:val="28"/>
          <w:szCs w:val="28"/>
          <w:lang w:eastAsia="sk-SK"/>
        </w:rPr>
        <w:t xml:space="preserve">Príloha </w:t>
      </w:r>
    </w:p>
    <w:p w:rsidR="00EF2363" w:rsidRPr="00EF2363" w:rsidP="00EF2363">
      <w:pPr>
        <w:keepNext/>
        <w:bidi w:val="0"/>
        <w:spacing w:after="0" w:line="240" w:lineRule="auto"/>
        <w:ind w:left="4500" w:hanging="3649"/>
        <w:jc w:val="both"/>
        <w:outlineLvl w:val="1"/>
        <w:rPr>
          <w:rFonts w:ascii="Times New Roman" w:eastAsia="Arial Unicode MS" w:hAnsi="Times New Roman" w:hint="default"/>
          <w:b/>
          <w:bCs/>
          <w:sz w:val="24"/>
          <w:szCs w:val="24"/>
        </w:rPr>
      </w:pPr>
      <w:r w:rsidRPr="00EF2363">
        <w:rPr>
          <w:rFonts w:ascii="Times New Roman" w:eastAsia="Arial Unicode MS" w:hAnsi="Times New Roman" w:hint="default"/>
          <w:b/>
          <w:bCs/>
          <w:sz w:val="24"/>
          <w:szCs w:val="24"/>
        </w:rPr>
        <w:t>Ú</w:t>
      </w:r>
      <w:r w:rsidRPr="00EF2363">
        <w:rPr>
          <w:rFonts w:ascii="Times New Roman" w:eastAsia="Arial Unicode MS" w:hAnsi="Times New Roman" w:hint="default"/>
          <w:b/>
          <w:bCs/>
          <w:sz w:val="24"/>
          <w:szCs w:val="24"/>
        </w:rPr>
        <w:t>STAVNOPRÁ</w:t>
      </w:r>
      <w:r w:rsidRPr="00EF2363">
        <w:rPr>
          <w:rFonts w:ascii="Times New Roman" w:eastAsia="Arial Unicode MS" w:hAnsi="Times New Roman" w:hint="default"/>
          <w:b/>
          <w:bCs/>
          <w:sz w:val="24"/>
          <w:szCs w:val="24"/>
        </w:rPr>
        <w:t>VNY VÝ</w:t>
      </w:r>
      <w:r w:rsidRPr="00EF2363">
        <w:rPr>
          <w:rFonts w:ascii="Times New Roman" w:eastAsia="Arial Unicode MS" w:hAnsi="Times New Roman" w:hint="default"/>
          <w:b/>
          <w:bCs/>
          <w:sz w:val="24"/>
          <w:szCs w:val="24"/>
        </w:rPr>
        <w:t>BOR</w:t>
      </w:r>
    </w:p>
    <w:p w:rsidR="00EF2363" w:rsidRPr="00EF2363" w:rsidP="00EF2363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NÁRODNEJ RADY SLOVENSKEJ REPUBLIKY</w:t>
      </w:r>
    </w:p>
    <w:p w:rsidR="00EF2363" w:rsidRPr="00EF2363" w:rsidP="00EF2363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F2363" w:rsidRPr="00EF2363" w:rsidP="00EF236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 xml:space="preserve"> 40. schôdza</w:t>
      </w:r>
    </w:p>
    <w:p w:rsidR="00EF2363" w:rsidRPr="00EF2363" w:rsidP="00EF2363">
      <w:pPr>
        <w:bidi w:val="0"/>
        <w:spacing w:after="0" w:line="240" w:lineRule="auto"/>
        <w:ind w:left="5592" w:hanging="12"/>
        <w:rPr>
          <w:rFonts w:ascii="Times New Roman" w:hAnsi="Times New Roman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 xml:space="preserve"> </w:t>
        <w:tab/>
        <w:tab/>
        <w:t xml:space="preserve"> Číslo: CRD-566/2017</w:t>
      </w:r>
    </w:p>
    <w:p w:rsidR="00EF2363" w:rsidRPr="00EF2363" w:rsidP="00EF2363">
      <w:pPr>
        <w:bidi w:val="0"/>
        <w:spacing w:after="0" w:line="240" w:lineRule="auto"/>
        <w:jc w:val="center"/>
        <w:rPr>
          <w:rFonts w:ascii="Times New Roman" w:hAnsi="Times New Roman"/>
          <w:i/>
          <w:sz w:val="36"/>
          <w:lang w:eastAsia="sk-SK"/>
        </w:rPr>
      </w:pPr>
    </w:p>
    <w:p w:rsidR="00EF2363" w:rsidRPr="00EF2363" w:rsidP="00EF2363">
      <w:pPr>
        <w:bidi w:val="0"/>
        <w:spacing w:after="0" w:line="240" w:lineRule="auto"/>
        <w:jc w:val="center"/>
        <w:rPr>
          <w:rFonts w:ascii="Times New Roman" w:hAnsi="Times New Roman"/>
          <w:i/>
          <w:sz w:val="36"/>
          <w:lang w:eastAsia="sk-SK"/>
        </w:rPr>
      </w:pPr>
      <w:r w:rsidRPr="00EF2363">
        <w:rPr>
          <w:rFonts w:ascii="Times New Roman" w:hAnsi="Times New Roman"/>
          <w:i/>
          <w:sz w:val="36"/>
          <w:lang w:eastAsia="sk-SK"/>
        </w:rPr>
        <w:t>Návrh</w:t>
      </w:r>
    </w:p>
    <w:p w:rsidR="00EF2363" w:rsidRPr="00EF2363" w:rsidP="00EF236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U z n e s e n i e</w:t>
      </w:r>
    </w:p>
    <w:p w:rsidR="00EF2363" w:rsidRPr="00EF2363" w:rsidP="00EF236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Ústavnoprávneho výboru Národnej rady Slovenskej republiky</w:t>
      </w:r>
    </w:p>
    <w:p w:rsidR="00EF2363" w:rsidRPr="00EF2363" w:rsidP="00EF236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z 29. marca 2017</w:t>
      </w:r>
    </w:p>
    <w:p w:rsidR="00EF2363" w:rsidRPr="00EF2363" w:rsidP="00EF23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val="en-US" w:eastAsia="sk-SK"/>
        </w:rPr>
        <w:t>k v</w:t>
      </w:r>
      <w:r w:rsidRPr="00EF2363">
        <w:rPr>
          <w:rFonts w:ascii="Times New Roman" w:hAnsi="Times New Roman"/>
          <w:noProof/>
          <w:sz w:val="24"/>
          <w:szCs w:val="24"/>
          <w:lang w:eastAsia="sk-SK"/>
        </w:rPr>
        <w:t xml:space="preserve">ládnemu návrhu </w:t>
      </w:r>
      <w:r w:rsidRPr="00EF2363">
        <w:rPr>
          <w:rFonts w:ascii="Times New Roman" w:hAnsi="Times New Roman"/>
          <w:b/>
          <w:noProof/>
          <w:sz w:val="24"/>
          <w:szCs w:val="24"/>
          <w:lang w:eastAsia="sk-SK"/>
        </w:rPr>
        <w:t>ústavného zákona,</w:t>
      </w:r>
      <w:r w:rsidRPr="00EF2363">
        <w:rPr>
          <w:rFonts w:ascii="Times New Roman" w:hAnsi="Times New Roman"/>
          <w:noProof/>
          <w:sz w:val="24"/>
          <w:szCs w:val="24"/>
          <w:lang w:eastAsia="sk-SK"/>
        </w:rPr>
        <w:t xml:space="preserve"> ktorým sa mení a dopĺňa </w:t>
      </w:r>
      <w:r w:rsidRPr="00EF2363">
        <w:rPr>
          <w:rFonts w:ascii="Times New Roman" w:hAnsi="Times New Roman"/>
          <w:b/>
          <w:noProof/>
          <w:sz w:val="24"/>
          <w:szCs w:val="24"/>
          <w:lang w:eastAsia="sk-SK"/>
        </w:rPr>
        <w:t>Ústava Slovenskej republiky č. 460/1992 Zb.</w:t>
      </w:r>
      <w:r w:rsidRPr="00EF2363">
        <w:rPr>
          <w:rFonts w:ascii="Times New Roman" w:hAnsi="Times New Roman"/>
          <w:noProof/>
          <w:sz w:val="24"/>
          <w:szCs w:val="24"/>
          <w:lang w:eastAsia="sk-SK"/>
        </w:rPr>
        <w:t xml:space="preserve"> v znení neskorších predpisov </w:t>
      </w:r>
      <w:r w:rsidRPr="00EF2363">
        <w:rPr>
          <w:rFonts w:ascii="Times New Roman" w:hAnsi="Times New Roman"/>
          <w:sz w:val="24"/>
          <w:szCs w:val="24"/>
          <w:lang w:eastAsia="sk-SK"/>
        </w:rPr>
        <w:t>(tlač 483)</w:t>
      </w:r>
    </w:p>
    <w:p w:rsidR="00EF2363" w:rsidRPr="00EF2363" w:rsidP="00EF2363">
      <w:pPr>
        <w:keepNext/>
        <w:keepLines/>
        <w:bidi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F2363" w:rsidRPr="00EF2363" w:rsidP="00EF2363">
      <w:pPr>
        <w:keepNext/>
        <w:keepLines/>
        <w:bidi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F2363" w:rsidRPr="00EF2363" w:rsidP="00EF2363">
      <w:pPr>
        <w:keepNext/>
        <w:keepLines/>
        <w:bidi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bCs/>
          <w:sz w:val="24"/>
          <w:szCs w:val="24"/>
          <w:lang w:eastAsia="sk-SK"/>
        </w:rPr>
        <w:tab/>
        <w:t>Ústavnoprávny výbor Národnej rady Slovenskej republiky</w:t>
      </w:r>
    </w:p>
    <w:p w:rsidR="00EF2363" w:rsidRPr="00EF2363" w:rsidP="00EF2363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numPr>
          <w:numId w:val="1"/>
        </w:numPr>
        <w:tabs>
          <w:tab w:val="left" w:pos="709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s ú h l a s í</w:t>
      </w:r>
    </w:p>
    <w:p w:rsidR="00EF2363" w:rsidRPr="00EF2363" w:rsidP="00EF2363">
      <w:pPr>
        <w:tabs>
          <w:tab w:val="left" w:pos="709"/>
        </w:tabs>
        <w:bidi w:val="0"/>
        <w:spacing w:after="0" w:line="240" w:lineRule="auto"/>
        <w:ind w:left="11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widowControl w:val="0"/>
        <w:tabs>
          <w:tab w:val="left" w:pos="0"/>
          <w:tab w:val="left" w:pos="11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EF2363">
        <w:rPr>
          <w:rFonts w:ascii="Times New Roman" w:hAnsi="Times New Roman" w:cs="Arial"/>
          <w:noProof/>
          <w:sz w:val="24"/>
          <w:szCs w:val="24"/>
          <w:lang w:val="en-US" w:eastAsia="sk-SK"/>
        </w:rPr>
        <w:tab/>
        <w:t>s v</w:t>
      </w:r>
      <w:r w:rsidRPr="00EF2363">
        <w:rPr>
          <w:rFonts w:ascii="Times New Roman" w:hAnsi="Times New Roman"/>
          <w:noProof/>
          <w:sz w:val="24"/>
          <w:szCs w:val="24"/>
          <w:lang w:eastAsia="sk-SK"/>
        </w:rPr>
        <w:t xml:space="preserve">ládnym návrhom ústavného zákona, ktorým sa mení a dopĺňa Ústava Slovenskej republiky č. 460/1992 Zb. v znení neskorších predpisov </w:t>
      </w:r>
      <w:r w:rsidRPr="00EF2363">
        <w:rPr>
          <w:rFonts w:ascii="Times New Roman" w:hAnsi="Times New Roman"/>
          <w:sz w:val="24"/>
          <w:szCs w:val="24"/>
          <w:lang w:eastAsia="sk-SK"/>
        </w:rPr>
        <w:t>(tlač 483);</w:t>
      </w:r>
    </w:p>
    <w:p w:rsidR="00EF2363" w:rsidRPr="00EF2363" w:rsidP="00EF23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ab/>
      </w:r>
      <w:r w:rsidRPr="00EF2363">
        <w:rPr>
          <w:rFonts w:ascii="Times New Roman" w:hAnsi="Times New Roman"/>
          <w:b/>
          <w:sz w:val="24"/>
          <w:szCs w:val="24"/>
          <w:lang w:eastAsia="sk-SK"/>
        </w:rPr>
        <w:t>B.   o d p o r ú č a</w:t>
      </w:r>
    </w:p>
    <w:p w:rsidR="00EF2363" w:rsidRPr="00EF2363" w:rsidP="00EF236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ab/>
        <w:t>Národnej rade Slovenskej republiky</w:t>
      </w:r>
    </w:p>
    <w:p w:rsidR="00EF2363" w:rsidRPr="00EF2363" w:rsidP="00EF23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widowControl w:val="0"/>
        <w:tabs>
          <w:tab w:val="left" w:pos="204"/>
          <w:tab w:val="left" w:pos="11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i/>
          <w:noProof/>
          <w:sz w:val="24"/>
          <w:szCs w:val="24"/>
          <w:lang w:val="en-US" w:eastAsia="sk-SK"/>
        </w:rPr>
      </w:pPr>
      <w:r w:rsidRPr="00EF2363">
        <w:rPr>
          <w:rFonts w:ascii="Times New Roman" w:hAnsi="Times New Roman"/>
          <w:sz w:val="24"/>
          <w:szCs w:val="24"/>
          <w:lang w:val="en-US" w:eastAsia="sk-SK"/>
        </w:rPr>
        <w:tab/>
        <w:tab/>
        <w:t>v</w:t>
      </w:r>
      <w:r w:rsidRPr="00EF2363">
        <w:rPr>
          <w:rFonts w:ascii="Times New Roman" w:hAnsi="Times New Roman"/>
          <w:noProof/>
          <w:sz w:val="24"/>
          <w:szCs w:val="24"/>
          <w:lang w:eastAsia="sk-SK"/>
        </w:rPr>
        <w:t xml:space="preserve">ládny návrh ústavného zákona, ktorým sa mení a dopĺňa Ústava Slovenskej republiky č. 460/1992 Zb. v znení neskorších predpisov </w:t>
      </w:r>
      <w:r w:rsidRPr="00EF2363">
        <w:rPr>
          <w:rFonts w:ascii="Times New Roman" w:hAnsi="Times New Roman"/>
          <w:sz w:val="24"/>
          <w:szCs w:val="24"/>
          <w:lang w:eastAsia="sk-SK"/>
        </w:rPr>
        <w:t>(tlač 483)</w:t>
      </w:r>
      <w:r w:rsidRPr="00EF2363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r w:rsidRPr="00EF2363">
        <w:rPr>
          <w:rFonts w:ascii="Times New Roman" w:hAnsi="Times New Roman"/>
          <w:b/>
          <w:sz w:val="24"/>
          <w:szCs w:val="24"/>
          <w:lang w:val="en-US" w:eastAsia="sk-SK"/>
        </w:rPr>
        <w:t xml:space="preserve">schváliť; </w:t>
      </w:r>
    </w:p>
    <w:p w:rsidR="00EF2363" w:rsidRPr="00EF2363" w:rsidP="00EF23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EF2363">
        <w:rPr>
          <w:rFonts w:ascii="Times New Roman" w:hAnsi="Times New Roman"/>
          <w:b/>
          <w:sz w:val="24"/>
          <w:szCs w:val="24"/>
          <w:lang w:eastAsia="sk-SK"/>
        </w:rPr>
        <w:t>C.</w:t>
        <w:tab/>
        <w:t>p o v e r u j e</w:t>
      </w: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ab/>
      </w:r>
    </w:p>
    <w:p w:rsidR="00EF2363" w:rsidRPr="00EF2363" w:rsidP="00EF2363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F2363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EF236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EF2363">
        <w:rPr>
          <w:rFonts w:ascii="Times New Roman" w:hAnsi="Times New Roman"/>
          <w:sz w:val="24"/>
          <w:szCs w:val="24"/>
          <w:lang w:eastAsia="sk-SK"/>
        </w:rPr>
        <w:t>predsedu výboru, aby výsledky rokovania Ústavnoprávneho výboru Národnej rady Slovenskej republiky z 29. marca 2017 spracoval do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2363" w:rsidRPr="00EF2363" w:rsidP="00EF2363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30DB"/>
    <w:rsid w:val="000F6FAB"/>
    <w:rsid w:val="001453BB"/>
    <w:rsid w:val="001876DE"/>
    <w:rsid w:val="003B56E1"/>
    <w:rsid w:val="005B667A"/>
    <w:rsid w:val="00811C7C"/>
    <w:rsid w:val="00852AC6"/>
    <w:rsid w:val="00A273D6"/>
    <w:rsid w:val="00B54E2A"/>
    <w:rsid w:val="00C432CD"/>
    <w:rsid w:val="00CD30DB"/>
    <w:rsid w:val="00D44305"/>
    <w:rsid w:val="00DF22D4"/>
    <w:rsid w:val="00EF23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353</Words>
  <Characters>2013</Characters>
  <Application>Microsoft Office Word</Application>
  <DocSecurity>0</DocSecurity>
  <Lines>0</Lines>
  <Paragraphs>0</Paragraphs>
  <ScaleCrop>false</ScaleCrop>
  <Company>Kancelaria NRSR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9</cp:revision>
  <dcterms:created xsi:type="dcterms:W3CDTF">2017-03-29T07:54:00Z</dcterms:created>
  <dcterms:modified xsi:type="dcterms:W3CDTF">2017-03-29T09:35:00Z</dcterms:modified>
</cp:coreProperties>
</file>