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57DC" w:rsidP="005957DC">
      <w:pPr>
        <w:pStyle w:val="Heading3"/>
        <w:tabs>
          <w:tab w:val="left" w:pos="708"/>
        </w:tabs>
        <w:bidi w:val="0"/>
        <w:spacing w:before="0"/>
        <w:rPr>
          <w:rFonts w:ascii="Arial" w:hAnsi="Arial" w:cs="Arial" w:hint="default"/>
          <w:i/>
          <w:iCs/>
          <w:color w:val="auto"/>
        </w:rPr>
      </w:pPr>
      <w:r>
        <w:rPr>
          <w:rFonts w:ascii="Arial" w:hAnsi="Arial" w:cs="Arial" w:hint="default"/>
          <w:i/>
          <w:iCs/>
          <w:color w:val="auto"/>
        </w:rPr>
        <w:t>Vý</w:t>
      </w:r>
      <w:r>
        <w:rPr>
          <w:rFonts w:ascii="Arial" w:hAnsi="Arial" w:cs="Arial" w:hint="default"/>
          <w:i/>
          <w:iCs/>
          <w:color w:val="auto"/>
        </w:rPr>
        <w:t>bor Ná</w:t>
      </w:r>
      <w:r>
        <w:rPr>
          <w:rFonts w:ascii="Arial" w:hAnsi="Arial" w:cs="Arial" w:hint="default"/>
          <w:i/>
          <w:iCs/>
          <w:color w:val="auto"/>
        </w:rPr>
        <w:t>rodnej rady Slovenskej republiky</w:t>
      </w:r>
    </w:p>
    <w:p w:rsidR="005957DC" w:rsidP="005957DC">
      <w:pPr>
        <w:bidi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5957DC" w:rsidP="005957DC">
      <w:pPr>
        <w:bidi w:val="0"/>
        <w:rPr>
          <w:rFonts w:ascii="Arial" w:hAnsi="Arial" w:cs="Arial"/>
          <w:i/>
          <w:iCs/>
        </w:rPr>
      </w:pPr>
    </w:p>
    <w:p w:rsidR="005957DC" w:rsidP="005957DC">
      <w:pPr>
        <w:bidi w:val="0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 6.  schôdza výboru                                                                                                           </w:t>
      </w:r>
    </w:p>
    <w:p w:rsidR="005957DC" w:rsidP="005957DC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           Číslo: CRD - 1</w:t>
      </w:r>
      <w:r w:rsidR="002B1429">
        <w:rPr>
          <w:rFonts w:ascii="Arial" w:hAnsi="Arial" w:cs="Arial"/>
        </w:rPr>
        <w:t>013</w:t>
      </w:r>
      <w:r>
        <w:rPr>
          <w:rFonts w:ascii="Arial" w:hAnsi="Arial" w:cs="Arial"/>
        </w:rPr>
        <w:t>/2016</w:t>
      </w:r>
    </w:p>
    <w:p w:rsidR="005957DC" w:rsidP="005957DC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317CE1" w:rsidP="005957DC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5957DC" w:rsidRPr="003478EA" w:rsidP="005957DC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23</w:t>
      </w:r>
    </w:p>
    <w:p w:rsidR="005957DC" w:rsidP="005957DC">
      <w:pPr>
        <w:bidi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5957DC" w:rsidP="005957DC">
      <w:pPr>
        <w:bidi w:val="0"/>
        <w:jc w:val="center"/>
        <w:rPr>
          <w:rFonts w:ascii="Arial" w:hAnsi="Arial" w:cs="Arial"/>
          <w:b/>
        </w:rPr>
      </w:pPr>
    </w:p>
    <w:p w:rsidR="005957DC" w:rsidP="005957D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957DC" w:rsidP="005957D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5957DC" w:rsidP="005957DC">
      <w:pPr>
        <w:bidi w:val="0"/>
        <w:jc w:val="center"/>
        <w:rPr>
          <w:rFonts w:ascii="Arial" w:hAnsi="Arial" w:cs="Arial"/>
          <w:b/>
        </w:rPr>
      </w:pPr>
    </w:p>
    <w:p w:rsidR="005957DC" w:rsidP="005957D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15. júna 2016</w:t>
      </w:r>
    </w:p>
    <w:p w:rsidR="005957DC" w:rsidP="005957DC">
      <w:pPr>
        <w:bidi w:val="0"/>
        <w:jc w:val="center"/>
        <w:rPr>
          <w:rFonts w:ascii="Arial" w:hAnsi="Arial" w:cs="Arial"/>
          <w:b/>
        </w:rPr>
      </w:pPr>
    </w:p>
    <w:p w:rsidR="005957DC" w:rsidP="005957DC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/>
        </w:rPr>
        <w:t xml:space="preserve"> </w:t>
      </w:r>
      <w:r w:rsidRPr="00F64A56">
        <w:rPr>
          <w:rFonts w:ascii="Arial" w:hAnsi="Arial" w:cs="Arial"/>
        </w:rPr>
        <w:t>vládn</w:t>
      </w:r>
      <w:r>
        <w:rPr>
          <w:rFonts w:ascii="Arial" w:hAnsi="Arial" w:cs="Arial"/>
        </w:rPr>
        <w:t xml:space="preserve">y návrh </w:t>
      </w:r>
      <w:r w:rsidRPr="00F64A56">
        <w:rPr>
          <w:rFonts w:ascii="Arial" w:hAnsi="Arial" w:cs="Arial"/>
        </w:rPr>
        <w:t xml:space="preserve">zákona, </w:t>
      </w:r>
      <w:r w:rsidRPr="001113E6">
        <w:rPr>
          <w:rFonts w:ascii="Arial" w:hAnsi="Arial" w:cs="Arial"/>
        </w:rPr>
        <w:t xml:space="preserve">ktorým sa dopĺňa zákon č. 245/2008 Z. z. o výchove a vzdelávaní (školský zákon) a o zmene a doplnení niektorých zákonov v znení neskorších predpisov </w:t>
      </w:r>
      <w:r w:rsidRPr="001113E6">
        <w:rPr>
          <w:rFonts w:ascii="Arial" w:hAnsi="Arial" w:cs="Arial"/>
          <w:b/>
        </w:rPr>
        <w:t>(tlač 129)</w:t>
      </w:r>
      <w:r w:rsidRPr="00F64A56">
        <w:rPr>
          <w:rFonts w:ascii="Arial" w:hAnsi="Arial" w:cs="Arial"/>
          <w:b/>
        </w:rPr>
        <w:t xml:space="preserve"> - </w:t>
      </w:r>
      <w:r>
        <w:rPr>
          <w:rFonts w:ascii="Arial" w:hAnsi="Arial" w:cs="Arial"/>
          <w:b/>
        </w:rPr>
        <w:t>druhé</w:t>
      </w:r>
      <w:r w:rsidRPr="00F64A56">
        <w:rPr>
          <w:rFonts w:ascii="Arial" w:hAnsi="Arial" w:cs="Arial"/>
          <w:b/>
        </w:rPr>
        <w:t xml:space="preserve"> čítanie</w:t>
      </w:r>
      <w:r w:rsidRPr="008A57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</w:p>
    <w:p w:rsidR="005957DC" w:rsidP="005957DC">
      <w:pPr>
        <w:bidi w:val="0"/>
        <w:ind w:firstLine="708"/>
        <w:rPr>
          <w:rFonts w:ascii="Arial" w:hAnsi="Arial" w:cs="Arial"/>
          <w:bCs/>
        </w:rPr>
      </w:pPr>
    </w:p>
    <w:p w:rsidR="005957DC" w:rsidP="005957DC">
      <w:pPr>
        <w:pStyle w:val="Heading3"/>
        <w:numPr>
          <w:numId w:val="1"/>
        </w:numPr>
        <w:bidi w:val="0"/>
        <w:spacing w:before="0"/>
        <w:rPr>
          <w:rFonts w:ascii="Arial" w:hAnsi="Arial" w:cs="Arial" w:hint="default"/>
          <w:color w:val="auto"/>
          <w:spacing w:val="60"/>
        </w:rPr>
      </w:pPr>
      <w:r>
        <w:rPr>
          <w:rFonts w:ascii="Arial" w:hAnsi="Arial" w:cs="Arial" w:hint="default"/>
          <w:color w:val="auto"/>
          <w:spacing w:val="60"/>
        </w:rPr>
        <w:t>sú</w:t>
      </w:r>
      <w:r>
        <w:rPr>
          <w:rFonts w:ascii="Arial" w:hAnsi="Arial" w:cs="Arial" w:hint="default"/>
          <w:color w:val="auto"/>
          <w:spacing w:val="60"/>
        </w:rPr>
        <w:t>hlasí</w:t>
      </w:r>
    </w:p>
    <w:p w:rsidR="005957DC" w:rsidP="005957DC">
      <w:pPr>
        <w:tabs>
          <w:tab w:val="left" w:pos="720"/>
          <w:tab w:val="left" w:pos="1080"/>
        </w:tabs>
        <w:bidi w:val="0"/>
        <w:rPr>
          <w:rFonts w:ascii="Arial" w:hAnsi="Arial" w:cs="Arial"/>
          <w:b/>
          <w:spacing w:val="40"/>
        </w:rPr>
      </w:pPr>
    </w:p>
    <w:p w:rsidR="005957DC" w:rsidP="005957DC">
      <w:pPr>
        <w:pStyle w:val="ListParagraph"/>
        <w:bidi w:val="0"/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 </w:t>
      </w:r>
      <w:r w:rsidRPr="00D23A8F">
        <w:rPr>
          <w:rFonts w:ascii="Arial" w:hAnsi="Arial" w:cs="Arial"/>
        </w:rPr>
        <w:t>vládny</w:t>
      </w:r>
      <w:r>
        <w:rPr>
          <w:rFonts w:ascii="Arial" w:hAnsi="Arial" w:cs="Arial"/>
        </w:rPr>
        <w:t>m</w:t>
      </w:r>
      <w:r w:rsidRPr="00D23A8F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om</w:t>
      </w:r>
      <w:r w:rsidRPr="00D23A8F">
        <w:rPr>
          <w:rFonts w:ascii="Arial" w:hAnsi="Arial" w:cs="Arial"/>
        </w:rPr>
        <w:t xml:space="preserve"> zákona, </w:t>
      </w:r>
      <w:r w:rsidRPr="001113E6">
        <w:rPr>
          <w:rFonts w:ascii="Arial" w:hAnsi="Arial" w:cs="Arial"/>
        </w:rPr>
        <w:t xml:space="preserve">ktorým sa dopĺňa zákon č. 245/2008 Z. z. o výchove a vzdelávaní (školský zákon) a o zmene a doplnení niektorých zákonov v znení neskorších predpisov </w:t>
      </w:r>
      <w:r w:rsidRPr="001113E6">
        <w:rPr>
          <w:rFonts w:ascii="Arial" w:hAnsi="Arial" w:cs="Arial"/>
          <w:b/>
        </w:rPr>
        <w:t>(tlač 129)</w:t>
      </w:r>
    </w:p>
    <w:p w:rsidR="005957DC" w:rsidP="005957DC">
      <w:pPr>
        <w:pStyle w:val="ListParagraph"/>
        <w:bidi w:val="0"/>
        <w:ind w:left="1080"/>
        <w:rPr>
          <w:rFonts w:ascii="Arial" w:hAnsi="Arial" w:cs="Arial"/>
        </w:rPr>
      </w:pPr>
    </w:p>
    <w:p w:rsidR="005957DC" w:rsidP="005957DC">
      <w:pPr>
        <w:pStyle w:val="Heading3"/>
        <w:numPr>
          <w:numId w:val="1"/>
        </w:numPr>
        <w:bidi w:val="0"/>
        <w:spacing w:before="0"/>
        <w:rPr>
          <w:rFonts w:ascii="Arial" w:hAnsi="Arial" w:cs="Arial" w:hint="default"/>
          <w:color w:val="auto"/>
        </w:rPr>
      </w:pPr>
      <w:r>
        <w:rPr>
          <w:rFonts w:ascii="Arial" w:hAnsi="Arial" w:cs="Arial" w:hint="default"/>
          <w:color w:val="auto"/>
          <w:spacing w:val="40"/>
        </w:rPr>
        <w:t>odporúč</w:t>
      </w:r>
      <w:r>
        <w:rPr>
          <w:rFonts w:ascii="Arial" w:hAnsi="Arial" w:cs="Arial" w:hint="default"/>
          <w:color w:val="auto"/>
          <w:spacing w:val="40"/>
        </w:rPr>
        <w:t>a</w:t>
      </w:r>
      <w:r>
        <w:rPr>
          <w:rFonts w:ascii="Arial" w:hAnsi="Arial" w:cs="Arial" w:hint="default"/>
          <w:color w:val="auto"/>
        </w:rPr>
        <w:t xml:space="preserve">   Ná</w:t>
      </w:r>
      <w:r>
        <w:rPr>
          <w:rFonts w:ascii="Arial" w:hAnsi="Arial" w:cs="Arial" w:hint="default"/>
          <w:color w:val="auto"/>
        </w:rPr>
        <w:t>rodnej  rade  Slovenskej  republiky</w:t>
      </w:r>
    </w:p>
    <w:p w:rsidR="005957DC" w:rsidP="005957DC">
      <w:pPr>
        <w:bidi w:val="0"/>
        <w:rPr>
          <w:rFonts w:ascii="Arial" w:hAnsi="Arial" w:cs="Arial"/>
          <w:b/>
          <w:bCs/>
        </w:rPr>
      </w:pPr>
    </w:p>
    <w:p w:rsidR="005957DC" w:rsidP="005957DC">
      <w:pPr>
        <w:pStyle w:val="ListParagraph"/>
        <w:bidi w:val="0"/>
        <w:ind w:left="1080"/>
        <w:rPr>
          <w:rFonts w:ascii="Arial" w:hAnsi="Arial" w:cs="Arial"/>
          <w:bCs/>
        </w:rPr>
      </w:pPr>
      <w:r w:rsidRPr="00D23A8F">
        <w:rPr>
          <w:rFonts w:ascii="Arial" w:hAnsi="Arial" w:cs="Arial"/>
        </w:rPr>
        <w:t xml:space="preserve">vládny návrh zákona, </w:t>
      </w:r>
      <w:r w:rsidRPr="001113E6">
        <w:rPr>
          <w:rFonts w:ascii="Arial" w:hAnsi="Arial" w:cs="Arial"/>
        </w:rPr>
        <w:t xml:space="preserve">ktorým sa dopĺňa zákon č. 245/2008 Z. z. o výchove a vzdelávaní (školský zákon) a o zmene a doplnení niektorých zákonov v znení neskorších predpisov </w:t>
      </w:r>
      <w:r w:rsidRPr="001113E6">
        <w:rPr>
          <w:rFonts w:ascii="Arial" w:hAnsi="Arial" w:cs="Arial"/>
          <w:b/>
        </w:rPr>
        <w:t>(tlač 129)</w:t>
      </w:r>
      <w:r>
        <w:rPr>
          <w:rFonts w:ascii="Times New Roman" w:hAnsi="Times New Roman" w:cs="Arial"/>
          <w:szCs w:val="22"/>
        </w:rPr>
        <w:t xml:space="preserve"> </w:t>
      </w:r>
      <w:r>
        <w:rPr>
          <w:rFonts w:ascii="Arial" w:hAnsi="Arial" w:cs="Arial"/>
          <w:b/>
          <w:bCs/>
          <w:spacing w:val="40"/>
        </w:rPr>
        <w:t xml:space="preserve">schváliť </w:t>
      </w:r>
      <w:r w:rsidR="00D21901">
        <w:rPr>
          <w:rFonts w:ascii="Arial" w:hAnsi="Arial" w:cs="Arial"/>
          <w:b/>
          <w:bCs/>
          <w:spacing w:val="40"/>
        </w:rPr>
        <w:t>so zmenou</w:t>
      </w:r>
      <w:r>
        <w:rPr>
          <w:rFonts w:ascii="Arial" w:hAnsi="Arial" w:cs="Arial"/>
          <w:b/>
          <w:bCs/>
          <w:spacing w:val="40"/>
        </w:rPr>
        <w:t xml:space="preserve">, </w:t>
      </w:r>
      <w:r>
        <w:rPr>
          <w:rFonts w:ascii="Arial" w:hAnsi="Arial" w:cs="Arial"/>
          <w:bCs/>
        </w:rPr>
        <w:t>ktor</w:t>
      </w:r>
      <w:r w:rsidR="00D21901">
        <w:rPr>
          <w:rFonts w:ascii="Arial" w:hAnsi="Arial" w:cs="Arial"/>
          <w:bCs/>
        </w:rPr>
        <w:t>á je</w:t>
      </w:r>
      <w:r>
        <w:rPr>
          <w:rFonts w:ascii="Arial" w:hAnsi="Arial" w:cs="Arial"/>
          <w:bCs/>
        </w:rPr>
        <w:t xml:space="preserve"> uveden</w:t>
      </w:r>
      <w:r w:rsidR="00D21901">
        <w:rPr>
          <w:rFonts w:ascii="Arial" w:hAnsi="Arial" w:cs="Arial"/>
          <w:bCs/>
        </w:rPr>
        <w:t>á</w:t>
      </w:r>
      <w:r>
        <w:rPr>
          <w:rFonts w:ascii="Arial" w:hAnsi="Arial" w:cs="Arial"/>
          <w:bCs/>
        </w:rPr>
        <w:t xml:space="preserve"> v prílohe tohto uznesenia;</w:t>
      </w:r>
    </w:p>
    <w:p w:rsidR="005957DC" w:rsidP="005957DC">
      <w:pPr>
        <w:bidi w:val="0"/>
        <w:rPr>
          <w:rFonts w:ascii="Arial" w:hAnsi="Arial" w:cs="Arial"/>
        </w:rPr>
      </w:pPr>
    </w:p>
    <w:p w:rsidR="005957DC" w:rsidP="005957DC">
      <w:pPr>
        <w:pStyle w:val="Heading3"/>
        <w:numPr>
          <w:numId w:val="1"/>
        </w:numPr>
        <w:bidi w:val="0"/>
        <w:spacing w:before="0"/>
        <w:rPr>
          <w:rFonts w:ascii="Arial" w:hAnsi="Arial" w:cs="Arial" w:hint="default"/>
          <w:color w:val="auto"/>
        </w:rPr>
      </w:pPr>
      <w:r>
        <w:rPr>
          <w:rFonts w:ascii="Arial" w:hAnsi="Arial" w:cs="Arial" w:hint="default"/>
          <w:color w:val="auto"/>
          <w:spacing w:val="40"/>
        </w:rPr>
        <w:t>ukladá</w:t>
      </w:r>
      <w:r>
        <w:rPr>
          <w:rFonts w:ascii="Arial" w:hAnsi="Arial" w:cs="Arial" w:hint="default"/>
          <w:color w:val="auto"/>
        </w:rPr>
        <w:t xml:space="preserve">  predsedovi   vý</w:t>
      </w:r>
      <w:r>
        <w:rPr>
          <w:rFonts w:ascii="Arial" w:hAnsi="Arial" w:cs="Arial" w:hint="default"/>
          <w:color w:val="auto"/>
        </w:rPr>
        <w:t>boru</w:t>
      </w:r>
    </w:p>
    <w:p w:rsidR="005957DC" w:rsidP="005957DC">
      <w:pPr>
        <w:tabs>
          <w:tab w:val="left" w:pos="1440"/>
        </w:tabs>
        <w:bidi w:val="0"/>
        <w:rPr>
          <w:rFonts w:ascii="Arial" w:hAnsi="Arial" w:cs="Arial"/>
          <w:lang w:eastAsia="cs-CZ"/>
        </w:rPr>
      </w:pPr>
    </w:p>
    <w:p w:rsidR="005957DC" w:rsidP="005957DC">
      <w:pPr>
        <w:pStyle w:val="BodyText"/>
        <w:bidi w:val="0"/>
        <w:spacing w:after="0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5957DC" w:rsidP="005957DC">
      <w:pPr>
        <w:bidi w:val="0"/>
        <w:rPr>
          <w:rFonts w:ascii="Arial" w:hAnsi="Arial" w:cs="Arial"/>
        </w:rPr>
      </w:pPr>
    </w:p>
    <w:p w:rsidR="005957DC" w:rsidP="005957DC">
      <w:pPr>
        <w:bidi w:val="0"/>
        <w:jc w:val="both"/>
        <w:rPr>
          <w:rFonts w:ascii="Arial" w:hAnsi="Arial" w:cs="Arial"/>
        </w:rPr>
      </w:pPr>
    </w:p>
    <w:p w:rsidR="005957DC" w:rsidP="005957DC">
      <w:pPr>
        <w:bidi w:val="0"/>
        <w:jc w:val="both"/>
        <w:rPr>
          <w:rFonts w:ascii="Arial" w:hAnsi="Arial" w:cs="Arial"/>
        </w:rPr>
      </w:pPr>
    </w:p>
    <w:p w:rsidR="005957DC" w:rsidP="005957DC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Branislav  </w:t>
      </w:r>
      <w:r>
        <w:rPr>
          <w:rFonts w:ascii="Arial" w:hAnsi="Arial" w:cs="Arial"/>
          <w:b/>
          <w:spacing w:val="40"/>
        </w:rPr>
        <w:t>Grőhling</w:t>
      </w:r>
      <w:r>
        <w:rPr>
          <w:rFonts w:ascii="Arial" w:hAnsi="Arial" w:cs="Arial"/>
        </w:rPr>
        <w:tab/>
        <w:tab/>
        <w:t xml:space="preserve"> 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5957DC" w:rsidP="005957DC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overovateľ výboru</w:t>
        <w:tab/>
        <w:tab/>
        <w:tab/>
        <w:tab/>
        <w:tab/>
        <w:tab/>
        <w:t xml:space="preserve">    predseda výboru</w:t>
      </w:r>
    </w:p>
    <w:p w:rsidR="005957DC" w:rsidP="005957DC">
      <w:pPr>
        <w:bidi w:val="0"/>
        <w:rPr>
          <w:rFonts w:ascii="Arial" w:hAnsi="Arial" w:cs="Arial"/>
        </w:rPr>
      </w:pPr>
    </w:p>
    <w:p w:rsidR="005957DC" w:rsidP="005957DC">
      <w:pPr>
        <w:bidi w:val="0"/>
        <w:rPr>
          <w:rFonts w:ascii="Times New Roman" w:hAnsi="Times New Roman"/>
        </w:rPr>
      </w:pPr>
    </w:p>
    <w:p w:rsidR="005957DC" w:rsidP="005957DC">
      <w:pPr>
        <w:bidi w:val="0"/>
        <w:rPr>
          <w:rFonts w:ascii="Times New Roman" w:hAnsi="Times New Roman"/>
        </w:rPr>
      </w:pPr>
    </w:p>
    <w:p w:rsidR="005957DC" w:rsidP="005957DC">
      <w:pPr>
        <w:bidi w:val="0"/>
        <w:rPr>
          <w:rFonts w:ascii="Times New Roman" w:hAnsi="Times New Roman"/>
        </w:rPr>
      </w:pPr>
    </w:p>
    <w:p w:rsidR="005957DC" w:rsidP="005957DC">
      <w:pPr>
        <w:bidi w:val="0"/>
        <w:rPr>
          <w:rFonts w:ascii="Times New Roman" w:hAnsi="Times New Roman"/>
        </w:rPr>
      </w:pPr>
    </w:p>
    <w:p w:rsidR="006311D3">
      <w:pPr>
        <w:bidi w:val="0"/>
        <w:rPr>
          <w:rFonts w:ascii="Times New Roman" w:hAnsi="Times New Roman"/>
        </w:rPr>
      </w:pPr>
    </w:p>
    <w:p w:rsidR="00F40327">
      <w:pPr>
        <w:bidi w:val="0"/>
        <w:rPr>
          <w:rFonts w:ascii="Times New Roman" w:hAnsi="Times New Roman"/>
        </w:rPr>
      </w:pPr>
    </w:p>
    <w:p w:rsidR="00F40327">
      <w:pPr>
        <w:bidi w:val="0"/>
        <w:rPr>
          <w:rFonts w:ascii="Times New Roman" w:hAnsi="Times New Roman"/>
        </w:rPr>
      </w:pPr>
    </w:p>
    <w:p w:rsidR="00F40327" w:rsidRPr="00F40327" w:rsidP="00F40327">
      <w:pPr>
        <w:bidi w:val="0"/>
        <w:jc w:val="right"/>
        <w:rPr>
          <w:rFonts w:ascii="Arial" w:hAnsi="Arial" w:cs="Arial"/>
          <w:b/>
        </w:rPr>
      </w:pPr>
      <w:r w:rsidRPr="00F40327">
        <w:rPr>
          <w:rFonts w:ascii="Arial" w:hAnsi="Arial" w:cs="Arial"/>
          <w:b/>
        </w:rPr>
        <w:t>Príloha k uzneseniu č. 23</w:t>
      </w:r>
    </w:p>
    <w:p w:rsidR="00F40327">
      <w:pPr>
        <w:bidi w:val="0"/>
        <w:rPr>
          <w:rFonts w:ascii="Times New Roman" w:hAnsi="Times New Roman"/>
        </w:rPr>
      </w:pPr>
    </w:p>
    <w:p w:rsidR="00F40327">
      <w:pPr>
        <w:bidi w:val="0"/>
        <w:rPr>
          <w:rFonts w:ascii="Times New Roman" w:hAnsi="Times New Roman"/>
        </w:rPr>
      </w:pPr>
    </w:p>
    <w:p w:rsidR="00F40327" w:rsidP="00F40327">
      <w:pPr>
        <w:bidi w:val="0"/>
        <w:jc w:val="center"/>
        <w:rPr>
          <w:rFonts w:ascii="Arial" w:hAnsi="Arial" w:cs="Arial"/>
          <w:b/>
        </w:rPr>
      </w:pPr>
      <w:r w:rsidRPr="00F40327">
        <w:rPr>
          <w:rFonts w:ascii="Arial" w:hAnsi="Arial" w:cs="Arial"/>
          <w:b/>
        </w:rPr>
        <w:t>Zmen</w:t>
      </w:r>
      <w:r w:rsidR="00317CE1">
        <w:rPr>
          <w:rFonts w:ascii="Arial" w:hAnsi="Arial" w:cs="Arial"/>
          <w:b/>
        </w:rPr>
        <w:t>a</w:t>
      </w:r>
    </w:p>
    <w:p w:rsidR="00F40327" w:rsidRPr="00F40327" w:rsidP="00F40327">
      <w:pPr>
        <w:bidi w:val="0"/>
        <w:jc w:val="center"/>
        <w:rPr>
          <w:rFonts w:ascii="Arial" w:hAnsi="Arial" w:cs="Arial"/>
          <w:b/>
        </w:rPr>
      </w:pPr>
    </w:p>
    <w:p w:rsidR="00F40327" w:rsidP="00F40327">
      <w:pPr>
        <w:bidi w:val="0"/>
        <w:jc w:val="both"/>
        <w:rPr>
          <w:rFonts w:ascii="Arial" w:hAnsi="Arial" w:cs="Arial"/>
          <w:b/>
        </w:rPr>
      </w:pPr>
      <w:r w:rsidRPr="00F40327">
        <w:rPr>
          <w:rFonts w:ascii="Arial" w:hAnsi="Arial" w:cs="Arial"/>
          <w:b/>
        </w:rPr>
        <w:t>k vládnemu návrhu zákona, ktorým sa dopĺňa zákon č. 245/2008 Z. z. o výchove a vzdelávaní (školský zákon) a o zmene a doplnení niektorých zákonov v znení neskorších predpisov (tlač 129)</w:t>
      </w:r>
      <w:r w:rsidRPr="00F64A56">
        <w:rPr>
          <w:rFonts w:ascii="Arial" w:hAnsi="Arial" w:cs="Arial"/>
          <w:b/>
        </w:rPr>
        <w:t xml:space="preserve"> - </w:t>
      </w:r>
      <w:r>
        <w:rPr>
          <w:rFonts w:ascii="Arial" w:hAnsi="Arial" w:cs="Arial"/>
          <w:b/>
        </w:rPr>
        <w:t>druhé</w:t>
      </w:r>
      <w:r w:rsidRPr="00F64A56">
        <w:rPr>
          <w:rFonts w:ascii="Arial" w:hAnsi="Arial" w:cs="Arial"/>
          <w:b/>
        </w:rPr>
        <w:t xml:space="preserve"> čítanie</w:t>
      </w:r>
    </w:p>
    <w:p w:rsidR="00F40327" w:rsidRPr="00F40327">
      <w:pPr>
        <w:bidi w:val="0"/>
        <w:rPr>
          <w:rFonts w:ascii="Times New Roman" w:hAnsi="Times New Roman"/>
        </w:rPr>
      </w:pPr>
      <w:r>
        <w:rPr>
          <w:rFonts w:ascii="Arial" w:hAnsi="Arial" w:cs="Arial"/>
        </w:rPr>
        <w:t>___________________________________________________________________</w:t>
      </w:r>
    </w:p>
    <w:p w:rsidR="00F40327" w:rsidP="00F40327">
      <w:pPr>
        <w:bidi w:val="0"/>
        <w:rPr>
          <w:rFonts w:ascii="Arial" w:hAnsi="Arial" w:cs="Arial"/>
        </w:rPr>
      </w:pPr>
    </w:p>
    <w:p w:rsidR="00F40327" w:rsidP="00F40327">
      <w:pPr>
        <w:bidi w:val="0"/>
        <w:rPr>
          <w:rFonts w:ascii="Arial" w:hAnsi="Arial" w:cs="Arial"/>
        </w:rPr>
      </w:pPr>
    </w:p>
    <w:p w:rsidR="00F40327" w:rsidRPr="00F40327" w:rsidP="00F40327">
      <w:pPr>
        <w:bidi w:val="0"/>
        <w:rPr>
          <w:rFonts w:ascii="Arial" w:hAnsi="Arial" w:cs="Arial"/>
        </w:rPr>
      </w:pPr>
      <w:r w:rsidRPr="00F40327">
        <w:rPr>
          <w:rFonts w:ascii="Arial" w:hAnsi="Arial" w:cs="Arial"/>
        </w:rPr>
        <w:t xml:space="preserve">V čl. I v novelizačnom bode v § 29 sa za odsek 17 dopĺňa nový odsek 18, ktorý znie: </w:t>
      </w:r>
    </w:p>
    <w:p w:rsidR="00F40327" w:rsidRPr="00F40327" w:rsidP="00F40327">
      <w:pPr>
        <w:bidi w:val="0"/>
        <w:jc w:val="both"/>
        <w:rPr>
          <w:rFonts w:ascii="Arial" w:hAnsi="Arial" w:cs="Arial"/>
        </w:rPr>
      </w:pPr>
      <w:r w:rsidRPr="00F40327">
        <w:rPr>
          <w:rFonts w:ascii="Arial" w:hAnsi="Arial" w:cs="Arial"/>
        </w:rPr>
        <w:t xml:space="preserve"> „(18) Ustanovenie odseku 8 sa nevzťahuje na triedy základných škôl s vyučovacím jazykom národnostnej menšiny.“.</w:t>
      </w:r>
    </w:p>
    <w:p w:rsidR="00F40327" w:rsidP="00F40327">
      <w:pPr>
        <w:bidi w:val="0"/>
        <w:jc w:val="both"/>
        <w:rPr>
          <w:rFonts w:ascii="Arial" w:hAnsi="Arial" w:cs="Arial"/>
        </w:rPr>
      </w:pPr>
    </w:p>
    <w:p w:rsidR="00F40327" w:rsidRPr="00F40327" w:rsidP="00F40327">
      <w:pPr>
        <w:bidi w:val="0"/>
        <w:jc w:val="both"/>
        <w:rPr>
          <w:rFonts w:ascii="Arial" w:hAnsi="Arial" w:cs="Arial"/>
        </w:rPr>
      </w:pPr>
      <w:r w:rsidRPr="00F40327">
        <w:rPr>
          <w:rFonts w:ascii="Arial" w:hAnsi="Arial" w:cs="Arial"/>
        </w:rPr>
        <w:t>V súvislosti s doplnením nového odseku sa primerane upraví úvodná veta novelizačného bodu.</w:t>
      </w:r>
    </w:p>
    <w:p w:rsidR="00F40327" w:rsidRPr="00F40327" w:rsidP="00F40327">
      <w:pPr>
        <w:bidi w:val="0"/>
        <w:rPr>
          <w:rFonts w:ascii="Arial" w:hAnsi="Arial" w:cs="Arial"/>
          <w:b/>
          <w:u w:val="single"/>
        </w:rPr>
      </w:pPr>
    </w:p>
    <w:p w:rsidR="00F40327" w:rsidP="00F40327">
      <w:pPr>
        <w:bidi w:val="0"/>
        <w:ind w:left="3540"/>
        <w:jc w:val="both"/>
        <w:rPr>
          <w:rFonts w:ascii="Arial" w:hAnsi="Arial" w:cs="Arial"/>
        </w:rPr>
      </w:pPr>
    </w:p>
    <w:p w:rsidR="00F40327" w:rsidRPr="00F40327" w:rsidP="00F40327">
      <w:pPr>
        <w:bidi w:val="0"/>
        <w:ind w:left="3540"/>
        <w:jc w:val="both"/>
        <w:rPr>
          <w:rFonts w:ascii="Arial" w:hAnsi="Arial" w:cs="Arial"/>
        </w:rPr>
      </w:pPr>
      <w:r w:rsidRPr="00F40327">
        <w:rPr>
          <w:rFonts w:ascii="Arial" w:hAnsi="Arial" w:cs="Arial"/>
        </w:rPr>
        <w:t>Predkladaný vládny návrh zákona má za cieľ zachrániť málotriedne školy, ktoré v dôsledku nadobudnutia účinnosti ustanovení školského zákona o určení minimálneho počtu žiakov v jednej triede sa dostali na okraj zániku. Predkladaný vládny návrh sa konkrétne týka 23  škôl s vyučovacím jazykom maďarským, 1 školy s vyučovacím jazykom rusínskym a 36  škôl s vyučovacím jazykom slovenským. Navrhované ustanovenie však neberie do úvahy skutočnosť, že určenie minimálneho počtu žiakov významne ohrozuje aj plnoorganizované školy, ktoré rovnako nedokážu túto podmienku splniť. Ide o výrazne vyšší počet, konkrétne o 60 škôl s vyučovacím jazykom maďarským. Hoci školský zákon ustanovuje aj rôzne výnimky z minimálneho počtu žiakov v jednej triede, bez zákonnej garancie však tieto školy budú vystavené zániku, čo je z hľadiska zachovania identity národnostných menšín neprípustné. Plnoorganizované školy sú z hľadiska dlhodobého vývoja životaschopné. Z uvedeného dôvodu sa predloženým pozmeňujúcim návrhom ustanovuje výnimka z najnižšieho počtu žiakov aj vo vzťahu ku všetkým plnoorganizovaným základným školám s vyučovacím jazykom národnostnej menšiny.</w:t>
      </w:r>
    </w:p>
    <w:p w:rsidR="00F40327" w:rsidRPr="00F4032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30FE036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957DC"/>
    <w:rsid w:val="001113E6"/>
    <w:rsid w:val="002B1429"/>
    <w:rsid w:val="00317CE1"/>
    <w:rsid w:val="003478EA"/>
    <w:rsid w:val="005957DC"/>
    <w:rsid w:val="006311D3"/>
    <w:rsid w:val="008A5758"/>
    <w:rsid w:val="00D21901"/>
    <w:rsid w:val="00D23A8F"/>
    <w:rsid w:val="00F40327"/>
    <w:rsid w:val="00F64A5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7D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5957DC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5B9BD5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5957DC"/>
    <w:rPr>
      <w:rFonts w:asciiTheme="majorHAnsi" w:eastAsiaTheme="majorEastAsia" w:hAnsiTheme="majorHAnsi" w:cs="Times New Roman"/>
      <w:b/>
      <w:bCs/>
      <w:color w:val="5B9BD5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5957DC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957D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RAZKY PRVA UROVEN,Odsek zoznamu1"/>
    <w:basedOn w:val="Normal"/>
    <w:link w:val="OdsekzoznamuChar"/>
    <w:uiPriority w:val="34"/>
    <w:qFormat/>
    <w:rsid w:val="005957DC"/>
    <w:pPr>
      <w:ind w:left="720"/>
      <w:contextualSpacing/>
      <w:jc w:val="both"/>
    </w:pPr>
  </w:style>
  <w:style w:type="character" w:customStyle="1" w:styleId="OdsekzoznamuChar">
    <w:name w:val="Odsek zoznamu Char"/>
    <w:aliases w:val="ODRAZKY PRVA UROVEN Char,Odsek zoznamu1 Char"/>
    <w:link w:val="ListParagraph"/>
    <w:uiPriority w:val="34"/>
    <w:locked/>
    <w:rsid w:val="005957DC"/>
    <w:rPr>
      <w:rFonts w:ascii="Times New Roman" w:hAnsi="Times New Roman" w:cs="Times New Roman"/>
      <w:sz w:val="24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4032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40327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480</Words>
  <Characters>2739</Characters>
  <Application>Microsoft Office Word</Application>
  <DocSecurity>0</DocSecurity>
  <Lines>0</Lines>
  <Paragraphs>0</Paragraphs>
  <ScaleCrop>false</ScaleCrop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5</cp:revision>
  <cp:lastPrinted>2016-06-15T13:52:00Z</cp:lastPrinted>
  <dcterms:created xsi:type="dcterms:W3CDTF">2016-06-14T10:13:00Z</dcterms:created>
  <dcterms:modified xsi:type="dcterms:W3CDTF">2016-06-15T13:52:00Z</dcterms:modified>
</cp:coreProperties>
</file>