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9C3" w:rsidP="00AF4C22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</w:t>
      </w:r>
      <w:r w:rsidR="00AF4C22">
        <w:rPr>
          <w:rFonts w:ascii="Arial" w:hAnsi="Arial" w:cs="Arial"/>
        </w:rPr>
        <w:t>RODNÁ RADA SLOVENSKEJ REPUBLIKY</w:t>
      </w:r>
    </w:p>
    <w:p w:rsidR="00AF4C22" w:rsidP="00AF4C22">
      <w:pPr>
        <w:pStyle w:val="Title"/>
        <w:bidi w:val="0"/>
        <w:rPr>
          <w:rFonts w:ascii="Arial" w:hAnsi="Arial" w:cs="Arial"/>
        </w:rPr>
      </w:pPr>
    </w:p>
    <w:p w:rsidR="006F19C3" w:rsidP="006F19C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6F19C3" w:rsidP="006F19C3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F19C3" w:rsidP="006F19C3">
      <w:pPr>
        <w:bidi w:val="0"/>
        <w:rPr>
          <w:rFonts w:ascii="Arial" w:hAnsi="Arial" w:cs="Arial"/>
        </w:rPr>
      </w:pPr>
    </w:p>
    <w:p w:rsidR="006F19C3" w:rsidP="006F19C3">
      <w:pPr>
        <w:bidi w:val="0"/>
        <w:jc w:val="right"/>
        <w:rPr>
          <w:rFonts w:ascii="Arial" w:hAnsi="Arial" w:cs="Arial"/>
        </w:rPr>
      </w:pPr>
    </w:p>
    <w:p w:rsidR="006F19C3" w:rsidP="006F19C3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</w:t>
      </w:r>
      <w:r w:rsidR="00AF4C22">
        <w:rPr>
          <w:rFonts w:ascii="Arial" w:hAnsi="Arial" w:cs="Arial"/>
        </w:rPr>
        <w:t>1412</w:t>
      </w:r>
      <w:r>
        <w:rPr>
          <w:rFonts w:ascii="Arial" w:hAnsi="Arial" w:cs="Arial"/>
        </w:rPr>
        <w:t>/2012</w:t>
      </w:r>
    </w:p>
    <w:p w:rsidR="006F19C3" w:rsidP="006F19C3">
      <w:pPr>
        <w:bidi w:val="0"/>
        <w:rPr>
          <w:rFonts w:ascii="Arial" w:hAnsi="Arial" w:cs="Arial"/>
        </w:rPr>
      </w:pPr>
    </w:p>
    <w:p w:rsidR="00AF4C22" w:rsidP="006F19C3">
      <w:pPr>
        <w:bidi w:val="0"/>
        <w:rPr>
          <w:rFonts w:ascii="Arial" w:hAnsi="Arial" w:cs="Arial"/>
        </w:rPr>
      </w:pPr>
    </w:p>
    <w:p w:rsidR="006F19C3" w:rsidP="006F19C3">
      <w:pPr>
        <w:bidi w:val="0"/>
        <w:jc w:val="center"/>
        <w:rPr>
          <w:rFonts w:ascii="Arial" w:hAnsi="Arial" w:cs="Arial"/>
          <w:b/>
          <w:spacing w:val="92"/>
        </w:rPr>
      </w:pPr>
      <w:r>
        <w:rPr>
          <w:rFonts w:ascii="Arial" w:hAnsi="Arial" w:cs="Arial"/>
          <w:b/>
          <w:spacing w:val="92"/>
        </w:rPr>
        <w:t>Zápisnica</w:t>
      </w:r>
    </w:p>
    <w:p w:rsidR="006F19C3" w:rsidP="006F19C3">
      <w:pPr>
        <w:bidi w:val="0"/>
        <w:jc w:val="both"/>
        <w:rPr>
          <w:rFonts w:ascii="Arial" w:hAnsi="Arial" w:cs="Arial"/>
        </w:rPr>
      </w:pPr>
    </w:p>
    <w:p w:rsidR="00AF4C22" w:rsidP="006F19C3">
      <w:pPr>
        <w:bidi w:val="0"/>
        <w:jc w:val="both"/>
        <w:rPr>
          <w:rFonts w:ascii="Arial" w:hAnsi="Arial" w:cs="Arial"/>
        </w:rPr>
      </w:pPr>
    </w:p>
    <w:p w:rsidR="00AF4C22" w:rsidP="006F19C3">
      <w:pPr>
        <w:bidi w:val="0"/>
        <w:jc w:val="both"/>
        <w:rPr>
          <w:rFonts w:ascii="Arial" w:hAnsi="Arial" w:cs="Arial"/>
        </w:rPr>
      </w:pPr>
      <w:r w:rsidRPr="00AF4C22" w:rsidR="006F19C3">
        <w:rPr>
          <w:rFonts w:ascii="Arial" w:hAnsi="Arial" w:cs="Arial"/>
        </w:rPr>
        <w:t>zo</w:t>
      </w:r>
      <w:r w:rsidR="006F19C3">
        <w:rPr>
          <w:rFonts w:ascii="Arial" w:hAnsi="Arial" w:cs="Arial"/>
          <w:b/>
        </w:rPr>
        <w:t>  4. schôdze</w:t>
      </w:r>
      <w:r w:rsidR="006F19C3">
        <w:rPr>
          <w:rFonts w:ascii="Arial" w:hAnsi="Arial" w:cs="Arial"/>
        </w:rPr>
        <w:t xml:space="preserve"> Výboru Národnej rady Slovenskej republiky pre vzdelávanie, vedu, mládež a šport zvolanej na </w:t>
      </w:r>
      <w:r w:rsidRPr="006F19C3" w:rsidR="006F19C3">
        <w:rPr>
          <w:rFonts w:ascii="Arial" w:hAnsi="Arial" w:cs="Arial"/>
          <w:b/>
        </w:rPr>
        <w:t>23</w:t>
      </w:r>
      <w:r w:rsidR="006F19C3">
        <w:rPr>
          <w:rFonts w:ascii="Arial" w:hAnsi="Arial" w:cs="Arial"/>
          <w:b/>
        </w:rPr>
        <w:t>. jú</w:t>
      </w:r>
      <w:r>
        <w:rPr>
          <w:rFonts w:ascii="Arial" w:hAnsi="Arial" w:cs="Arial"/>
          <w:b/>
        </w:rPr>
        <w:t>la</w:t>
      </w:r>
      <w:r w:rsidR="006F19C3">
        <w:rPr>
          <w:rFonts w:ascii="Arial" w:hAnsi="Arial" w:cs="Arial"/>
          <w:b/>
        </w:rPr>
        <w:t xml:space="preserve">  2012 o</w:t>
      </w:r>
      <w:r>
        <w:rPr>
          <w:rFonts w:ascii="Arial" w:hAnsi="Arial" w:cs="Arial"/>
          <w:b/>
        </w:rPr>
        <w:t> </w:t>
      </w:r>
      <w:r w:rsidR="006F19C3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.00</w:t>
      </w:r>
      <w:r w:rsidR="006F19C3">
        <w:rPr>
          <w:rFonts w:ascii="Arial" w:hAnsi="Arial" w:cs="Arial"/>
          <w:b/>
        </w:rPr>
        <w:t xml:space="preserve"> h</w:t>
      </w:r>
      <w:r w:rsidR="00063278">
        <w:rPr>
          <w:rFonts w:ascii="Arial" w:hAnsi="Arial" w:cs="Arial"/>
          <w:b/>
        </w:rPr>
        <w:t xml:space="preserve"> </w:t>
      </w:r>
      <w:r w:rsidRPr="00AF4C22" w:rsidR="006F19C3">
        <w:rPr>
          <w:rFonts w:ascii="Arial" w:hAnsi="Arial" w:cs="Arial"/>
        </w:rPr>
        <w:t>v rokovacej miestnosti č. dv. 33 – prízemie budovy Národnej rady Slovenskej republiky, Nám. A. Dubčeka 1,</w:t>
      </w:r>
      <w:r w:rsidR="006F19C3">
        <w:rPr>
          <w:rFonts w:ascii="Arial" w:hAnsi="Arial" w:cs="Arial"/>
        </w:rPr>
        <w:t xml:space="preserve"> Bratislava.</w:t>
      </w:r>
    </w:p>
    <w:p w:rsidR="006F19C3" w:rsidP="006F19C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F19C3" w:rsidRPr="00AF4C22" w:rsidP="00AF4C22">
      <w:pPr>
        <w:bidi w:val="0"/>
        <w:spacing w:line="240" w:lineRule="auto"/>
        <w:rPr>
          <w:rFonts w:ascii="Arial" w:hAnsi="Arial" w:cs="Arial"/>
          <w:szCs w:val="24"/>
        </w:rPr>
      </w:pPr>
    </w:p>
    <w:p w:rsidR="006F19C3" w:rsidRPr="00AF4C22" w:rsidP="00AF4C22">
      <w:pPr>
        <w:bidi w:val="0"/>
        <w:spacing w:line="240" w:lineRule="auto"/>
        <w:rPr>
          <w:rFonts w:ascii="Arial" w:hAnsi="Arial" w:cs="Arial"/>
          <w:szCs w:val="24"/>
        </w:rPr>
      </w:pPr>
      <w:r w:rsidRPr="00AF4C22">
        <w:rPr>
          <w:rFonts w:ascii="Arial" w:hAnsi="Arial" w:cs="Arial"/>
          <w:b/>
          <w:i/>
          <w:szCs w:val="24"/>
          <w:u w:val="single"/>
        </w:rPr>
        <w:t>Prítomní:</w:t>
      </w:r>
      <w:r w:rsidRPr="00AF4C22">
        <w:rPr>
          <w:rFonts w:ascii="Arial" w:hAnsi="Arial" w:cs="Arial"/>
          <w:szCs w:val="24"/>
        </w:rPr>
        <w:t xml:space="preserve">                podľa prezenčnej listiny</w:t>
      </w:r>
    </w:p>
    <w:p w:rsidR="006F19C3" w:rsidRPr="00AF4C22" w:rsidP="00AF4C22">
      <w:pPr>
        <w:bidi w:val="0"/>
        <w:spacing w:line="240" w:lineRule="auto"/>
        <w:rPr>
          <w:rFonts w:ascii="Arial" w:hAnsi="Arial" w:cs="Arial"/>
          <w:szCs w:val="24"/>
        </w:rPr>
      </w:pPr>
      <w:r w:rsidRPr="00AF4C22">
        <w:rPr>
          <w:rFonts w:ascii="Arial" w:hAnsi="Arial" w:cs="Arial"/>
          <w:b/>
          <w:i/>
          <w:szCs w:val="24"/>
          <w:u w:val="single"/>
        </w:rPr>
        <w:t>Za  K NR SR:</w:t>
      </w:r>
      <w:r w:rsidRPr="00AF4C22">
        <w:rPr>
          <w:rFonts w:ascii="Arial" w:hAnsi="Arial" w:cs="Arial"/>
          <w:szCs w:val="24"/>
        </w:rPr>
        <w:t xml:space="preserve">          Michaela  </w:t>
      </w:r>
      <w:r w:rsidRPr="00AF4C22">
        <w:rPr>
          <w:rFonts w:ascii="Arial" w:hAnsi="Arial" w:cs="Arial"/>
          <w:b/>
          <w:spacing w:val="50"/>
          <w:szCs w:val="24"/>
        </w:rPr>
        <w:t xml:space="preserve">Šikulová - </w:t>
      </w:r>
      <w:r w:rsidRPr="00AF4C22">
        <w:rPr>
          <w:rFonts w:ascii="Arial" w:hAnsi="Arial" w:cs="Arial"/>
          <w:szCs w:val="24"/>
        </w:rPr>
        <w:t>tajomníčka výboru</w:t>
      </w:r>
    </w:p>
    <w:p w:rsidR="006F19C3" w:rsidRPr="00AF4C22" w:rsidP="00AF4C22">
      <w:pPr>
        <w:bidi w:val="0"/>
        <w:spacing w:line="240" w:lineRule="auto"/>
        <w:rPr>
          <w:rFonts w:ascii="Arial" w:hAnsi="Arial" w:cs="Arial"/>
          <w:szCs w:val="24"/>
        </w:rPr>
      </w:pPr>
      <w:r w:rsidRPr="00AF4C22">
        <w:rPr>
          <w:rFonts w:ascii="Arial" w:hAnsi="Arial" w:cs="Arial"/>
          <w:szCs w:val="24"/>
        </w:rPr>
        <w:t xml:space="preserve">                                Eva  </w:t>
      </w:r>
      <w:r w:rsidRPr="00AF4C22">
        <w:rPr>
          <w:rFonts w:ascii="Arial" w:hAnsi="Arial" w:cs="Arial"/>
          <w:b/>
          <w:spacing w:val="20"/>
          <w:szCs w:val="24"/>
        </w:rPr>
        <w:t>Jandošová</w:t>
      </w:r>
      <w:r w:rsidRPr="00AF4C22">
        <w:rPr>
          <w:rFonts w:ascii="Arial" w:hAnsi="Arial" w:cs="Arial"/>
          <w:szCs w:val="24"/>
        </w:rPr>
        <w:t xml:space="preserve"> – referentka výboru</w:t>
      </w:r>
    </w:p>
    <w:p w:rsidR="006F19C3" w:rsidRPr="00AF4C22" w:rsidP="00AF4C22">
      <w:pPr>
        <w:bidi w:val="0"/>
        <w:spacing w:line="240" w:lineRule="auto"/>
        <w:rPr>
          <w:rFonts w:ascii="Arial" w:hAnsi="Arial" w:cs="Arial"/>
          <w:szCs w:val="24"/>
        </w:rPr>
      </w:pPr>
    </w:p>
    <w:p w:rsidR="006F19C3" w:rsidRPr="00AF4C22" w:rsidP="00AF4C22">
      <w:pPr>
        <w:bidi w:val="0"/>
        <w:spacing w:line="240" w:lineRule="auto"/>
        <w:rPr>
          <w:rFonts w:ascii="Arial" w:hAnsi="Arial" w:cs="Arial"/>
          <w:szCs w:val="24"/>
        </w:rPr>
      </w:pPr>
    </w:p>
    <w:p w:rsidR="006F19C3" w:rsidRPr="00AF4C22" w:rsidP="00AF4C22">
      <w:pPr>
        <w:bidi w:val="0"/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AF4C22">
        <w:rPr>
          <w:rFonts w:ascii="Arial" w:hAnsi="Arial" w:cs="Arial"/>
          <w:szCs w:val="24"/>
        </w:rPr>
        <w:t>Predseda výboru M. Mamojka  zvolal 4. schôdzu Výboru Národnej rady Slovenskej republiky pre vzdelávanie, vedu, mládež a šport pozvánkou z</w:t>
      </w:r>
      <w:r w:rsidR="00AF4C22">
        <w:rPr>
          <w:rFonts w:ascii="Arial" w:hAnsi="Arial" w:cs="Arial"/>
          <w:szCs w:val="24"/>
        </w:rPr>
        <w:t>o</w:t>
      </w:r>
      <w:r w:rsidRPr="00AF4C22">
        <w:rPr>
          <w:rFonts w:ascii="Arial" w:hAnsi="Arial" w:cs="Arial"/>
          <w:szCs w:val="24"/>
        </w:rPr>
        <w:t> 17.</w:t>
      </w:r>
      <w:r w:rsidR="00AF4C22">
        <w:rPr>
          <w:rFonts w:ascii="Arial" w:hAnsi="Arial" w:cs="Arial"/>
          <w:szCs w:val="24"/>
        </w:rPr>
        <w:t xml:space="preserve"> </w:t>
      </w:r>
      <w:r w:rsidRPr="00AF4C22">
        <w:rPr>
          <w:rFonts w:ascii="Arial" w:hAnsi="Arial" w:cs="Arial"/>
          <w:szCs w:val="24"/>
        </w:rPr>
        <w:t xml:space="preserve">6. </w:t>
      </w:r>
      <w:r w:rsidR="00AF4C22">
        <w:rPr>
          <w:rFonts w:ascii="Arial" w:hAnsi="Arial" w:cs="Arial"/>
          <w:szCs w:val="24"/>
        </w:rPr>
        <w:t>2012 s týmto návrhom  programu:</w:t>
      </w:r>
    </w:p>
    <w:p w:rsidR="006F19C3" w:rsidRPr="00C54796" w:rsidP="00AF4C22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AF4C22">
        <w:rPr>
          <w:rFonts w:ascii="Arial" w:hAnsi="Arial" w:cs="Arial"/>
          <w:color w:val="000000"/>
        </w:rPr>
        <w:t>Kontrola plnenia uznesenia č. 18 z 12. 6. 2012 a uznesenia č. 12 bod B z 12. 6. 2012</w:t>
      </w:r>
    </w:p>
    <w:p w:rsidR="00C54796" w:rsidRPr="00C54796" w:rsidP="00C54796">
      <w:pPr>
        <w:pStyle w:val="ListParagraph"/>
        <w:bidi w:val="0"/>
        <w:ind w:left="1068"/>
        <w:jc w:val="both"/>
        <w:rPr>
          <w:rFonts w:ascii="Arial" w:hAnsi="Arial" w:cs="Arial"/>
        </w:rPr>
      </w:pPr>
    </w:p>
    <w:p w:rsidR="00C54796" w:rsidP="00C54796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AF4C22" w:rsidR="006F19C3">
        <w:rPr>
          <w:rFonts w:ascii="Arial" w:hAnsi="Arial" w:cs="Arial"/>
        </w:rPr>
        <w:t>Určenie spravodajcov pre 1. čítania návrhov zákonov (tlač 120, 121, 122, 136)</w:t>
      </w:r>
    </w:p>
    <w:p w:rsidR="00C54796" w:rsidRPr="00C54796" w:rsidP="00C54796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6F19C3" w:rsidP="00C54796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AF4C22">
        <w:rPr>
          <w:rFonts w:ascii="Arial" w:hAnsi="Arial" w:cs="Arial"/>
        </w:rPr>
        <w:t>Rôzne</w:t>
      </w:r>
    </w:p>
    <w:p w:rsidR="00C54796" w:rsidRPr="00AF4C22" w:rsidP="00C54796">
      <w:pPr>
        <w:pStyle w:val="ListParagraph"/>
        <w:bidi w:val="0"/>
        <w:ind w:left="1068"/>
        <w:jc w:val="both"/>
        <w:rPr>
          <w:rFonts w:ascii="Arial" w:hAnsi="Arial" w:cs="Arial"/>
        </w:rPr>
      </w:pPr>
    </w:p>
    <w:p w:rsidR="00AF4C22" w:rsidP="00AF4C22">
      <w:pPr>
        <w:bidi w:val="0"/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AF4C22" w:rsidR="006F19C3">
        <w:rPr>
          <w:rFonts w:ascii="Arial" w:hAnsi="Arial" w:cs="Arial"/>
          <w:szCs w:val="24"/>
        </w:rPr>
        <w:t xml:space="preserve">Zasadanie výboru otvoril a viedol predseda výboru Mojmír  </w:t>
      </w:r>
      <w:r w:rsidRPr="00AF4C22" w:rsidR="006F19C3">
        <w:rPr>
          <w:rFonts w:ascii="Arial" w:hAnsi="Arial" w:cs="Arial"/>
          <w:b/>
          <w:bCs/>
          <w:szCs w:val="24"/>
        </w:rPr>
        <w:t>Mamojka</w:t>
      </w:r>
      <w:r w:rsidRPr="00AF4C22" w:rsidR="006F19C3">
        <w:rPr>
          <w:rFonts w:ascii="Arial" w:hAnsi="Arial" w:cs="Arial"/>
          <w:szCs w:val="24"/>
        </w:rPr>
        <w:t>. Privítal</w:t>
      </w:r>
      <w:r>
        <w:rPr>
          <w:rFonts w:ascii="Arial" w:hAnsi="Arial" w:cs="Arial"/>
          <w:szCs w:val="24"/>
        </w:rPr>
        <w:t xml:space="preserve"> </w:t>
      </w:r>
      <w:r w:rsidRPr="00AF4C22" w:rsidR="006F19C3">
        <w:rPr>
          <w:rFonts w:ascii="Arial" w:hAnsi="Arial" w:cs="Arial"/>
          <w:szCs w:val="24"/>
        </w:rPr>
        <w:t xml:space="preserve">prítomných hostí. Konštatoval, že výbor je uznášaniaschopný. Pri otvorení schôdze  výboru bolo prítomných 12 členov výboru.  Nikto nepožiadal o ospravedlnenie svojej  neúčasti na schôdzi výboru. Overovateľom priebehu schôdze výboru bol poslanec P. Goga.   </w:t>
      </w:r>
    </w:p>
    <w:p w:rsidR="006F19C3" w:rsidRPr="00AF4C22" w:rsidP="00AF4C22">
      <w:pPr>
        <w:bidi w:val="0"/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AF4C22">
        <w:rPr>
          <w:rFonts w:ascii="Arial" w:hAnsi="Arial" w:cs="Arial"/>
          <w:szCs w:val="24"/>
        </w:rPr>
        <w:t>Predsedajúci predložil na schválenie návrh programu schôdze výboru. Nikto nemal návrh na zmenu a doplnenie návrhu programu schôdze  výboru. Následne výbor schválil  program schôdze výboru.</w:t>
      </w:r>
    </w:p>
    <w:p w:rsidR="00AF4C22" w:rsidRPr="00AF4C22" w:rsidP="00AF4C22">
      <w:pPr>
        <w:bidi w:val="0"/>
        <w:spacing w:line="240" w:lineRule="auto"/>
        <w:jc w:val="both"/>
        <w:rPr>
          <w:rFonts w:ascii="Arial" w:hAnsi="Arial" w:cs="Arial"/>
          <w:b/>
          <w:i/>
          <w:szCs w:val="24"/>
        </w:rPr>
      </w:pPr>
      <w:r w:rsidRPr="00AF4C22" w:rsidR="006F19C3">
        <w:rPr>
          <w:rFonts w:ascii="Arial" w:hAnsi="Arial" w:cs="Arial"/>
          <w:b/>
          <w:i/>
          <w:szCs w:val="24"/>
        </w:rPr>
        <w:t>(</w:t>
      </w:r>
      <w:r>
        <w:rPr>
          <w:rFonts w:ascii="Arial" w:hAnsi="Arial" w:cs="Arial"/>
          <w:b/>
          <w:i/>
          <w:szCs w:val="24"/>
        </w:rPr>
        <w:t>Hlasovanie 12/0/0).</w:t>
      </w:r>
    </w:p>
    <w:p w:rsidR="00AF4C22" w:rsidP="00AF4C22">
      <w:pPr>
        <w:bidi w:val="0"/>
        <w:spacing w:line="240" w:lineRule="auto"/>
        <w:jc w:val="center"/>
        <w:rPr>
          <w:rFonts w:ascii="Arial" w:hAnsi="Arial" w:cs="Arial"/>
          <w:b/>
          <w:szCs w:val="24"/>
        </w:rPr>
      </w:pPr>
      <w:r w:rsidRPr="00AF4C22" w:rsidR="006F19C3">
        <w:rPr>
          <w:rFonts w:ascii="Arial" w:hAnsi="Arial" w:cs="Arial"/>
          <w:b/>
          <w:szCs w:val="24"/>
        </w:rPr>
        <w:t>II.</w:t>
      </w:r>
    </w:p>
    <w:p w:rsidR="00AF4C22" w:rsidP="00AF4C22">
      <w:pPr>
        <w:bidi w:val="0"/>
        <w:spacing w:after="0" w:line="240" w:lineRule="auto"/>
        <w:rPr>
          <w:rFonts w:ascii="Arial" w:hAnsi="Arial" w:cs="Arial"/>
          <w:b/>
          <w:szCs w:val="24"/>
        </w:rPr>
      </w:pPr>
    </w:p>
    <w:p w:rsidR="00AF4C22" w:rsidP="00AF4C22">
      <w:pPr>
        <w:bidi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 bodu 1</w:t>
      </w:r>
    </w:p>
    <w:p w:rsidR="00AF4C22" w:rsidRPr="00AF4C22" w:rsidP="00AF4C22">
      <w:pPr>
        <w:bidi w:val="0"/>
        <w:spacing w:after="0" w:line="240" w:lineRule="auto"/>
        <w:rPr>
          <w:rFonts w:ascii="Arial" w:hAnsi="Arial" w:cs="Arial"/>
          <w:b/>
          <w:szCs w:val="24"/>
        </w:rPr>
      </w:pPr>
    </w:p>
    <w:p w:rsidR="006F19C3" w:rsidRPr="00AF4C22" w:rsidP="00AF4C22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F4C22">
        <w:rPr>
          <w:rFonts w:ascii="Arial" w:hAnsi="Arial" w:cs="Arial"/>
        </w:rPr>
        <w:t>Prvým bodom rokovania výboru bola k</w:t>
      </w:r>
      <w:r w:rsidRPr="00AF4C22">
        <w:rPr>
          <w:rFonts w:ascii="Arial" w:hAnsi="Arial" w:cs="Arial"/>
          <w:color w:val="000000"/>
        </w:rPr>
        <w:t xml:space="preserve">ontrola plnenia uznesenia č. 18 z 12. 6. 2012 a uznesenia č. 12 bod B z 12. 6. 2012. </w:t>
      </w:r>
    </w:p>
    <w:p w:rsidR="006F19C3" w:rsidRPr="00AF4C22" w:rsidP="00AF4C22">
      <w:pPr>
        <w:bidi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F4C22" w:rsidP="00AF4C22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 w:rsidR="006F19C3">
        <w:rPr>
          <w:rFonts w:ascii="Arial" w:hAnsi="Arial" w:cs="Arial"/>
          <w:color w:val="000000"/>
          <w:szCs w:val="24"/>
        </w:rPr>
        <w:t>Predsedajúci privítal</w:t>
      </w:r>
      <w:r w:rsidRPr="00AF4C22" w:rsidR="00C902A9">
        <w:rPr>
          <w:rFonts w:ascii="Arial" w:hAnsi="Arial" w:cs="Arial"/>
          <w:color w:val="000000"/>
          <w:szCs w:val="24"/>
        </w:rPr>
        <w:t xml:space="preserve"> na rokovaní výboru </w:t>
      </w:r>
      <w:r w:rsidRPr="00AF4C22" w:rsidR="006F19C3">
        <w:rPr>
          <w:rFonts w:ascii="Arial" w:hAnsi="Arial" w:cs="Arial"/>
          <w:color w:val="000000"/>
          <w:szCs w:val="24"/>
        </w:rPr>
        <w:t xml:space="preserve"> ministra  školstva, vedy, výskumu a športu SR D. </w:t>
      </w:r>
      <w:r w:rsidRPr="00AF4C22" w:rsidR="006F19C3">
        <w:rPr>
          <w:rFonts w:ascii="Arial" w:hAnsi="Arial" w:cs="Arial"/>
          <w:b/>
          <w:color w:val="000000"/>
          <w:szCs w:val="24"/>
        </w:rPr>
        <w:t xml:space="preserve">Čaploviča </w:t>
      </w:r>
      <w:r w:rsidRPr="00AF4C22" w:rsidR="006F19C3">
        <w:rPr>
          <w:rFonts w:ascii="Arial" w:hAnsi="Arial" w:cs="Arial"/>
          <w:color w:val="000000"/>
          <w:szCs w:val="24"/>
        </w:rPr>
        <w:t>spolu s jeho sprievodom</w:t>
      </w:r>
      <w:r w:rsidRPr="00AF4C22" w:rsidR="00C902A9">
        <w:rPr>
          <w:rFonts w:ascii="Arial" w:hAnsi="Arial" w:cs="Arial"/>
          <w:color w:val="000000"/>
          <w:szCs w:val="24"/>
        </w:rPr>
        <w:t>.</w:t>
      </w:r>
      <w:r w:rsidRPr="00AF4C22" w:rsidR="006F19C3">
        <w:rPr>
          <w:rFonts w:ascii="Arial" w:hAnsi="Arial" w:cs="Arial"/>
          <w:color w:val="000000"/>
          <w:szCs w:val="24"/>
        </w:rPr>
        <w:t xml:space="preserve"> </w:t>
      </w:r>
      <w:r w:rsidRPr="00AF4C22" w:rsidR="00BB535F">
        <w:rPr>
          <w:rFonts w:ascii="Arial" w:hAnsi="Arial" w:cs="Arial"/>
          <w:color w:val="000000"/>
          <w:szCs w:val="24"/>
        </w:rPr>
        <w:t>Ďalej u</w:t>
      </w:r>
      <w:r w:rsidRPr="00AF4C22" w:rsidR="006F19C3">
        <w:rPr>
          <w:rFonts w:ascii="Arial" w:hAnsi="Arial" w:cs="Arial"/>
          <w:color w:val="000000"/>
          <w:szCs w:val="24"/>
        </w:rPr>
        <w:t>viedol</w:t>
      </w:r>
      <w:r w:rsidRPr="00AF4C22" w:rsidR="00BB535F">
        <w:rPr>
          <w:rFonts w:ascii="Arial" w:hAnsi="Arial" w:cs="Arial"/>
          <w:color w:val="000000"/>
          <w:szCs w:val="24"/>
        </w:rPr>
        <w:t xml:space="preserve">, že na základe prijatých uznesení </w:t>
      </w:r>
      <w:r w:rsidRPr="00AF4C22" w:rsidR="00C902A9">
        <w:rPr>
          <w:rFonts w:ascii="Arial" w:hAnsi="Arial" w:cs="Arial"/>
          <w:color w:val="000000"/>
          <w:szCs w:val="24"/>
        </w:rPr>
        <w:t xml:space="preserve">výboru </w:t>
      </w:r>
      <w:r w:rsidRPr="00AF4C22" w:rsidR="00BB535F">
        <w:rPr>
          <w:rFonts w:ascii="Arial" w:hAnsi="Arial" w:cs="Arial"/>
          <w:color w:val="000000"/>
          <w:szCs w:val="24"/>
        </w:rPr>
        <w:t>zaslal minister školstva, vedy, výskumu a športu SR písomnú</w:t>
      </w:r>
      <w:r>
        <w:rPr>
          <w:rFonts w:ascii="Arial" w:hAnsi="Arial" w:cs="Arial"/>
          <w:color w:val="000000"/>
          <w:szCs w:val="24"/>
        </w:rPr>
        <w:t xml:space="preserve"> </w:t>
      </w:r>
      <w:r w:rsidRPr="00AF4C22" w:rsidR="00BB535F">
        <w:rPr>
          <w:rFonts w:ascii="Arial" w:hAnsi="Arial" w:cs="Arial"/>
          <w:color w:val="000000"/>
          <w:szCs w:val="24"/>
        </w:rPr>
        <w:t>informáciu pre výbor o výsledku kontroly na Univerzite Mateja Bela v Banskej Bystrici a písomnú informáciu o pripravovaných zámeroch a postupoch v súvislosti so</w:t>
      </w:r>
      <w:r>
        <w:rPr>
          <w:rFonts w:ascii="Arial" w:hAnsi="Arial" w:cs="Arial"/>
          <w:color w:val="000000"/>
          <w:szCs w:val="24"/>
        </w:rPr>
        <w:t xml:space="preserve"> </w:t>
      </w:r>
      <w:r w:rsidRPr="00AF4C22" w:rsidR="00BB535F">
        <w:rPr>
          <w:rFonts w:ascii="Arial" w:hAnsi="Arial" w:cs="Arial"/>
          <w:color w:val="000000"/>
          <w:szCs w:val="24"/>
        </w:rPr>
        <w:t>Študentským pôžičkovým fondom a Pôžičkovým fondom pre začínajúcich pedagógov</w:t>
      </w:r>
      <w:r w:rsidRPr="00AF4C22" w:rsidR="00C902A9">
        <w:rPr>
          <w:rFonts w:ascii="Arial" w:hAnsi="Arial" w:cs="Arial"/>
          <w:color w:val="000000"/>
          <w:szCs w:val="24"/>
        </w:rPr>
        <w:t xml:space="preserve">. </w:t>
      </w:r>
      <w:r w:rsidRPr="00AF4C22" w:rsidR="00C8247A">
        <w:rPr>
          <w:rFonts w:ascii="Arial" w:hAnsi="Arial" w:cs="Arial"/>
          <w:color w:val="000000"/>
          <w:szCs w:val="24"/>
        </w:rPr>
        <w:t xml:space="preserve">Predniesol návrh uznesenia. </w:t>
      </w:r>
      <w:r w:rsidRPr="00AF4C22" w:rsidR="00C902A9">
        <w:rPr>
          <w:rFonts w:ascii="Arial" w:hAnsi="Arial" w:cs="Arial"/>
          <w:color w:val="000000"/>
          <w:szCs w:val="24"/>
        </w:rPr>
        <w:t xml:space="preserve">Následne  predsedajúci otvoril rozpravu k prerokúvanému bodu. </w:t>
      </w:r>
    </w:p>
    <w:p w:rsidR="00AF4C22" w:rsidP="00AF4C22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</w:p>
    <w:p w:rsidR="00AF4C22" w:rsidP="00AF4C22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 w:rsidR="00C902A9">
        <w:rPr>
          <w:rFonts w:ascii="Arial" w:hAnsi="Arial" w:cs="Arial"/>
          <w:color w:val="000000"/>
          <w:szCs w:val="24"/>
        </w:rPr>
        <w:t>V rozprave vystúpili poslanci, ktorí požiadali prítomného ministra školstva, vedy, výskumu a športu  SR o bližšie vysvetlenia k</w:t>
      </w:r>
      <w:r w:rsidRPr="00AF4C22" w:rsidR="009C7B5F">
        <w:rPr>
          <w:rFonts w:ascii="Arial" w:hAnsi="Arial" w:cs="Arial"/>
          <w:color w:val="000000"/>
          <w:szCs w:val="24"/>
        </w:rPr>
        <w:t xml:space="preserve"> zaslaným</w:t>
      </w:r>
      <w:r w:rsidRPr="00AF4C22" w:rsidR="00C902A9">
        <w:rPr>
          <w:rFonts w:ascii="Arial" w:hAnsi="Arial" w:cs="Arial"/>
          <w:color w:val="000000"/>
          <w:szCs w:val="24"/>
        </w:rPr>
        <w:t> písomným informáciám</w:t>
      </w:r>
      <w:r w:rsidRPr="00AF4C22" w:rsidR="009C7B5F">
        <w:rPr>
          <w:rFonts w:ascii="Arial" w:hAnsi="Arial" w:cs="Arial"/>
          <w:color w:val="000000"/>
          <w:szCs w:val="24"/>
        </w:rPr>
        <w:t xml:space="preserve">. </w:t>
      </w:r>
    </w:p>
    <w:p w:rsidR="00AF4C22" w:rsidP="00AF4C22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</w:p>
    <w:p w:rsidR="009C7B5F" w:rsidP="00AF4C22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>V rozprave k prvej  zaslanej informácii vystúpili poslanci:</w:t>
      </w:r>
    </w:p>
    <w:p w:rsidR="002D49CD" w:rsidRPr="00AF4C22" w:rsidP="00AF4C22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</w:p>
    <w:p w:rsidR="009C7B5F" w:rsidRPr="00AF4C22" w:rsidP="00AF4C22">
      <w:pPr>
        <w:pStyle w:val="ListParagraph"/>
        <w:numPr>
          <w:numId w:val="7"/>
        </w:numPr>
        <w:bidi w:val="0"/>
        <w:jc w:val="both"/>
        <w:rPr>
          <w:rFonts w:ascii="Arial" w:hAnsi="Arial" w:cs="Arial"/>
          <w:color w:val="000000"/>
        </w:rPr>
      </w:pPr>
      <w:r w:rsidRPr="00AF4C22">
        <w:rPr>
          <w:rFonts w:ascii="Arial" w:hAnsi="Arial" w:cs="Arial"/>
          <w:color w:val="000000"/>
        </w:rPr>
        <w:t>M. Beblavý,</w:t>
      </w:r>
      <w:r w:rsidRPr="00AF4C22" w:rsidR="00944AA0">
        <w:rPr>
          <w:rFonts w:ascii="Arial" w:hAnsi="Arial" w:cs="Arial"/>
          <w:color w:val="000000"/>
        </w:rPr>
        <w:t xml:space="preserve"> </w:t>
      </w:r>
      <w:r w:rsidRPr="00AF4C22">
        <w:rPr>
          <w:rFonts w:ascii="Arial" w:hAnsi="Arial" w:cs="Arial"/>
          <w:color w:val="000000"/>
        </w:rPr>
        <w:t>J. Žitňanská,</w:t>
      </w:r>
      <w:r w:rsidRPr="00AF4C22" w:rsidR="00944AA0">
        <w:rPr>
          <w:rFonts w:ascii="Arial" w:hAnsi="Arial" w:cs="Arial"/>
          <w:color w:val="000000"/>
        </w:rPr>
        <w:t xml:space="preserve"> </w:t>
      </w:r>
      <w:r w:rsidRPr="00AF4C22">
        <w:rPr>
          <w:rFonts w:ascii="Arial" w:hAnsi="Arial" w:cs="Arial"/>
          <w:color w:val="000000"/>
        </w:rPr>
        <w:t>M. Mamojka,</w:t>
      </w:r>
      <w:r w:rsidRPr="00AF4C22" w:rsidR="00944AA0">
        <w:rPr>
          <w:rFonts w:ascii="Arial" w:hAnsi="Arial" w:cs="Arial"/>
          <w:color w:val="000000"/>
        </w:rPr>
        <w:t xml:space="preserve"> </w:t>
      </w:r>
      <w:r w:rsidRPr="00AF4C22">
        <w:rPr>
          <w:rFonts w:ascii="Arial" w:hAnsi="Arial" w:cs="Arial"/>
          <w:color w:val="000000"/>
        </w:rPr>
        <w:t>M. Fronc,</w:t>
      </w:r>
      <w:r w:rsidRPr="00AF4C22" w:rsidR="00944AA0">
        <w:rPr>
          <w:rFonts w:ascii="Arial" w:hAnsi="Arial" w:cs="Arial"/>
          <w:color w:val="000000"/>
        </w:rPr>
        <w:t xml:space="preserve"> </w:t>
      </w:r>
      <w:r w:rsidRPr="00AF4C22">
        <w:rPr>
          <w:rFonts w:ascii="Arial" w:hAnsi="Arial" w:cs="Arial"/>
          <w:color w:val="000000"/>
        </w:rPr>
        <w:t>P. Osuský.</w:t>
      </w:r>
    </w:p>
    <w:p w:rsidR="009C7B5F" w:rsidRPr="00AF4C22" w:rsidP="00AF4C22">
      <w:pPr>
        <w:pStyle w:val="ListParagraph"/>
        <w:bidi w:val="0"/>
        <w:ind w:left="1080"/>
        <w:jc w:val="both"/>
        <w:rPr>
          <w:rFonts w:ascii="Arial" w:hAnsi="Arial" w:cs="Arial"/>
          <w:color w:val="000000"/>
        </w:rPr>
      </w:pPr>
    </w:p>
    <w:p w:rsidR="009C7B5F" w:rsidRPr="00AF4C22" w:rsidP="00AF4C22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>V rozprave k druhej zaslanej informácii vystúpili poslanci:</w:t>
      </w:r>
    </w:p>
    <w:p w:rsidR="00C8247A" w:rsidRPr="00AF4C22" w:rsidP="00AF4C22">
      <w:pPr>
        <w:bidi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AF4C22" w:rsidR="009C7B5F">
        <w:rPr>
          <w:rFonts w:ascii="Arial" w:hAnsi="Arial" w:cs="Arial"/>
          <w:color w:val="000000"/>
          <w:szCs w:val="24"/>
        </w:rPr>
        <w:t xml:space="preserve">          -   M. Mamojka,</w:t>
      </w:r>
      <w:r w:rsidRPr="00AF4C22" w:rsidR="00944AA0">
        <w:rPr>
          <w:rFonts w:ascii="Arial" w:hAnsi="Arial" w:cs="Arial"/>
          <w:color w:val="000000"/>
          <w:szCs w:val="24"/>
        </w:rPr>
        <w:t xml:space="preserve"> </w:t>
      </w:r>
      <w:r w:rsidRPr="00AF4C22" w:rsidR="009C7B5F">
        <w:rPr>
          <w:rFonts w:ascii="Arial" w:hAnsi="Arial" w:cs="Arial"/>
          <w:color w:val="000000"/>
          <w:szCs w:val="24"/>
        </w:rPr>
        <w:t>M. Fronc ,</w:t>
      </w:r>
      <w:r w:rsidRPr="00AF4C22" w:rsidR="00944AA0">
        <w:rPr>
          <w:rFonts w:ascii="Arial" w:hAnsi="Arial" w:cs="Arial"/>
          <w:color w:val="000000"/>
          <w:szCs w:val="24"/>
        </w:rPr>
        <w:t xml:space="preserve"> M. Beblavý, </w:t>
      </w:r>
      <w:r w:rsidRPr="00AF4C22">
        <w:rPr>
          <w:rFonts w:ascii="Arial" w:hAnsi="Arial" w:cs="Arial"/>
          <w:color w:val="000000"/>
          <w:szCs w:val="24"/>
        </w:rPr>
        <w:t xml:space="preserve"> P. Osuský</w:t>
      </w:r>
      <w:r w:rsidRPr="00AF4C22" w:rsidR="00944AA0">
        <w:rPr>
          <w:rFonts w:ascii="Arial" w:hAnsi="Arial" w:cs="Arial"/>
          <w:color w:val="000000"/>
          <w:szCs w:val="24"/>
        </w:rPr>
        <w:t>.</w:t>
      </w:r>
    </w:p>
    <w:p w:rsidR="00C8247A" w:rsidRPr="00AF4C22" w:rsidP="00AF4C22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>Minister zodpovedal na položené otázky poslancov  v rozprave. Predsedajúci  ukončil rozpravu a dal hlasovať o návrhu uznesenia.</w:t>
      </w:r>
    </w:p>
    <w:p w:rsidR="002D49CD" w:rsidP="00AF4C22">
      <w:pPr>
        <w:bidi w:val="0"/>
        <w:spacing w:line="240" w:lineRule="auto"/>
        <w:jc w:val="both"/>
        <w:rPr>
          <w:rFonts w:ascii="Arial" w:hAnsi="Arial" w:cs="Arial"/>
          <w:b/>
          <w:i/>
          <w:color w:val="000000"/>
          <w:szCs w:val="24"/>
        </w:rPr>
      </w:pPr>
    </w:p>
    <w:p w:rsidR="00C8247A" w:rsidRPr="00AF4C22" w:rsidP="00AF4C22">
      <w:pPr>
        <w:bidi w:val="0"/>
        <w:spacing w:line="240" w:lineRule="auto"/>
        <w:jc w:val="both"/>
        <w:rPr>
          <w:rFonts w:ascii="Arial" w:hAnsi="Arial" w:cs="Arial"/>
          <w:b/>
          <w:i/>
          <w:color w:val="000000"/>
          <w:szCs w:val="24"/>
        </w:rPr>
      </w:pPr>
      <w:r w:rsidRPr="00AF4C22">
        <w:rPr>
          <w:rFonts w:ascii="Arial" w:hAnsi="Arial" w:cs="Arial"/>
          <w:b/>
          <w:i/>
          <w:color w:val="000000"/>
          <w:szCs w:val="24"/>
        </w:rPr>
        <w:t xml:space="preserve">Hlasovanie: (8/0/5). </w:t>
      </w:r>
    </w:p>
    <w:p w:rsidR="00C8247A" w:rsidRPr="00AF4C22" w:rsidP="00AF4C22">
      <w:pPr>
        <w:bidi w:val="0"/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 xml:space="preserve">Výbor k prerokúvanému bodu prijal </w:t>
      </w:r>
      <w:r w:rsidRPr="00AF4C22">
        <w:rPr>
          <w:rFonts w:ascii="Arial" w:hAnsi="Arial" w:cs="Arial"/>
          <w:b/>
          <w:color w:val="000000"/>
          <w:szCs w:val="24"/>
        </w:rPr>
        <w:t>uznesenie č. 20.</w:t>
      </w:r>
    </w:p>
    <w:p w:rsidR="00AF4C22" w:rsidP="00AF4C22">
      <w:pPr>
        <w:bidi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C54796" w:rsidP="00AF4C22">
      <w:pPr>
        <w:bidi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C54796" w:rsidP="00AF4C22">
      <w:pPr>
        <w:bidi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F624D7" w:rsidRPr="00AF4C22" w:rsidP="00AF4C22">
      <w:pPr>
        <w:bidi w:val="0"/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AF4C22" w:rsidR="00AF4C22">
        <w:rPr>
          <w:rFonts w:ascii="Arial" w:hAnsi="Arial" w:cs="Arial"/>
          <w:b/>
          <w:color w:val="000000"/>
          <w:szCs w:val="24"/>
        </w:rPr>
        <w:t>K bodu 2</w:t>
      </w:r>
    </w:p>
    <w:p w:rsidR="00C8247A" w:rsidRPr="00AF4C22" w:rsidP="00AF4C22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 xml:space="preserve">Druhým bodom rokovania bolo určenie spravodajcov </w:t>
      </w:r>
      <w:r w:rsidRPr="00AF4C22" w:rsidR="00454F35">
        <w:rPr>
          <w:rFonts w:ascii="Arial" w:hAnsi="Arial" w:cs="Arial"/>
          <w:color w:val="000000"/>
          <w:szCs w:val="24"/>
        </w:rPr>
        <w:t>pre 1. čítania návrhov zákonov, ku ktorým výbor má plniť funkciu gestorského výboru a</w:t>
      </w:r>
      <w:r w:rsidR="00C54796">
        <w:rPr>
          <w:rFonts w:ascii="Arial" w:hAnsi="Arial" w:cs="Arial"/>
          <w:color w:val="000000"/>
          <w:szCs w:val="24"/>
        </w:rPr>
        <w:t> </w:t>
      </w:r>
      <w:r w:rsidRPr="00AF4C22" w:rsidR="00454F35">
        <w:rPr>
          <w:rFonts w:ascii="Arial" w:hAnsi="Arial" w:cs="Arial"/>
          <w:color w:val="000000"/>
          <w:szCs w:val="24"/>
        </w:rPr>
        <w:t>to</w:t>
      </w:r>
      <w:r w:rsidR="00C54796">
        <w:rPr>
          <w:rFonts w:ascii="Arial" w:hAnsi="Arial" w:cs="Arial"/>
          <w:color w:val="000000"/>
          <w:szCs w:val="24"/>
        </w:rPr>
        <w:t>:</w:t>
      </w:r>
    </w:p>
    <w:p w:rsidR="00F624D7" w:rsidP="00AF4C22">
      <w:pPr>
        <w:pStyle w:val="ListParagraph"/>
        <w:numPr>
          <w:numId w:val="8"/>
        </w:numPr>
        <w:bidi w:val="0"/>
        <w:jc w:val="both"/>
        <w:rPr>
          <w:rFonts w:ascii="Arial" w:hAnsi="Arial" w:cs="Arial"/>
          <w:b/>
        </w:rPr>
      </w:pPr>
      <w:r w:rsidRPr="00F624D7">
        <w:rPr>
          <w:rFonts w:ascii="Arial" w:hAnsi="Arial" w:cs="Arial"/>
        </w:rPr>
        <w:t xml:space="preserve">k vládnemu návrhu zákona, ktorým sa mení a dopĺňa zákon č. 597/2003 Z. z. o financovaní základných škôl, stredných škôl a školských zariadení v znení neskorších predpisov a o zmene a doplnení zákona č. 596/2003 Z. z. o štátnej správe v školstve a školskej samospráve a o zmene a doplnení niektorých zákonov v znení neskorších predpisov </w:t>
      </w:r>
      <w:r w:rsidRPr="00F624D7">
        <w:rPr>
          <w:rFonts w:ascii="Arial" w:hAnsi="Arial" w:cs="Arial"/>
          <w:b/>
        </w:rPr>
        <w:t>(tlač 120) – prvé čítanie</w:t>
      </w:r>
      <w:r>
        <w:rPr>
          <w:rFonts w:ascii="Arial" w:hAnsi="Arial" w:cs="Arial"/>
          <w:b/>
        </w:rPr>
        <w:t>.</w:t>
      </w:r>
    </w:p>
    <w:p w:rsidR="00C54796" w:rsidRPr="00C54796" w:rsidP="00C54796">
      <w:pPr>
        <w:pStyle w:val="ListParagraph"/>
        <w:bidi w:val="0"/>
        <w:jc w:val="both"/>
        <w:rPr>
          <w:rFonts w:ascii="Arial" w:hAnsi="Arial" w:cs="Arial"/>
          <w:b/>
        </w:rPr>
      </w:pPr>
    </w:p>
    <w:p w:rsidR="00454F35" w:rsidRPr="00AF4C22" w:rsidP="00F624D7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 xml:space="preserve">Predseda  výboru navrhol, aby funkciu  spravodajcu pre 1. čítanie návrhu zákona na schôdzi NR SR plnil  poslanec L. </w:t>
      </w:r>
      <w:r w:rsidRPr="00F624D7">
        <w:rPr>
          <w:rFonts w:ascii="Arial" w:hAnsi="Arial" w:cs="Arial"/>
          <w:b/>
          <w:color w:val="000000"/>
          <w:szCs w:val="24"/>
        </w:rPr>
        <w:t>Petrák</w:t>
      </w:r>
      <w:r w:rsidR="00F624D7">
        <w:rPr>
          <w:rFonts w:ascii="Arial" w:hAnsi="Arial" w:cs="Arial"/>
          <w:color w:val="000000"/>
          <w:szCs w:val="24"/>
        </w:rPr>
        <w:t>;</w:t>
      </w:r>
    </w:p>
    <w:p w:rsidR="00F624D7" w:rsidP="00F624D7">
      <w:pPr>
        <w:pStyle w:val="ListParagraph"/>
        <w:numPr>
          <w:numId w:val="8"/>
        </w:numPr>
        <w:bidi w:val="0"/>
        <w:jc w:val="both"/>
        <w:rPr>
          <w:rFonts w:ascii="Arial" w:hAnsi="Arial" w:cs="Arial"/>
          <w:b/>
        </w:rPr>
      </w:pPr>
      <w:r w:rsidRPr="00F624D7">
        <w:rPr>
          <w:rFonts w:ascii="Arial" w:hAnsi="Arial" w:cs="Arial"/>
        </w:rPr>
        <w:t xml:space="preserve">k vládnemu návrhu zákona, ktorým sa mení a dopĺňa zákon č. 597/2003 Z. z. o financovaní základných škôl, stredných škôl a školských zariadení v znení neskorších predpisov a o zmene a doplnení zákona č. 596/2003 Z. z. o štátnej správe v školstve a školskej samospráve a o zmene a doplnení niektorých zákonov v znení neskorších predpisov </w:t>
      </w:r>
      <w:r w:rsidRPr="00F624D7">
        <w:rPr>
          <w:rFonts w:ascii="Arial" w:hAnsi="Arial" w:cs="Arial"/>
          <w:b/>
        </w:rPr>
        <w:t>(tlač 120) – prvé čítanie</w:t>
      </w:r>
      <w:r>
        <w:rPr>
          <w:rFonts w:ascii="Arial" w:hAnsi="Arial" w:cs="Arial"/>
          <w:b/>
        </w:rPr>
        <w:t>.</w:t>
      </w:r>
    </w:p>
    <w:p w:rsidR="00F624D7" w:rsidRPr="00F624D7" w:rsidP="00F624D7">
      <w:pPr>
        <w:pStyle w:val="ListParagraph"/>
        <w:bidi w:val="0"/>
        <w:jc w:val="both"/>
        <w:rPr>
          <w:rFonts w:ascii="Arial" w:hAnsi="Arial" w:cs="Arial"/>
          <w:b/>
        </w:rPr>
      </w:pPr>
    </w:p>
    <w:p w:rsidR="00454F35" w:rsidRPr="00F624D7" w:rsidP="00F624D7">
      <w:pPr>
        <w:bidi w:val="0"/>
        <w:ind w:firstLine="708"/>
        <w:jc w:val="both"/>
        <w:rPr>
          <w:rFonts w:ascii="Arial" w:hAnsi="Arial" w:cs="Arial"/>
          <w:color w:val="000000"/>
        </w:rPr>
      </w:pPr>
      <w:r w:rsidRPr="00F624D7">
        <w:rPr>
          <w:rFonts w:ascii="Arial" w:hAnsi="Arial" w:cs="Arial"/>
          <w:color w:val="000000"/>
        </w:rPr>
        <w:t xml:space="preserve">Predseda  výboru navrhol, aby funkciu spravodajcu pre 1. čítanie návrhu zákona na schôdzi NR SR  plnila poslankyňa B. </w:t>
      </w:r>
      <w:r w:rsidRPr="00F624D7">
        <w:rPr>
          <w:rFonts w:ascii="Arial" w:hAnsi="Arial" w:cs="Arial"/>
          <w:b/>
          <w:color w:val="000000"/>
        </w:rPr>
        <w:t>Obrimčáková</w:t>
      </w:r>
      <w:r w:rsidR="00F624D7">
        <w:rPr>
          <w:rFonts w:ascii="Arial" w:hAnsi="Arial" w:cs="Arial"/>
          <w:color w:val="000000"/>
        </w:rPr>
        <w:t>;</w:t>
      </w:r>
    </w:p>
    <w:p w:rsidR="00F624D7" w:rsidP="00AF4C22">
      <w:pPr>
        <w:pStyle w:val="ListParagraph"/>
        <w:numPr>
          <w:numId w:val="8"/>
        </w:numPr>
        <w:bidi w:val="0"/>
        <w:jc w:val="both"/>
        <w:rPr>
          <w:rFonts w:ascii="Arial" w:hAnsi="Arial" w:cs="Arial"/>
          <w:b/>
        </w:rPr>
      </w:pPr>
      <w:r w:rsidRPr="00F624D7">
        <w:rPr>
          <w:rFonts w:ascii="Arial" w:hAnsi="Arial" w:cs="Arial"/>
        </w:rPr>
        <w:t>k vládnemu návrhu zákona, ktorým sa mení a dopĺňa zákon č. 568/2009 Z. z. o celoživotnom vzdelávaní a o zmene a doplnení niektorých zákonov</w:t>
      </w:r>
      <w:r w:rsidRPr="00F624D7">
        <w:rPr>
          <w:rFonts w:ascii="Arial" w:hAnsi="Arial" w:cs="Arial"/>
          <w:b/>
        </w:rPr>
        <w:t xml:space="preserve"> (tlač 122) – prvé čítanie</w:t>
      </w:r>
      <w:r w:rsidR="00C54796">
        <w:rPr>
          <w:rFonts w:ascii="Arial" w:hAnsi="Arial" w:cs="Arial"/>
          <w:b/>
        </w:rPr>
        <w:t>.</w:t>
      </w:r>
    </w:p>
    <w:p w:rsidR="00F624D7" w:rsidRPr="00F624D7" w:rsidP="00F624D7">
      <w:pPr>
        <w:pStyle w:val="ListParagraph"/>
        <w:bidi w:val="0"/>
        <w:jc w:val="both"/>
        <w:rPr>
          <w:rFonts w:ascii="Arial" w:hAnsi="Arial" w:cs="Arial"/>
          <w:b/>
        </w:rPr>
      </w:pPr>
    </w:p>
    <w:p w:rsidR="009C7B5F" w:rsidRPr="00AF4C22" w:rsidP="00F624D7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 w:rsidR="00454F35">
        <w:rPr>
          <w:rFonts w:ascii="Arial" w:hAnsi="Arial" w:cs="Arial"/>
          <w:color w:val="000000"/>
          <w:szCs w:val="24"/>
        </w:rPr>
        <w:t xml:space="preserve">Predseda  výboru navrhol, aby funkciu  spravodajcu pre 1. čítanie návrhu zákona na schôdzi </w:t>
      </w:r>
      <w:r w:rsidRPr="00AF4C22" w:rsidR="002B624F">
        <w:rPr>
          <w:rFonts w:ascii="Arial" w:hAnsi="Arial" w:cs="Arial"/>
          <w:color w:val="000000"/>
          <w:szCs w:val="24"/>
        </w:rPr>
        <w:t>NR SR</w:t>
      </w:r>
      <w:r w:rsidRPr="00AF4C22" w:rsidR="00454F35">
        <w:rPr>
          <w:rFonts w:ascii="Arial" w:hAnsi="Arial" w:cs="Arial"/>
          <w:color w:val="000000"/>
          <w:szCs w:val="24"/>
        </w:rPr>
        <w:t xml:space="preserve"> plnila poslankyňa O. </w:t>
      </w:r>
      <w:r w:rsidRPr="00F624D7" w:rsidR="00454F35">
        <w:rPr>
          <w:rFonts w:ascii="Arial" w:hAnsi="Arial" w:cs="Arial"/>
          <w:b/>
          <w:color w:val="000000"/>
          <w:szCs w:val="24"/>
        </w:rPr>
        <w:t>Nachtmannová</w:t>
      </w:r>
      <w:r w:rsidR="00F624D7">
        <w:rPr>
          <w:rFonts w:ascii="Arial" w:hAnsi="Arial" w:cs="Arial"/>
          <w:b/>
          <w:color w:val="000000"/>
          <w:szCs w:val="24"/>
        </w:rPr>
        <w:t>;</w:t>
      </w:r>
    </w:p>
    <w:p w:rsidR="00F624D7" w:rsidP="00F624D7">
      <w:pPr>
        <w:pStyle w:val="ListParagraph"/>
        <w:numPr>
          <w:numId w:val="8"/>
        </w:numPr>
        <w:bidi w:val="0"/>
        <w:jc w:val="both"/>
        <w:rPr>
          <w:rFonts w:ascii="Arial" w:hAnsi="Arial" w:cs="Arial"/>
          <w:b/>
        </w:rPr>
      </w:pPr>
      <w:r w:rsidRPr="00F624D7">
        <w:rPr>
          <w:rFonts w:ascii="Arial" w:hAnsi="Arial" w:cs="Arial"/>
        </w:rPr>
        <w:t>k návrhu poslankyne Národnej rady Slovenskej republiky Moniky GIBALOVEJ na vydanie zákona, ktorým sa mení a dopĺňa zákon č. 131/2002 Z. z. o vysokých školách a o zmene a doplnení niektorých zákonov v znení neskorších predpisov</w:t>
      </w:r>
      <w:r w:rsidRPr="00F624D7">
        <w:rPr>
          <w:rFonts w:ascii="Arial" w:hAnsi="Arial" w:cs="Arial"/>
          <w:b/>
        </w:rPr>
        <w:t xml:space="preserve"> (tlač 136) – prvé čítanie</w:t>
      </w:r>
      <w:r>
        <w:rPr>
          <w:rFonts w:ascii="Arial" w:hAnsi="Arial" w:cs="Arial"/>
          <w:b/>
        </w:rPr>
        <w:t>.</w:t>
      </w:r>
    </w:p>
    <w:p w:rsidR="00F624D7" w:rsidRPr="00F624D7" w:rsidP="00F624D7">
      <w:pPr>
        <w:pStyle w:val="ListParagraph"/>
        <w:bidi w:val="0"/>
        <w:jc w:val="both"/>
        <w:rPr>
          <w:rFonts w:ascii="Arial" w:hAnsi="Arial" w:cs="Arial"/>
          <w:b/>
        </w:rPr>
      </w:pPr>
    </w:p>
    <w:p w:rsidR="00F624D7" w:rsidP="00F624D7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 w:rsidR="00454F35">
        <w:rPr>
          <w:rFonts w:ascii="Arial" w:hAnsi="Arial" w:cs="Arial"/>
          <w:color w:val="000000"/>
          <w:szCs w:val="24"/>
        </w:rPr>
        <w:t xml:space="preserve">Predseda  výboru navrhol, aby funkciu  spravodajcu pre 1. čítanie návrhu zákona na </w:t>
      </w:r>
      <w:r w:rsidRPr="00AF4C22" w:rsidR="002B624F">
        <w:rPr>
          <w:rFonts w:ascii="Arial" w:hAnsi="Arial" w:cs="Arial"/>
          <w:color w:val="000000"/>
          <w:szCs w:val="24"/>
        </w:rPr>
        <w:t>schôdzi NR SR</w:t>
      </w:r>
      <w:r w:rsidRPr="00AF4C22" w:rsidR="00454F35">
        <w:rPr>
          <w:rFonts w:ascii="Arial" w:hAnsi="Arial" w:cs="Arial"/>
          <w:color w:val="000000"/>
          <w:szCs w:val="24"/>
        </w:rPr>
        <w:t xml:space="preserve"> plnil poslanec </w:t>
      </w:r>
      <w:r w:rsidRPr="00AF4C22" w:rsidR="002B624F">
        <w:rPr>
          <w:rFonts w:ascii="Arial" w:hAnsi="Arial" w:cs="Arial"/>
          <w:color w:val="000000"/>
          <w:szCs w:val="24"/>
        </w:rPr>
        <w:t xml:space="preserve">M. </w:t>
      </w:r>
      <w:r w:rsidRPr="00F624D7" w:rsidR="002B624F">
        <w:rPr>
          <w:rFonts w:ascii="Arial" w:hAnsi="Arial" w:cs="Arial"/>
          <w:b/>
          <w:color w:val="000000"/>
          <w:szCs w:val="24"/>
        </w:rPr>
        <w:t>Fronc</w:t>
      </w:r>
      <w:r>
        <w:rPr>
          <w:rFonts w:ascii="Arial" w:hAnsi="Arial" w:cs="Arial"/>
          <w:color w:val="000000"/>
          <w:szCs w:val="24"/>
        </w:rPr>
        <w:t>.</w:t>
      </w:r>
    </w:p>
    <w:p w:rsidR="002B624F" w:rsidRPr="00AF4C22" w:rsidP="00F624D7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>Nikto nemal iný návrh. Následne dal predsedajúci o prednesených  návrhoch hlasovať .</w:t>
      </w:r>
    </w:p>
    <w:p w:rsidR="00F624D7" w:rsidP="00AF4C22">
      <w:pPr>
        <w:bidi w:val="0"/>
        <w:spacing w:line="240" w:lineRule="auto"/>
        <w:jc w:val="both"/>
        <w:rPr>
          <w:rFonts w:ascii="Arial" w:hAnsi="Arial" w:cs="Arial"/>
          <w:b/>
          <w:i/>
          <w:color w:val="000000"/>
          <w:szCs w:val="24"/>
        </w:rPr>
      </w:pPr>
    </w:p>
    <w:p w:rsidR="002B624F" w:rsidRPr="00F624D7" w:rsidP="00AF4C22">
      <w:pPr>
        <w:bidi w:val="0"/>
        <w:spacing w:line="240" w:lineRule="auto"/>
        <w:jc w:val="both"/>
        <w:rPr>
          <w:rFonts w:ascii="Arial" w:hAnsi="Arial" w:cs="Arial"/>
          <w:b/>
          <w:i/>
          <w:color w:val="000000"/>
          <w:szCs w:val="24"/>
        </w:rPr>
      </w:pPr>
      <w:r w:rsidRPr="00F624D7">
        <w:rPr>
          <w:rFonts w:ascii="Arial" w:hAnsi="Arial" w:cs="Arial"/>
          <w:b/>
          <w:i/>
          <w:color w:val="000000"/>
          <w:szCs w:val="24"/>
        </w:rPr>
        <w:t>Hlasovanie: (13/0/0).</w:t>
      </w:r>
    </w:p>
    <w:p w:rsidR="002B624F" w:rsidP="00AF4C22">
      <w:pPr>
        <w:bidi w:val="0"/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 xml:space="preserve">Výbor k prerokúvanému bodu prijal </w:t>
      </w:r>
      <w:r w:rsidRPr="00AF4C22">
        <w:rPr>
          <w:rFonts w:ascii="Arial" w:hAnsi="Arial" w:cs="Arial"/>
          <w:b/>
          <w:color w:val="000000"/>
          <w:szCs w:val="24"/>
        </w:rPr>
        <w:t xml:space="preserve">uznesenie č. 21, 22, 23, 24. </w:t>
      </w:r>
    </w:p>
    <w:p w:rsidR="00F624D7" w:rsidP="00AF4C22">
      <w:pPr>
        <w:bidi w:val="0"/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F624D7" w:rsidP="00AF4C22">
      <w:pPr>
        <w:bidi w:val="0"/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C54796" w:rsidP="00AF4C22">
      <w:pPr>
        <w:bidi w:val="0"/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F624D7" w:rsidRPr="00AF4C22" w:rsidP="00AF4C22">
      <w:pPr>
        <w:bidi w:val="0"/>
        <w:spacing w:line="240" w:lineRule="auto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K bodu 3</w:t>
      </w:r>
    </w:p>
    <w:p w:rsidR="002B624F" w:rsidRPr="00F624D7" w:rsidP="00F624D7">
      <w:pPr>
        <w:bidi w:val="0"/>
        <w:ind w:firstLine="708"/>
        <w:jc w:val="both"/>
        <w:rPr>
          <w:rFonts w:ascii="Arial" w:hAnsi="Arial" w:cs="Arial"/>
          <w:color w:val="000000"/>
        </w:rPr>
      </w:pPr>
      <w:r w:rsidRPr="00F624D7">
        <w:rPr>
          <w:rFonts w:ascii="Arial" w:hAnsi="Arial" w:cs="Arial"/>
          <w:color w:val="000000"/>
        </w:rPr>
        <w:t>Tretím bodom bol bod rôzne, v ktorom predseda výboru :</w:t>
      </w:r>
    </w:p>
    <w:p w:rsidR="00575647" w:rsidRPr="00AF4C22" w:rsidP="00AF4C22">
      <w:pPr>
        <w:pStyle w:val="ListParagraph"/>
        <w:bidi w:val="0"/>
        <w:jc w:val="both"/>
        <w:rPr>
          <w:rFonts w:ascii="Arial" w:hAnsi="Arial" w:cs="Arial"/>
          <w:color w:val="000000"/>
        </w:rPr>
      </w:pPr>
    </w:p>
    <w:p w:rsidR="006C7D14" w:rsidRPr="00AF4C22" w:rsidP="00AF4C22">
      <w:pPr>
        <w:pStyle w:val="ListParagraph"/>
        <w:numPr>
          <w:numId w:val="7"/>
        </w:numPr>
        <w:bidi w:val="0"/>
        <w:jc w:val="both"/>
        <w:rPr>
          <w:rFonts w:ascii="Arial" w:hAnsi="Arial" w:cs="Arial"/>
          <w:color w:val="000000"/>
        </w:rPr>
      </w:pPr>
      <w:r w:rsidRPr="00AF4C22" w:rsidR="00DC0346">
        <w:rPr>
          <w:rFonts w:ascii="Arial" w:hAnsi="Arial" w:cs="Arial"/>
          <w:color w:val="000000"/>
        </w:rPr>
        <w:t>členov výboru oboznámil so zámerom vykonať výjazdové zasadnutie výboru v meste Skalica</w:t>
      </w:r>
      <w:r w:rsidRPr="00AF4C22" w:rsidR="004C4C7B">
        <w:rPr>
          <w:rFonts w:ascii="Arial" w:hAnsi="Arial" w:cs="Arial"/>
          <w:color w:val="000000"/>
        </w:rPr>
        <w:t xml:space="preserve"> na pozvanie</w:t>
      </w:r>
      <w:r w:rsidRPr="00AF4C22" w:rsidR="00DC0346">
        <w:rPr>
          <w:rFonts w:ascii="Arial" w:hAnsi="Arial" w:cs="Arial"/>
          <w:color w:val="000000"/>
        </w:rPr>
        <w:t xml:space="preserve"> pri</w:t>
      </w:r>
      <w:r w:rsidRPr="00AF4C22" w:rsidR="00331959">
        <w:rPr>
          <w:rFonts w:ascii="Arial" w:hAnsi="Arial" w:cs="Arial"/>
          <w:color w:val="000000"/>
        </w:rPr>
        <w:t>mátor</w:t>
      </w:r>
      <w:r w:rsidRPr="00AF4C22" w:rsidR="004C4C7B">
        <w:rPr>
          <w:rFonts w:ascii="Arial" w:hAnsi="Arial" w:cs="Arial"/>
          <w:color w:val="000000"/>
        </w:rPr>
        <w:t>a</w:t>
      </w:r>
      <w:r w:rsidRPr="00AF4C22" w:rsidR="00331959">
        <w:rPr>
          <w:rFonts w:ascii="Arial" w:hAnsi="Arial" w:cs="Arial"/>
          <w:color w:val="000000"/>
        </w:rPr>
        <w:t xml:space="preserve"> </w:t>
      </w:r>
      <w:r w:rsidRPr="00AF4C22" w:rsidR="002B624F">
        <w:rPr>
          <w:rFonts w:ascii="Arial" w:hAnsi="Arial" w:cs="Arial"/>
          <w:color w:val="000000"/>
        </w:rPr>
        <w:t>mesta Skalica</w:t>
      </w:r>
      <w:r w:rsidRPr="00AF4C22" w:rsidR="00331959">
        <w:rPr>
          <w:rFonts w:ascii="Arial" w:hAnsi="Arial" w:cs="Arial"/>
          <w:color w:val="000000"/>
        </w:rPr>
        <w:t xml:space="preserve"> Ing. Stanislav</w:t>
      </w:r>
      <w:r w:rsidRPr="00AF4C22" w:rsidR="004C4C7B">
        <w:rPr>
          <w:rFonts w:ascii="Arial" w:hAnsi="Arial" w:cs="Arial"/>
          <w:color w:val="000000"/>
        </w:rPr>
        <w:t>a</w:t>
      </w:r>
      <w:r w:rsidRPr="00AF4C22" w:rsidR="00331959">
        <w:rPr>
          <w:rFonts w:ascii="Arial" w:hAnsi="Arial" w:cs="Arial"/>
          <w:color w:val="000000"/>
        </w:rPr>
        <w:t xml:space="preserve"> Chovanc</w:t>
      </w:r>
      <w:r w:rsidRPr="00AF4C22" w:rsidR="004C4C7B">
        <w:rPr>
          <w:rFonts w:ascii="Arial" w:hAnsi="Arial" w:cs="Arial"/>
          <w:color w:val="000000"/>
        </w:rPr>
        <w:t>a, ktorý ho</w:t>
      </w:r>
      <w:r w:rsidRPr="00AF4C22" w:rsidR="00575647">
        <w:rPr>
          <w:rFonts w:ascii="Arial" w:hAnsi="Arial" w:cs="Arial"/>
          <w:color w:val="000000"/>
        </w:rPr>
        <w:t xml:space="preserve"> informoval </w:t>
      </w:r>
      <w:r w:rsidRPr="00AF4C22" w:rsidR="00331959">
        <w:rPr>
          <w:rFonts w:ascii="Arial" w:hAnsi="Arial" w:cs="Arial"/>
          <w:color w:val="000000"/>
        </w:rPr>
        <w:t xml:space="preserve"> o realizovaní projektu knihy„ Maľované</w:t>
      </w:r>
      <w:r w:rsidR="00C54796">
        <w:rPr>
          <w:rFonts w:ascii="Arial" w:hAnsi="Arial" w:cs="Arial"/>
          <w:color w:val="000000"/>
        </w:rPr>
        <w:t xml:space="preserve"> </w:t>
      </w:r>
      <w:r w:rsidRPr="00AF4C22" w:rsidR="00331959">
        <w:rPr>
          <w:rFonts w:ascii="Arial" w:hAnsi="Arial" w:cs="Arial"/>
          <w:color w:val="000000"/>
        </w:rPr>
        <w:t>z kolísky – Kniha rozprávok</w:t>
      </w:r>
      <w:r w:rsidRPr="00AF4C22" w:rsidR="00575647">
        <w:rPr>
          <w:rFonts w:ascii="Arial" w:hAnsi="Arial" w:cs="Arial"/>
          <w:color w:val="000000"/>
        </w:rPr>
        <w:t>. Predseda výboru prítomným členom  výboru prezentoval túto knihu</w:t>
      </w:r>
      <w:r w:rsidRPr="00AF4C22" w:rsidR="00331959">
        <w:rPr>
          <w:rFonts w:ascii="Arial" w:hAnsi="Arial" w:cs="Arial"/>
          <w:color w:val="000000"/>
        </w:rPr>
        <w:t>. Obsahuje   ilustrácie detí Materskej školy Skalica</w:t>
      </w:r>
      <w:r w:rsidRPr="00AF4C22" w:rsidR="00575647">
        <w:rPr>
          <w:rFonts w:ascii="Arial" w:hAnsi="Arial" w:cs="Arial"/>
          <w:color w:val="000000"/>
        </w:rPr>
        <w:t>, Nám. slobody 10, pracovisko Hurbanova 1, Skalica</w:t>
      </w:r>
      <w:r w:rsidRPr="00AF4C22" w:rsidR="00DC0346">
        <w:rPr>
          <w:rFonts w:ascii="Arial" w:hAnsi="Arial" w:cs="Arial"/>
          <w:color w:val="000000"/>
        </w:rPr>
        <w:t xml:space="preserve">. Kniha </w:t>
      </w:r>
      <w:r w:rsidRPr="00AF4C22" w:rsidR="00575647">
        <w:rPr>
          <w:rFonts w:ascii="Arial" w:hAnsi="Arial" w:cs="Arial"/>
          <w:color w:val="000000"/>
        </w:rPr>
        <w:t xml:space="preserve"> plní funkciu  učebnej pomôcky na rozvoj výtvarnej výchovy a na rozvoj predčitateľskej gramotnosti detí predškolského veku.</w:t>
      </w:r>
      <w:r w:rsidRPr="00AF4C22" w:rsidR="009C7B5F">
        <w:rPr>
          <w:rFonts w:ascii="Arial" w:hAnsi="Arial" w:cs="Arial"/>
          <w:color w:val="000000"/>
        </w:rPr>
        <w:t xml:space="preserve">  </w:t>
      </w:r>
    </w:p>
    <w:p w:rsidR="006C7D14" w:rsidRPr="00AF4C22" w:rsidP="00AF4C22">
      <w:pPr>
        <w:pStyle w:val="ListParagraph"/>
        <w:bidi w:val="0"/>
        <w:ind w:left="1080"/>
        <w:jc w:val="both"/>
        <w:rPr>
          <w:rFonts w:ascii="Arial" w:hAnsi="Arial" w:cs="Arial"/>
          <w:color w:val="000000"/>
        </w:rPr>
      </w:pPr>
    </w:p>
    <w:p w:rsidR="006C7D14" w:rsidRPr="00AF4C22" w:rsidP="00AF4C22">
      <w:pPr>
        <w:pStyle w:val="ListParagraph"/>
        <w:bidi w:val="0"/>
        <w:ind w:left="1080"/>
        <w:jc w:val="both"/>
        <w:rPr>
          <w:rFonts w:ascii="Arial" w:hAnsi="Arial" w:cs="Arial"/>
          <w:color w:val="000000"/>
        </w:rPr>
      </w:pPr>
      <w:r w:rsidRPr="00AF4C22">
        <w:rPr>
          <w:rFonts w:ascii="Arial" w:hAnsi="Arial" w:cs="Arial"/>
          <w:color w:val="000000"/>
        </w:rPr>
        <w:t>(</w:t>
      </w:r>
      <w:r w:rsidRPr="00AF4C22" w:rsidR="004C4C7B">
        <w:rPr>
          <w:rFonts w:ascii="Arial" w:hAnsi="Arial" w:cs="Arial"/>
          <w:color w:val="000000"/>
        </w:rPr>
        <w:t>Cieľom výjazdového zasadnutia by bolo oboznámenie sa s</w:t>
      </w:r>
      <w:r w:rsidRPr="00AF4C22">
        <w:rPr>
          <w:rFonts w:ascii="Arial" w:hAnsi="Arial" w:cs="Arial"/>
          <w:color w:val="000000"/>
        </w:rPr>
        <w:t> </w:t>
      </w:r>
      <w:r w:rsidRPr="00AF4C22" w:rsidR="004C4C7B">
        <w:rPr>
          <w:rFonts w:ascii="Arial" w:hAnsi="Arial" w:cs="Arial"/>
          <w:color w:val="000000"/>
        </w:rPr>
        <w:t>činnosťou</w:t>
      </w:r>
      <w:r w:rsidRPr="00AF4C22">
        <w:rPr>
          <w:rFonts w:ascii="Arial" w:hAnsi="Arial" w:cs="Arial"/>
          <w:color w:val="000000"/>
        </w:rPr>
        <w:t xml:space="preserve"> a problémami súvisiacimi s prevádzkou a financovan</w:t>
      </w:r>
      <w:r w:rsidR="00F624D7">
        <w:rPr>
          <w:rFonts w:ascii="Arial" w:hAnsi="Arial" w:cs="Arial"/>
          <w:color w:val="000000"/>
        </w:rPr>
        <w:t>ím</w:t>
      </w:r>
      <w:r w:rsidRPr="00AF4C22">
        <w:rPr>
          <w:rFonts w:ascii="Arial" w:hAnsi="Arial" w:cs="Arial"/>
          <w:color w:val="000000"/>
        </w:rPr>
        <w:t xml:space="preserve"> základných škôl, stredných škôl a</w:t>
      </w:r>
      <w:r w:rsidRPr="00AF4C22" w:rsidR="004C4C7B">
        <w:rPr>
          <w:rFonts w:ascii="Arial" w:hAnsi="Arial" w:cs="Arial"/>
          <w:color w:val="000000"/>
        </w:rPr>
        <w:t xml:space="preserve"> školských zariadení</w:t>
      </w:r>
      <w:r w:rsidR="00F624D7">
        <w:rPr>
          <w:rFonts w:ascii="Arial" w:hAnsi="Arial" w:cs="Arial"/>
          <w:color w:val="000000"/>
        </w:rPr>
        <w:t>,</w:t>
      </w:r>
      <w:r w:rsidRPr="00AF4C22">
        <w:rPr>
          <w:rFonts w:ascii="Arial" w:hAnsi="Arial" w:cs="Arial"/>
          <w:color w:val="000000"/>
        </w:rPr>
        <w:t xml:space="preserve"> najmä</w:t>
      </w:r>
      <w:r w:rsidRPr="00AF4C22" w:rsidR="004C4C7B">
        <w:rPr>
          <w:rFonts w:ascii="Arial" w:hAnsi="Arial" w:cs="Arial"/>
          <w:color w:val="000000"/>
        </w:rPr>
        <w:t xml:space="preserve"> krúžk</w:t>
      </w:r>
      <w:r w:rsidR="00F624D7">
        <w:rPr>
          <w:rFonts w:ascii="Arial" w:hAnsi="Arial" w:cs="Arial"/>
          <w:color w:val="000000"/>
        </w:rPr>
        <w:t>ov</w:t>
      </w:r>
      <w:r w:rsidRPr="00AF4C22" w:rsidR="004C4C7B">
        <w:rPr>
          <w:rFonts w:ascii="Arial" w:hAnsi="Arial" w:cs="Arial"/>
          <w:color w:val="000000"/>
        </w:rPr>
        <w:t xml:space="preserve"> centier voľného času,</w:t>
      </w:r>
      <w:r w:rsidR="00F624D7">
        <w:rPr>
          <w:rFonts w:ascii="Arial" w:hAnsi="Arial" w:cs="Arial"/>
          <w:color w:val="000000"/>
        </w:rPr>
        <w:t xml:space="preserve"> </w:t>
      </w:r>
      <w:r w:rsidRPr="00AF4C22">
        <w:rPr>
          <w:rFonts w:ascii="Arial" w:hAnsi="Arial" w:cs="Arial"/>
          <w:color w:val="000000"/>
        </w:rPr>
        <w:t>so</w:t>
      </w:r>
      <w:r w:rsidRPr="00AF4C22" w:rsidR="004C4C7B">
        <w:rPr>
          <w:rFonts w:ascii="Arial" w:hAnsi="Arial" w:cs="Arial"/>
          <w:color w:val="000000"/>
        </w:rPr>
        <w:t xml:space="preserve"> športovou činnosťou  a práce s mládežou  v</w:t>
      </w:r>
      <w:r w:rsidRPr="00AF4C22">
        <w:rPr>
          <w:rFonts w:ascii="Arial" w:hAnsi="Arial" w:cs="Arial"/>
          <w:color w:val="000000"/>
        </w:rPr>
        <w:t> </w:t>
      </w:r>
      <w:r w:rsidRPr="00AF4C22" w:rsidR="004C4C7B">
        <w:rPr>
          <w:rFonts w:ascii="Arial" w:hAnsi="Arial" w:cs="Arial"/>
          <w:color w:val="000000"/>
        </w:rPr>
        <w:t>meste.</w:t>
      </w:r>
      <w:r w:rsidRPr="00AF4C22">
        <w:rPr>
          <w:rFonts w:ascii="Arial" w:hAnsi="Arial" w:cs="Arial"/>
          <w:color w:val="000000"/>
        </w:rPr>
        <w:t>)</w:t>
      </w:r>
    </w:p>
    <w:p w:rsidR="009C7B5F" w:rsidRPr="00AF4C22" w:rsidP="00AF4C22">
      <w:pPr>
        <w:pStyle w:val="ListParagraph"/>
        <w:bidi w:val="0"/>
        <w:ind w:left="1080"/>
        <w:jc w:val="both"/>
        <w:rPr>
          <w:rFonts w:ascii="Arial" w:hAnsi="Arial" w:cs="Arial"/>
          <w:color w:val="000000"/>
        </w:rPr>
      </w:pPr>
      <w:r w:rsidRPr="00AF4C22" w:rsidR="004C4C7B">
        <w:rPr>
          <w:rFonts w:ascii="Arial" w:hAnsi="Arial" w:cs="Arial"/>
          <w:color w:val="000000"/>
        </w:rPr>
        <w:t xml:space="preserve">  </w:t>
      </w:r>
    </w:p>
    <w:p w:rsidR="00944AA0" w:rsidRPr="00AF4C22" w:rsidP="00AF4C22">
      <w:pPr>
        <w:pStyle w:val="ListParagraph"/>
        <w:numPr>
          <w:numId w:val="7"/>
        </w:numPr>
        <w:bidi w:val="0"/>
        <w:jc w:val="both"/>
        <w:rPr>
          <w:rFonts w:ascii="Arial" w:hAnsi="Arial" w:cs="Arial"/>
          <w:color w:val="000000"/>
        </w:rPr>
      </w:pPr>
      <w:r w:rsidRPr="00AF4C22" w:rsidR="006C7D14">
        <w:rPr>
          <w:rFonts w:ascii="Arial" w:hAnsi="Arial" w:cs="Arial"/>
          <w:color w:val="000000"/>
        </w:rPr>
        <w:t>ďalej č</w:t>
      </w:r>
      <w:r w:rsidRPr="00AF4C22" w:rsidR="004C4C7B">
        <w:rPr>
          <w:rFonts w:ascii="Arial" w:hAnsi="Arial" w:cs="Arial"/>
          <w:color w:val="000000"/>
        </w:rPr>
        <w:t>lenov výboru informoval o</w:t>
      </w:r>
      <w:r w:rsidR="00F624D7">
        <w:rPr>
          <w:rFonts w:ascii="Arial" w:hAnsi="Arial" w:cs="Arial"/>
          <w:color w:val="000000"/>
        </w:rPr>
        <w:t xml:space="preserve"> liste </w:t>
      </w:r>
      <w:r w:rsidRPr="00AF4C22" w:rsidR="006C7D14">
        <w:rPr>
          <w:rFonts w:ascii="Arial" w:hAnsi="Arial" w:cs="Arial"/>
          <w:color w:val="000000"/>
        </w:rPr>
        <w:t>PhDr. Saskie</w:t>
      </w:r>
      <w:r w:rsidR="002D49CD">
        <w:rPr>
          <w:rFonts w:ascii="Arial" w:hAnsi="Arial" w:cs="Arial"/>
          <w:color w:val="000000"/>
        </w:rPr>
        <w:t xml:space="preserve"> </w:t>
      </w:r>
      <w:r w:rsidRPr="00AF4C22" w:rsidR="006C7D14">
        <w:rPr>
          <w:rFonts w:ascii="Arial" w:hAnsi="Arial" w:cs="Arial"/>
          <w:color w:val="000000"/>
        </w:rPr>
        <w:t>Repčíkovej, prezidentke Asociácie súkromných škôl a školských zariadení</w:t>
      </w:r>
      <w:r w:rsidRPr="00AF4C22">
        <w:rPr>
          <w:rFonts w:ascii="Arial" w:hAnsi="Arial" w:cs="Arial"/>
          <w:color w:val="000000"/>
        </w:rPr>
        <w:t xml:space="preserve">, ktorý </w:t>
      </w:r>
      <w:r w:rsidRPr="00AF4C22" w:rsidR="006C7D14">
        <w:rPr>
          <w:rFonts w:ascii="Arial" w:hAnsi="Arial" w:cs="Arial"/>
          <w:color w:val="000000"/>
        </w:rPr>
        <w:t>postúp</w:t>
      </w:r>
      <w:r w:rsidRPr="00AF4C22">
        <w:rPr>
          <w:rFonts w:ascii="Arial" w:hAnsi="Arial" w:cs="Arial"/>
          <w:color w:val="000000"/>
        </w:rPr>
        <w:t>il</w:t>
      </w:r>
      <w:r w:rsidRPr="00AF4C22" w:rsidR="006C7D14">
        <w:rPr>
          <w:rFonts w:ascii="Arial" w:hAnsi="Arial" w:cs="Arial"/>
          <w:color w:val="000000"/>
        </w:rPr>
        <w:t xml:space="preserve">  predsed</w:t>
      </w:r>
      <w:r w:rsidRPr="00AF4C22">
        <w:rPr>
          <w:rFonts w:ascii="Arial" w:hAnsi="Arial" w:cs="Arial"/>
          <w:color w:val="000000"/>
        </w:rPr>
        <w:t>a</w:t>
      </w:r>
      <w:r w:rsidRPr="00AF4C22" w:rsidR="006C7D14">
        <w:rPr>
          <w:rFonts w:ascii="Arial" w:hAnsi="Arial" w:cs="Arial"/>
          <w:color w:val="000000"/>
        </w:rPr>
        <w:t xml:space="preserve">  NR SR výboru. List  obsahuje námietky  k niektorým úpravám k vládnemu návrhu zákona</w:t>
      </w:r>
      <w:r w:rsidRPr="00AF4C22">
        <w:rPr>
          <w:rFonts w:ascii="Arial" w:hAnsi="Arial" w:cs="Arial"/>
          <w:color w:val="000000"/>
        </w:rPr>
        <w:t>, ktorým sa novelizuje  zákon č. 597/2003 Z.</w:t>
      </w:r>
      <w:r w:rsidR="00F624D7">
        <w:rPr>
          <w:rFonts w:ascii="Arial" w:hAnsi="Arial" w:cs="Arial"/>
          <w:color w:val="000000"/>
        </w:rPr>
        <w:t xml:space="preserve"> </w:t>
      </w:r>
      <w:r w:rsidRPr="00AF4C22">
        <w:rPr>
          <w:rFonts w:ascii="Arial" w:hAnsi="Arial" w:cs="Arial"/>
          <w:color w:val="000000"/>
        </w:rPr>
        <w:t xml:space="preserve">z. </w:t>
      </w:r>
      <w:r w:rsidRPr="00AF4C22" w:rsidR="006C7D14">
        <w:rPr>
          <w:rFonts w:ascii="Arial" w:hAnsi="Arial" w:cs="Arial"/>
          <w:color w:val="000000"/>
        </w:rPr>
        <w:t xml:space="preserve">  o</w:t>
      </w:r>
      <w:r w:rsidRPr="00AF4C22">
        <w:rPr>
          <w:rFonts w:ascii="Arial" w:hAnsi="Arial" w:cs="Arial"/>
          <w:color w:val="000000"/>
        </w:rPr>
        <w:t> </w:t>
      </w:r>
      <w:r w:rsidRPr="00AF4C22" w:rsidR="006C7D14">
        <w:rPr>
          <w:rFonts w:ascii="Arial" w:hAnsi="Arial" w:cs="Arial"/>
          <w:color w:val="000000"/>
        </w:rPr>
        <w:t>financovaní</w:t>
      </w:r>
      <w:r w:rsidRPr="00AF4C22">
        <w:rPr>
          <w:rFonts w:ascii="Arial" w:hAnsi="Arial" w:cs="Arial"/>
          <w:color w:val="000000"/>
        </w:rPr>
        <w:t xml:space="preserve"> základných škôl, stredných škôl a školských zariadení a novelizuje školský zákon (tlač 120). Stretnutie  s prezidentkou </w:t>
      </w:r>
      <w:r w:rsidR="00F624D7">
        <w:rPr>
          <w:rFonts w:ascii="Arial" w:hAnsi="Arial" w:cs="Arial"/>
          <w:color w:val="000000"/>
        </w:rPr>
        <w:t xml:space="preserve"> a </w:t>
      </w:r>
      <w:r w:rsidRPr="00AF4C22">
        <w:rPr>
          <w:rFonts w:ascii="Arial" w:hAnsi="Arial" w:cs="Arial"/>
          <w:color w:val="000000"/>
        </w:rPr>
        <w:t>členmi výboru sa uskutoční dňa 31. júla 2012 o 12 hod. v rokovacej miestnosti výboru.</w:t>
      </w:r>
    </w:p>
    <w:p w:rsidR="009C7B5F" w:rsidP="00AF4C22">
      <w:pPr>
        <w:pStyle w:val="ListParagraph"/>
        <w:bidi w:val="0"/>
        <w:ind w:left="1080"/>
        <w:jc w:val="both"/>
        <w:rPr>
          <w:rFonts w:ascii="Arial" w:hAnsi="Arial" w:cs="Arial"/>
          <w:color w:val="000000"/>
        </w:rPr>
      </w:pPr>
    </w:p>
    <w:p w:rsidR="00F624D7" w:rsidRPr="00AF4C22" w:rsidP="00AF4C22">
      <w:pPr>
        <w:pStyle w:val="ListParagraph"/>
        <w:bidi w:val="0"/>
        <w:ind w:left="1080"/>
        <w:jc w:val="both"/>
        <w:rPr>
          <w:rFonts w:ascii="Arial" w:hAnsi="Arial" w:cs="Arial"/>
          <w:color w:val="000000"/>
        </w:rPr>
      </w:pPr>
    </w:p>
    <w:p w:rsidR="00944AA0" w:rsidRPr="00F624D7" w:rsidP="00AF4C22">
      <w:pPr>
        <w:bidi w:val="0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F624D7">
        <w:rPr>
          <w:rFonts w:ascii="Arial" w:hAnsi="Arial" w:cs="Arial"/>
          <w:b/>
          <w:color w:val="000000"/>
          <w:szCs w:val="24"/>
        </w:rPr>
        <w:t>III.</w:t>
      </w:r>
    </w:p>
    <w:p w:rsidR="002D49CD" w:rsidP="002D49CD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  <w:szCs w:val="22"/>
          <w:lang w:eastAsia="en-US"/>
        </w:rPr>
      </w:pPr>
    </w:p>
    <w:p w:rsidR="002D49CD" w:rsidRPr="002D49CD" w:rsidP="002D49CD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D49CD">
        <w:rPr>
          <w:rFonts w:ascii="Arial" w:hAnsi="Arial" w:cs="Arial"/>
        </w:rPr>
        <w:t xml:space="preserve">Na záver predsedajúci poďakoval prítomným za účasť na schôdzi výboru. </w:t>
      </w:r>
    </w:p>
    <w:p w:rsidR="002D49CD" w:rsidP="002D49CD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2D49CD" w:rsidP="002D49CD">
      <w:pPr>
        <w:bidi w:val="0"/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D49CD" w:rsidP="002D49CD">
      <w:pPr>
        <w:bidi w:val="0"/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Prílohy:  prezenčná listina</w:t>
      </w:r>
    </w:p>
    <w:p w:rsidR="002D49CD" w:rsidRPr="00AF4C22" w:rsidP="002D49CD">
      <w:pPr>
        <w:bidi w:val="0"/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 xml:space="preserve">Uznesenia č. 20 až 24. </w:t>
      </w:r>
    </w:p>
    <w:p w:rsidR="002D49CD" w:rsidP="002D49CD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2D49CD" w:rsidP="002D49CD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ab/>
      </w:r>
    </w:p>
    <w:p w:rsidR="002D49CD" w:rsidP="002D49CD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2D49CD" w:rsidP="002D49CD">
      <w:pPr>
        <w:pStyle w:val="BodyTextIndent"/>
        <w:bidi w:val="0"/>
        <w:spacing w:after="0" w:line="240" w:lineRule="auto"/>
        <w:rPr>
          <w:rFonts w:ascii="Arial" w:hAnsi="Arial" w:cs="Arial"/>
        </w:rPr>
      </w:pPr>
    </w:p>
    <w:p w:rsidR="002D49CD" w:rsidP="002D49CD">
      <w:pPr>
        <w:bidi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Arial" w:hAnsi="Arial" w:cs="Arial"/>
        </w:rPr>
        <w:t xml:space="preserve">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</w:t>
        <w:tab/>
        <w:t xml:space="preserve">          Mojmír </w:t>
      </w:r>
      <w:r>
        <w:rPr>
          <w:rFonts w:ascii="Arial" w:hAnsi="Arial" w:cs="Arial"/>
          <w:b/>
          <w:spacing w:val="40"/>
        </w:rPr>
        <w:t xml:space="preserve">Mamojka </w:t>
      </w:r>
      <w:r>
        <w:rPr>
          <w:rFonts w:ascii="Arial" w:hAnsi="Arial" w:cs="Arial"/>
        </w:rPr>
        <w:t xml:space="preserve">                                       overovateľ výboru</w:t>
        <w:tab/>
        <w:tab/>
        <w:tab/>
        <w:tab/>
        <w:tab/>
        <w:tab/>
        <w:t xml:space="preserve">  predseda výboru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C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5479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2D49C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05A"/>
    <w:multiLevelType w:val="hybridMultilevel"/>
    <w:tmpl w:val="1C8C9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C89"/>
    <w:multiLevelType w:val="hybridMultilevel"/>
    <w:tmpl w:val="BFACD616"/>
    <w:lvl w:ilvl="0">
      <w:start w:val="13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9734C3"/>
    <w:multiLevelType w:val="hybridMultilevel"/>
    <w:tmpl w:val="43CC447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B35BC"/>
    <w:multiLevelType w:val="hybridMultilevel"/>
    <w:tmpl w:val="55366C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F1132FD"/>
    <w:multiLevelType w:val="hybridMultilevel"/>
    <w:tmpl w:val="344EE9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54930"/>
    <w:multiLevelType w:val="hybridMultilevel"/>
    <w:tmpl w:val="AB9AE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0C07B40"/>
    <w:multiLevelType w:val="hybridMultilevel"/>
    <w:tmpl w:val="4176BF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78A071A2"/>
    <w:multiLevelType w:val="hybridMultilevel"/>
    <w:tmpl w:val="73E24684"/>
    <w:lvl w:ilvl="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C83A2E"/>
    <w:rsid w:val="00063278"/>
    <w:rsid w:val="002B624F"/>
    <w:rsid w:val="002D49CD"/>
    <w:rsid w:val="00331959"/>
    <w:rsid w:val="00454F35"/>
    <w:rsid w:val="004C4C7B"/>
    <w:rsid w:val="00575647"/>
    <w:rsid w:val="006C7D14"/>
    <w:rsid w:val="006F19C3"/>
    <w:rsid w:val="00775D19"/>
    <w:rsid w:val="00821E50"/>
    <w:rsid w:val="00944AA0"/>
    <w:rsid w:val="009C7B5F"/>
    <w:rsid w:val="009D3177"/>
    <w:rsid w:val="009D7A79"/>
    <w:rsid w:val="00A30E85"/>
    <w:rsid w:val="00AF4C22"/>
    <w:rsid w:val="00BB535F"/>
    <w:rsid w:val="00C54796"/>
    <w:rsid w:val="00C8247A"/>
    <w:rsid w:val="00C83A2E"/>
    <w:rsid w:val="00C902A9"/>
    <w:rsid w:val="00DC0346"/>
    <w:rsid w:val="00F624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6F19C3"/>
    <w:pPr>
      <w:spacing w:after="0" w:line="240" w:lineRule="auto"/>
      <w:jc w:val="center"/>
    </w:pPr>
    <w:rPr>
      <w:b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6F19C3"/>
    <w:rPr>
      <w:rFonts w:eastAsia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6F19C3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F19C3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F19C3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2D49CD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2D49CD"/>
    <w:rPr>
      <w:rFonts w:cs="Times New Roman"/>
      <w:sz w:val="22"/>
      <w:szCs w:val="22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D49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D49CD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D49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D49CD"/>
    <w:rPr>
      <w:rFonts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D49C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D49C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8B9B-19CF-4F32-804D-2E40B65B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4</Pages>
  <Words>969</Words>
  <Characters>5524</Characters>
  <Application>Microsoft Office Word</Application>
  <DocSecurity>0</DocSecurity>
  <Lines>0</Lines>
  <Paragraphs>0</Paragraphs>
  <ScaleCrop>false</ScaleCrop>
  <Company>Kancelaria NR SR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Šikulová, Michaela, JUDr.</dc:creator>
  <cp:lastModifiedBy>Jandošová, Eva</cp:lastModifiedBy>
  <cp:revision>4</cp:revision>
  <cp:lastPrinted>2012-07-31T14:43:00Z</cp:lastPrinted>
  <dcterms:created xsi:type="dcterms:W3CDTF">2012-07-31T14:12:00Z</dcterms:created>
  <dcterms:modified xsi:type="dcterms:W3CDTF">2012-07-31T14:43:00Z</dcterms:modified>
</cp:coreProperties>
</file>