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B2234" w:rsidP="008B25A6">
      <w:pPr>
        <w:widowControl/>
        <w:bidi w:val="0"/>
        <w:jc w:val="center"/>
        <w:rPr>
          <w:rFonts w:ascii="Times New Roman" w:hAnsi="Times New Roman"/>
          <w:b/>
          <w:caps/>
          <w:color w:val="000000"/>
          <w:spacing w:val="30"/>
        </w:rPr>
      </w:pPr>
    </w:p>
    <w:p w:rsidR="008B25A6" w:rsidRPr="00A64D2D" w:rsidP="008B25A6">
      <w:pPr>
        <w:widowControl/>
        <w:bidi w:val="0"/>
        <w:jc w:val="center"/>
        <w:rPr>
          <w:rFonts w:ascii="Times New Roman" w:hAnsi="Times New Roman"/>
          <w:b/>
          <w:caps/>
          <w:color w:val="000000"/>
          <w:spacing w:val="30"/>
        </w:rPr>
      </w:pPr>
      <w:r w:rsidRPr="00A64D2D">
        <w:rPr>
          <w:rFonts w:ascii="Times New Roman" w:hAnsi="Times New Roman"/>
          <w:b/>
          <w:caps/>
          <w:color w:val="000000"/>
          <w:spacing w:val="30"/>
        </w:rPr>
        <w:t>Dôvodová správa</w:t>
      </w:r>
    </w:p>
    <w:p w:rsidR="008B25A6" w:rsidRPr="00A64D2D" w:rsidP="008B25A6">
      <w:pPr>
        <w:widowControl/>
        <w:bidi w:val="0"/>
        <w:jc w:val="both"/>
        <w:rPr>
          <w:rFonts w:ascii="Times New Roman" w:hAnsi="Times New Roman"/>
          <w:color w:val="000000"/>
        </w:rPr>
      </w:pPr>
    </w:p>
    <w:p w:rsidR="008B25A6" w:rsidRPr="00A64D2D" w:rsidP="008B25A6">
      <w:pPr>
        <w:widowControl/>
        <w:bidi w:val="0"/>
        <w:jc w:val="both"/>
        <w:rPr>
          <w:rFonts w:ascii="Times New Roman" w:hAnsi="Times New Roman"/>
          <w:color w:val="000000"/>
        </w:rPr>
      </w:pPr>
    </w:p>
    <w:p w:rsidR="00CB2234" w:rsidP="008B25A6">
      <w:pPr>
        <w:widowControl/>
        <w:bidi w:val="0"/>
        <w:jc w:val="both"/>
        <w:rPr>
          <w:rFonts w:ascii="Times New Roman" w:hAnsi="Times New Roman"/>
          <w:b/>
          <w:color w:val="000000"/>
        </w:rPr>
      </w:pPr>
    </w:p>
    <w:p w:rsidR="008B25A6" w:rsidRPr="00A64D2D" w:rsidP="008B25A6">
      <w:pPr>
        <w:widowControl/>
        <w:bidi w:val="0"/>
        <w:jc w:val="both"/>
        <w:rPr>
          <w:rFonts w:ascii="Times New Roman" w:hAnsi="Times New Roman"/>
          <w:b/>
          <w:color w:val="000000"/>
        </w:rPr>
      </w:pPr>
      <w:r w:rsidRPr="00A64D2D">
        <w:rPr>
          <w:rFonts w:ascii="Times New Roman" w:hAnsi="Times New Roman"/>
          <w:b/>
          <w:color w:val="000000"/>
        </w:rPr>
        <w:t>A. Všeobecná časť</w:t>
      </w:r>
    </w:p>
    <w:p w:rsidR="008B25A6" w:rsidRPr="00A64D2D" w:rsidP="008B25A6">
      <w:pPr>
        <w:widowControl/>
        <w:bidi w:val="0"/>
        <w:jc w:val="both"/>
        <w:rPr>
          <w:rFonts w:ascii="Times New Roman" w:hAnsi="Times New Roman"/>
          <w:color w:val="000000"/>
        </w:rPr>
      </w:pPr>
    </w:p>
    <w:p w:rsidR="008B25A6" w:rsidRPr="00A64D2D">
      <w:pPr>
        <w:widowControl/>
        <w:bidi w:val="0"/>
        <w:spacing w:after="120"/>
        <w:ind w:left="283"/>
        <w:rPr>
          <w:rFonts w:ascii="Times New Roman" w:hAnsi="Times New Roman"/>
          <w:color w:val="000000"/>
        </w:rPr>
      </w:pPr>
      <w:r w:rsidR="00C0489E">
        <w:rPr>
          <w:rStyle w:val="PlaceholderText"/>
          <w:color w:val="000000"/>
        </w:rPr>
        <w:t> </w:t>
      </w:r>
    </w:p>
    <w:p w:rsidR="00C0489E">
      <w:pPr>
        <w:widowControl/>
        <w:bidi w:val="0"/>
        <w:ind w:firstLine="709"/>
        <w:jc w:val="both"/>
        <w:rPr>
          <w:rStyle w:val="PlaceholderText"/>
          <w:color w:val="000000"/>
        </w:rPr>
      </w:pPr>
      <w:r>
        <w:rPr>
          <w:rStyle w:val="PlaceholderText"/>
          <w:color w:val="000000"/>
          <w:sz w:val="22"/>
        </w:rPr>
        <w:t xml:space="preserve"> Návrh zákona bol vypracovaný nadväzne na „Koncepciu reformy daňovej a colnej správy s výhľadom zjednotenia výberu daní, cla a poistných odvodov“ (ďalej len „koncepcia“), schválenú uznesením vlády  Slovenskej republiky č. 285 zo  dňa 7. mája 2008. Výsledkom a zavŕšením koncepcie má byť zjednotenie procesov výberu daní, cla a poistných odvodov do jednej inštitúcie. Vzhľadom na to, že ide o rozsiahly a komplexný proces, ktorý si vyžiada realizáciu zmien v oblasti daňovej správy,  colnej správy, Sociálnej poisťovne a zdravotných poisťovní, prípadne ďalších dotknutých orgánov verejnej moci, navrhuje sa tieto uskutočniť prostredníctvom súboru navzájom koordinovaných projektov, a to v dvoch fázach pod názvom UNITAS I. a  UNITAS II. </w:t>
      </w:r>
    </w:p>
    <w:p w:rsidR="00C0489E">
      <w:pPr>
        <w:widowControl/>
        <w:bidi w:val="0"/>
        <w:ind w:firstLine="709"/>
        <w:jc w:val="both"/>
        <w:rPr>
          <w:rStyle w:val="PlaceholderText"/>
          <w:color w:val="000000"/>
        </w:rPr>
      </w:pPr>
      <w:r>
        <w:rPr>
          <w:rStyle w:val="PlaceholderText"/>
          <w:color w:val="000000"/>
        </w:rPr>
        <w:t> </w:t>
      </w:r>
    </w:p>
    <w:p w:rsidR="00C0489E">
      <w:pPr>
        <w:widowControl/>
        <w:bidi w:val="0"/>
        <w:ind w:firstLine="709"/>
        <w:jc w:val="both"/>
        <w:rPr>
          <w:rStyle w:val="PlaceholderText"/>
          <w:color w:val="000000"/>
        </w:rPr>
      </w:pPr>
      <w:r>
        <w:rPr>
          <w:rStyle w:val="PlaceholderText"/>
          <w:color w:val="000000"/>
          <w:sz w:val="22"/>
        </w:rPr>
        <w:t xml:space="preserve"> Cieľom navrhovanej reformy zahrnutej v prvej fáze je zabezpečiť maximálnu mieru elektronickej komunikácie medzi   daňovými orgánmi a subjektami, zníženie administratívnej zaťaženosti, optimalizáciu procesov daňovej správy a colnej správy s cieľom zjednodušenia, zefektívnenia a zvýšenia účinnosti jednotlivých procesov v daňovej správe s výhľadom zlúčenia daňovej správy a colnej správy a vytvorenia nového systému riadenia a organizovania výberu daní a cla. </w:t>
      </w:r>
    </w:p>
    <w:p w:rsidR="00C0489E">
      <w:pPr>
        <w:widowControl/>
        <w:bidi w:val="0"/>
        <w:ind w:firstLine="708"/>
        <w:jc w:val="both"/>
        <w:rPr>
          <w:rStyle w:val="PlaceholderText"/>
          <w:color w:val="000000"/>
        </w:rPr>
      </w:pPr>
      <w:r>
        <w:rPr>
          <w:rStyle w:val="PlaceholderText"/>
          <w:color w:val="000000"/>
        </w:rPr>
        <w:t> </w:t>
      </w:r>
    </w:p>
    <w:p w:rsidR="00C0489E">
      <w:pPr>
        <w:widowControl/>
        <w:bidi w:val="0"/>
        <w:ind w:firstLine="708"/>
        <w:jc w:val="both"/>
        <w:rPr>
          <w:rStyle w:val="PlaceholderText"/>
          <w:color w:val="000000"/>
        </w:rPr>
      </w:pPr>
      <w:r>
        <w:rPr>
          <w:rStyle w:val="PlaceholderText"/>
          <w:color w:val="000000"/>
          <w:sz w:val="22"/>
        </w:rPr>
        <w:t>Vzhľadom na náročnosť realizácie zlúčenia daňovej správy a colnej správy, navrhuje sa najskôr uskutočniť reformu daňovej správy a vypracovanie súvisiacej legislatívy (návrh zákona o</w:t>
      </w:r>
      <w:r w:rsidR="00E138BC">
        <w:rPr>
          <w:rStyle w:val="PlaceholderText"/>
          <w:color w:val="000000"/>
          <w:sz w:val="22"/>
        </w:rPr>
        <w:t> </w:t>
      </w:r>
      <w:r>
        <w:rPr>
          <w:rStyle w:val="PlaceholderText"/>
          <w:color w:val="000000"/>
          <w:sz w:val="22"/>
        </w:rPr>
        <w:t>orgánoch</w:t>
      </w:r>
      <w:r w:rsidR="00E138BC">
        <w:rPr>
          <w:rStyle w:val="PlaceholderText"/>
          <w:color w:val="000000"/>
          <w:sz w:val="22"/>
        </w:rPr>
        <w:t xml:space="preserve"> štátnej správy v oblasti daní a poplatkov</w:t>
      </w:r>
      <w:r>
        <w:rPr>
          <w:rStyle w:val="PlaceholderText"/>
          <w:color w:val="000000"/>
          <w:sz w:val="22"/>
        </w:rPr>
        <w:t xml:space="preserve">) a až v ďalšej etape uskutočniť  zlúčenie daňovej správy a colnej správy.  </w:t>
      </w:r>
    </w:p>
    <w:p w:rsidR="00C0489E">
      <w:pPr>
        <w:widowControl/>
        <w:bidi w:val="0"/>
        <w:rPr>
          <w:rStyle w:val="PlaceholderText"/>
          <w:color w:val="000000"/>
        </w:rPr>
      </w:pPr>
      <w:r>
        <w:rPr>
          <w:rStyle w:val="PlaceholderText"/>
          <w:color w:val="000000"/>
        </w:rPr>
        <w:t> </w:t>
      </w:r>
    </w:p>
    <w:p w:rsidR="00C0489E">
      <w:pPr>
        <w:widowControl/>
        <w:bidi w:val="0"/>
        <w:spacing w:after="120"/>
        <w:ind w:firstLine="720"/>
        <w:jc w:val="both"/>
        <w:rPr>
          <w:rStyle w:val="PlaceholderText"/>
          <w:color w:val="000000"/>
        </w:rPr>
      </w:pPr>
      <w:r>
        <w:rPr>
          <w:rStyle w:val="PlaceholderText"/>
          <w:color w:val="000000"/>
          <w:sz w:val="22"/>
        </w:rPr>
        <w:t>Podľa súčasne platného zákona daňovými orgánmi sú Daňové riaditeľstvo Slovenskej republiky a daňové úrady vrátane daňového úradu pre vybrané daňové subjekty. Daňové riaditeľstvo Slovenskej republiky svoju činnosť vykonáva priamo alebo prostredníctvom pracovísk zriadených v sídlach vyšších územných celkov.</w:t>
      </w:r>
    </w:p>
    <w:p w:rsidR="00C0489E">
      <w:pPr>
        <w:widowControl/>
        <w:bidi w:val="0"/>
        <w:ind w:firstLine="720"/>
        <w:jc w:val="both"/>
        <w:rPr>
          <w:rStyle w:val="PlaceholderText"/>
          <w:color w:val="000000"/>
        </w:rPr>
      </w:pPr>
      <w:r>
        <w:rPr>
          <w:rStyle w:val="PlaceholderText"/>
          <w:color w:val="000000"/>
        </w:rPr>
        <w:t> </w:t>
      </w:r>
    </w:p>
    <w:p w:rsidR="00C0489E">
      <w:pPr>
        <w:widowControl/>
        <w:bidi w:val="0"/>
        <w:spacing w:after="120"/>
        <w:ind w:firstLine="720"/>
        <w:jc w:val="both"/>
        <w:rPr>
          <w:rStyle w:val="PlaceholderText"/>
          <w:color w:val="000000"/>
        </w:rPr>
      </w:pPr>
      <w:r>
        <w:rPr>
          <w:rStyle w:val="PlaceholderText"/>
          <w:color w:val="000000"/>
          <w:sz w:val="22"/>
        </w:rPr>
        <w:t xml:space="preserve">Pôsobnosť daňových úradov je ustanovená pre územné obvody obcí, to znamená, že miestna príslušnosť daňových subjektov je určená podľa trvalého pobytu fyzickej osoby alebo podľa sídla právnickej osoby a u daňového úradu pre vybrané daňové subjekty podľa kritérií ustanovených v zákone. </w:t>
      </w:r>
    </w:p>
    <w:p w:rsidR="00C0489E">
      <w:pPr>
        <w:widowControl/>
        <w:bidi w:val="0"/>
        <w:spacing w:line="240" w:lineRule="atLeast"/>
        <w:ind w:firstLine="720"/>
        <w:jc w:val="both"/>
        <w:rPr>
          <w:rStyle w:val="PlaceholderText"/>
          <w:color w:val="000000"/>
        </w:rPr>
      </w:pPr>
      <w:r>
        <w:rPr>
          <w:rStyle w:val="PlaceholderText"/>
          <w:color w:val="000000"/>
        </w:rPr>
        <w:t> </w:t>
      </w:r>
    </w:p>
    <w:p w:rsidR="00C0489E">
      <w:pPr>
        <w:widowControl/>
        <w:bidi w:val="0"/>
        <w:spacing w:after="120"/>
        <w:ind w:firstLine="720"/>
        <w:jc w:val="both"/>
        <w:rPr>
          <w:rStyle w:val="PlaceholderText"/>
          <w:color w:val="000000"/>
        </w:rPr>
      </w:pPr>
      <w:r>
        <w:rPr>
          <w:rStyle w:val="PlaceholderText"/>
          <w:color w:val="000000"/>
          <w:sz w:val="22"/>
        </w:rPr>
        <w:t xml:space="preserve">Reforma daňovej správy premietnutá do návrhu predkladaného zákona predstavuje podstatnú zmenu v organizačnej štruktúre daňového riaditeľstva. Navrhuje sa zrušiť pracoviská daňového riaditeľstva, zriadiť 8 daňových úradov v sídle kraja a daňový úrad pre vybrané daňové subjekty s celoslovenskou pôsobnosťou. Zrušením pracovísk daňového riaditeľstva by malo  dôjsť k zrýchleniu riadiacich a rozhodovacích procesov a k efektívnejšiemu prenosu informácií priamo od centra k výkonu a správe daní. Z dôvodu operatívneho zabezpečenia jednotlivých činností daňových úradov sa navrhuje možnosť zriadiť v rámci daňových úradov pracoviská a stanice, a to na základe určených kritérií, napr. časové hľadisko (zriadenie staníc na preberanie  daňových priznaní v období ich podávania), rozsah podnikateľských aktivít v obvode daňového úradu a pod. Pracoviská a stanice daňových úradov sa navrhujú zriaďovať rozhodnutím generálneho riaditeľa Daňového riaditeľstva Slovenskej republiky na návrh riaditeľov daňových úradov, pričom ich zriadenie nemusí byť trvalého charakteru, ale môže byť zriadené na určitú dobu, a to v závislosti od potrieb zabezpečiť plnenie úloh a cieľov daňovej správy. </w:t>
      </w:r>
    </w:p>
    <w:p w:rsidR="00C0489E">
      <w:pPr>
        <w:widowControl/>
        <w:bidi w:val="0"/>
        <w:ind w:firstLine="708"/>
        <w:jc w:val="both"/>
        <w:rPr>
          <w:rStyle w:val="PlaceholderText"/>
          <w:color w:val="000000"/>
        </w:rPr>
      </w:pPr>
      <w:r>
        <w:rPr>
          <w:rStyle w:val="PlaceholderText"/>
          <w:color w:val="000000"/>
        </w:rPr>
        <w:t> </w:t>
      </w:r>
    </w:p>
    <w:p w:rsidR="00C34BA7" w:rsidP="00C34BA7">
      <w:pPr>
        <w:widowControl/>
        <w:bidi w:val="0"/>
        <w:ind w:firstLine="708"/>
        <w:jc w:val="both"/>
        <w:rPr>
          <w:rStyle w:val="PlaceholderText"/>
          <w:color w:val="000000"/>
        </w:rPr>
      </w:pPr>
      <w:r>
        <w:rPr>
          <w:rStyle w:val="PlaceholderText"/>
          <w:color w:val="000000"/>
          <w:sz w:val="22"/>
        </w:rPr>
        <w:t>V návrhu zákona sa ďalej navrhuje, aby metodiku v oblasti dozoru nad dodržiavaním zákona </w:t>
        <w:br/>
        <w:t>č. 171/2005 Z. z. o hazardných hrách a o zmene a doplnení niektorých zákonov v znení neskorších predpisov vykonávalo a zabezpečovalo pre daňové úrady a obce daňové riaditeľstvo; tento návrh si vyžaduje legislatívnu úpravu zákona o hazardných hrách, nakoľko túto činnosť podľa súčasne platného zákona vykonáva ministerstvo financií.</w:t>
      </w:r>
    </w:p>
    <w:p w:rsidR="00C34BA7" w:rsidP="00C34BA7">
      <w:pPr>
        <w:widowControl/>
        <w:bidi w:val="0"/>
        <w:ind w:firstLine="708"/>
        <w:jc w:val="both"/>
        <w:rPr>
          <w:rStyle w:val="PlaceholderText"/>
          <w:color w:val="000000"/>
        </w:rPr>
      </w:pPr>
      <w:r>
        <w:rPr>
          <w:rStyle w:val="PlaceholderText"/>
          <w:color w:val="000000"/>
          <w:sz w:val="22"/>
        </w:rPr>
        <w:t xml:space="preserve">                        </w:t>
      </w:r>
    </w:p>
    <w:p w:rsidR="00C34BA7" w:rsidP="00C34BA7">
      <w:pPr>
        <w:widowControl/>
        <w:bidi w:val="0"/>
        <w:ind w:firstLine="720"/>
        <w:jc w:val="both"/>
        <w:rPr>
          <w:rStyle w:val="PlaceholderText"/>
          <w:color w:val="000000"/>
          <w:sz w:val="22"/>
        </w:rPr>
      </w:pPr>
      <w:r>
        <w:rPr>
          <w:rStyle w:val="PlaceholderText"/>
          <w:color w:val="000000"/>
          <w:sz w:val="22"/>
        </w:rPr>
        <w:t>Prijatie návrhu zákona o orgánoch štátnej správy v oblasti daní a poplatkov, ktorým sa čiastočne realizuje prvá fáza reformy, a to reforma daňovej  správy, vyvolá výdavky súvisiace s realizáciou návrhu zákona o orgánoch štátnej správy v oblasti daní a poplatkov a o zmene a doplnení niektorých zákonov, ktoré budú kryté v rámci schválených limitov rozpočtu verejnej správy na jednotlivé roky, ako aj z finančných prostriedkov čerpaných zo štrukturálnych fondov v rámci Operačného programu informatizácia spoločnosti a z prínosov, ktoré realizácia navrhovaných zmien prinesie.</w:t>
      </w:r>
    </w:p>
    <w:p w:rsidR="00C34BA7" w:rsidP="00C34BA7">
      <w:pPr>
        <w:widowControl/>
        <w:bidi w:val="0"/>
        <w:jc w:val="both"/>
        <w:rPr>
          <w:rStyle w:val="PlaceholderText"/>
          <w:color w:val="000000"/>
        </w:rPr>
      </w:pPr>
      <w:r>
        <w:rPr>
          <w:rStyle w:val="PlaceholderText"/>
          <w:color w:val="000000"/>
        </w:rPr>
        <w:t> </w:t>
      </w:r>
    </w:p>
    <w:p w:rsidR="00C34BA7" w:rsidP="00C34BA7">
      <w:pPr>
        <w:widowControl/>
        <w:bidi w:val="0"/>
        <w:ind w:firstLine="708"/>
        <w:jc w:val="both"/>
        <w:rPr>
          <w:rStyle w:val="PlaceholderText"/>
          <w:color w:val="000000"/>
        </w:rPr>
      </w:pPr>
      <w:r>
        <w:rPr>
          <w:rStyle w:val="PlaceholderText"/>
          <w:color w:val="000000"/>
          <w:sz w:val="22"/>
        </w:rPr>
        <w:t>Prijatie návrhu zákona nebude mať vplyv na rozpočty vyšších územných celkov a bude mať pozitívny vplyv na životné prostredie zvýšením poskytovania elektronických služieb a odbúraním papierovej agendy.</w:t>
      </w:r>
    </w:p>
    <w:p w:rsidR="00C34BA7" w:rsidP="00C34BA7">
      <w:pPr>
        <w:widowControl/>
        <w:bidi w:val="0"/>
        <w:jc w:val="both"/>
        <w:rPr>
          <w:rStyle w:val="PlaceholderText"/>
          <w:color w:val="000000"/>
        </w:rPr>
      </w:pPr>
      <w:r>
        <w:rPr>
          <w:rStyle w:val="PlaceholderText"/>
          <w:color w:val="000000"/>
        </w:rPr>
        <w:t> </w:t>
      </w:r>
    </w:p>
    <w:p w:rsidR="00C34BA7" w:rsidP="00C34BA7">
      <w:pPr>
        <w:widowControl/>
        <w:bidi w:val="0"/>
        <w:ind w:firstLine="720"/>
        <w:jc w:val="both"/>
        <w:rPr>
          <w:rStyle w:val="PlaceholderText"/>
          <w:color w:val="000000"/>
        </w:rPr>
      </w:pPr>
      <w:r>
        <w:rPr>
          <w:rStyle w:val="PlaceholderText"/>
          <w:color w:val="000000"/>
          <w:sz w:val="22"/>
        </w:rPr>
        <w:t>Predkladaný návrh zákona je v súlade s Ústavou Slovenskej republiky, zákonmi Slovenskej republiky,  medzinárodnými zmluvami a inými medzinárodnými dokumentmi, ktorými je Slovenská republika viazaná.</w:t>
      </w:r>
    </w:p>
    <w:p w:rsidR="00C0489E">
      <w:pPr>
        <w:widowControl/>
        <w:bidi w:val="0"/>
        <w:jc w:val="both"/>
        <w:rPr>
          <w:rStyle w:val="PlaceholderText"/>
          <w:color w:val="000000"/>
        </w:rPr>
      </w:pPr>
      <w:r>
        <w:rPr>
          <w:rStyle w:val="PlaceholderText"/>
          <w:color w:val="000000"/>
        </w:rPr>
        <w:t> </w:t>
      </w:r>
    </w:p>
    <w:p w:rsidR="00C0489E">
      <w:pPr>
        <w:widowControl/>
        <w:bidi w:val="0"/>
        <w:jc w:val="both"/>
        <w:rPr>
          <w:rStyle w:val="PlaceholderText"/>
          <w:color w:val="000000"/>
        </w:rPr>
      </w:pPr>
      <w:r>
        <w:rPr>
          <w:rStyle w:val="PlaceholderText"/>
          <w:color w:val="000000"/>
        </w:rPr>
        <w:t> </w:t>
      </w:r>
    </w:p>
    <w:p w:rsidR="00C0489E">
      <w:pPr>
        <w:widowControl/>
        <w:bidi w:val="0"/>
        <w:spacing w:after="280" w:afterAutospacing="1"/>
        <w:rPr>
          <w:rStyle w:val="PlaceholderText"/>
          <w:color w:val="000000"/>
        </w:rPr>
      </w:pPr>
      <w:r>
        <w:rPr>
          <w:rStyle w:val="PlaceholderText"/>
          <w:color w:val="000000"/>
        </w:rPr>
        <w:t> </w:t>
      </w:r>
    </w:p>
    <w:p w:rsidR="003E5859">
      <w:pPr>
        <w:widowControl/>
        <w:bidi w:val="0"/>
        <w:spacing w:after="280" w:afterAutospacing="1"/>
        <w:rPr>
          <w:rStyle w:val="PlaceholderText"/>
          <w:color w:val="000000"/>
        </w:rPr>
      </w:pPr>
    </w:p>
    <w:p w:rsidR="003E5859">
      <w:pPr>
        <w:widowControl/>
        <w:bidi w:val="0"/>
        <w:spacing w:after="280" w:afterAutospacing="1"/>
        <w:rPr>
          <w:rStyle w:val="PlaceholderText"/>
          <w:color w:val="000000"/>
        </w:rPr>
      </w:pPr>
    </w:p>
    <w:p w:rsidR="003E5859">
      <w:pPr>
        <w:widowControl/>
        <w:bidi w:val="0"/>
        <w:spacing w:after="280" w:afterAutospacing="1"/>
        <w:rPr>
          <w:rStyle w:val="PlaceholderText"/>
          <w:color w:val="000000"/>
        </w:rPr>
      </w:pPr>
    </w:p>
    <w:p w:rsidR="003E5859">
      <w:pPr>
        <w:widowControl/>
        <w:bidi w:val="0"/>
        <w:spacing w:after="280" w:afterAutospacing="1"/>
        <w:rPr>
          <w:rStyle w:val="PlaceholderText"/>
          <w:color w:val="000000"/>
        </w:rPr>
      </w:pPr>
    </w:p>
    <w:p w:rsidR="003E5859">
      <w:pPr>
        <w:widowControl/>
        <w:bidi w:val="0"/>
        <w:spacing w:after="280" w:afterAutospacing="1"/>
        <w:rPr>
          <w:rStyle w:val="PlaceholderText"/>
          <w:color w:val="000000"/>
        </w:rPr>
      </w:pPr>
    </w:p>
    <w:p w:rsidR="003E5859">
      <w:pPr>
        <w:widowControl/>
        <w:bidi w:val="0"/>
        <w:spacing w:after="280" w:afterAutospacing="1"/>
        <w:rPr>
          <w:rStyle w:val="PlaceholderText"/>
          <w:color w:val="000000"/>
        </w:rPr>
      </w:pPr>
    </w:p>
    <w:p w:rsidR="003E5859">
      <w:pPr>
        <w:widowControl/>
        <w:bidi w:val="0"/>
        <w:spacing w:after="280" w:afterAutospacing="1"/>
        <w:rPr>
          <w:rStyle w:val="PlaceholderText"/>
          <w:color w:val="000000"/>
        </w:rPr>
      </w:pPr>
    </w:p>
    <w:p w:rsidR="003E5859">
      <w:pPr>
        <w:widowControl/>
        <w:bidi w:val="0"/>
        <w:spacing w:after="280" w:afterAutospacing="1"/>
        <w:rPr>
          <w:rStyle w:val="PlaceholderText"/>
          <w:color w:val="000000"/>
        </w:rPr>
      </w:pPr>
    </w:p>
    <w:p w:rsidR="003E5859">
      <w:pPr>
        <w:widowControl/>
        <w:bidi w:val="0"/>
        <w:spacing w:after="280" w:afterAutospacing="1"/>
        <w:rPr>
          <w:rStyle w:val="PlaceholderText"/>
          <w:color w:val="000000"/>
        </w:rPr>
      </w:pPr>
    </w:p>
    <w:p w:rsidR="000A753A">
      <w:pPr>
        <w:widowControl/>
        <w:bidi w:val="0"/>
        <w:spacing w:after="280" w:afterAutospacing="1"/>
        <w:rPr>
          <w:rStyle w:val="PlaceholderText"/>
          <w:color w:val="000000"/>
        </w:rPr>
      </w:pPr>
    </w:p>
    <w:p w:rsidR="000A753A">
      <w:pPr>
        <w:widowControl/>
        <w:bidi w:val="0"/>
        <w:spacing w:after="280" w:afterAutospacing="1"/>
        <w:rPr>
          <w:rStyle w:val="PlaceholderText"/>
          <w:color w:val="000000"/>
        </w:rPr>
      </w:pPr>
    </w:p>
    <w:p w:rsidR="0034554D" w:rsidP="0034554D">
      <w:pPr>
        <w:bidi w:val="0"/>
        <w:jc w:val="center"/>
        <w:rPr>
          <w:rFonts w:ascii="Times New Roman" w:hAnsi="Times New Roman"/>
          <w:b/>
          <w:bCs/>
          <w:caps/>
          <w:noProof/>
          <w:color w:val="000000"/>
          <w:spacing w:val="30"/>
        </w:rPr>
      </w:pPr>
      <w:r>
        <w:rPr>
          <w:rFonts w:ascii="Times New Roman" w:hAnsi="Times New Roman"/>
          <w:b/>
          <w:bCs/>
          <w:caps/>
          <w:color w:val="000000"/>
          <w:spacing w:val="30"/>
        </w:rPr>
        <w:t>Doložka</w:t>
      </w:r>
    </w:p>
    <w:p w:rsidR="0034554D" w:rsidP="0034554D">
      <w:pPr>
        <w:bidi w:val="0"/>
        <w:jc w:val="center"/>
        <w:rPr>
          <w:rFonts w:ascii="Times New Roman" w:hAnsi="Times New Roman"/>
          <w:b/>
          <w:bCs/>
          <w:noProof/>
          <w:color w:val="000000"/>
        </w:rPr>
      </w:pPr>
      <w:r>
        <w:rPr>
          <w:rFonts w:ascii="Times New Roman" w:hAnsi="Times New Roman"/>
          <w:b/>
          <w:bCs/>
          <w:color w:val="000000"/>
        </w:rPr>
        <w:t>o posúdení vplyvov</w:t>
      </w:r>
    </w:p>
    <w:p w:rsidR="0034554D" w:rsidP="0034554D">
      <w:pPr>
        <w:bidi w:val="0"/>
        <w:rPr>
          <w:rFonts w:ascii="Times New Roman" w:hAnsi="Times New Roman"/>
          <w:b/>
          <w:bCs/>
          <w:noProof/>
          <w:color w:val="000000"/>
        </w:rPr>
      </w:pPr>
    </w:p>
    <w:p w:rsidR="0034554D" w:rsidP="0034554D">
      <w:pPr>
        <w:bidi w:val="0"/>
        <w:rPr>
          <w:rFonts w:ascii="Times New Roman" w:hAnsi="Times New Roman"/>
          <w:noProof/>
          <w:color w:val="000000"/>
        </w:rPr>
      </w:pPr>
    </w:p>
    <w:p w:rsidR="0034554D" w:rsidP="0034554D">
      <w:pPr>
        <w:tabs>
          <w:tab w:val="left" w:pos="360"/>
        </w:tabs>
        <w:bidi w:val="0"/>
        <w:ind w:left="360" w:hanging="360"/>
        <w:jc w:val="both"/>
        <w:rPr>
          <w:rFonts w:ascii="Times New Roman" w:hAnsi="Times New Roman"/>
          <w:b/>
          <w:bCs/>
          <w:noProof/>
          <w:color w:val="000000"/>
          <w:lang w:val="ru-RU"/>
        </w:rPr>
      </w:pPr>
      <w:r>
        <w:rPr>
          <w:rFonts w:ascii="Times New Roman" w:hAnsi="Times New Roman"/>
          <w:b/>
          <w:bCs/>
          <w:color w:val="000000"/>
        </w:rPr>
        <w:t>1.</w:t>
        <w:tab/>
        <w:t>Vplyvy na verejné financie:</w:t>
      </w:r>
    </w:p>
    <w:p w:rsidR="0034554D" w:rsidP="0034554D">
      <w:pPr>
        <w:bidi w:val="0"/>
        <w:jc w:val="both"/>
        <w:rPr>
          <w:rFonts w:ascii="Times New Roman" w:hAnsi="Times New Roman"/>
          <w:noProof/>
          <w:color w:val="000000"/>
        </w:rPr>
      </w:pPr>
      <w:r>
        <w:rPr>
          <w:rFonts w:ascii="Times New Roman" w:hAnsi="Times New Roman"/>
          <w:color w:val="000000"/>
        </w:rPr>
        <w:t> </w:t>
      </w:r>
    </w:p>
    <w:p w:rsidR="0034554D" w:rsidP="0034554D">
      <w:pPr>
        <w:bidi w:val="0"/>
        <w:jc w:val="both"/>
        <w:rPr>
          <w:rFonts w:ascii="Times New Roman" w:hAnsi="Times New Roman"/>
          <w:color w:val="000000"/>
          <w:sz w:val="22"/>
          <w:szCs w:val="22"/>
        </w:rPr>
      </w:pPr>
      <w:r>
        <w:rPr>
          <w:rFonts w:ascii="Times New Roman" w:hAnsi="Times New Roman"/>
          <w:color w:val="000000"/>
          <w:sz w:val="22"/>
          <w:szCs w:val="22"/>
        </w:rPr>
        <w:t xml:space="preserve">      </w:t>
        <w:tab/>
        <w:t xml:space="preserve">Vplyv návrhu zákona na jednotlivé oblasti spoločenského života je potrebné sledovať v kontexte celého programu UNITAS, ktorého cieľom je reforma daňovej a colnej správy s výhľadom zjednotenia výberu daní, cla a poistných odvodov. </w:t>
      </w:r>
    </w:p>
    <w:p w:rsidR="0034554D" w:rsidP="0034554D">
      <w:pPr>
        <w:bidi w:val="0"/>
        <w:jc w:val="both"/>
        <w:rPr>
          <w:rFonts w:ascii="Times New Roman" w:hAnsi="Times New Roman"/>
          <w:color w:val="000000"/>
        </w:rPr>
      </w:pPr>
    </w:p>
    <w:p w:rsidR="0034554D" w:rsidP="0034554D">
      <w:pPr>
        <w:bidi w:val="0"/>
        <w:jc w:val="both"/>
        <w:rPr>
          <w:rFonts w:ascii="Times New Roman" w:hAnsi="Times New Roman"/>
          <w:color w:val="000000"/>
          <w:sz w:val="22"/>
          <w:szCs w:val="22"/>
        </w:rPr>
      </w:pPr>
      <w:r>
        <w:rPr>
          <w:rFonts w:ascii="Times New Roman" w:hAnsi="Times New Roman"/>
          <w:color w:val="000000"/>
          <w:sz w:val="22"/>
          <w:szCs w:val="22"/>
        </w:rPr>
        <w:t>            Zmeny uvedené v predloženom návrhu zákona sú jednou z častí komplexu zmien zameraných na zvýšenie efektívnosti výberu daní, cla a poistných odvodov optimalizáciou organizačnej, ako aj procesnej stránky. Zmena organizačnej štruktúry, ktorá tvorí podstatnú zmenu prinášanú predmetným návrhom zákona, by preto nemohla byť vykonaná bez zmien uskutočnených v procesoch, ktoré v súčasnosti daňová správa vykonáva a naopak, zmena procesov by nesplnila požadované ciele pri existencii súčasnej organizačnej štruktúry daňovej správy. Z tohto dôvodu je návrh predkladaného zákona nerozlučne spätý s</w:t>
      </w:r>
      <w:r w:rsidR="00F96140">
        <w:rPr>
          <w:rFonts w:ascii="Times New Roman" w:hAnsi="Times New Roman"/>
          <w:color w:val="000000"/>
          <w:sz w:val="22"/>
          <w:szCs w:val="22"/>
        </w:rPr>
        <w:t xml:space="preserve"> ďalším </w:t>
      </w:r>
      <w:r>
        <w:rPr>
          <w:rFonts w:ascii="Times New Roman" w:hAnsi="Times New Roman"/>
          <w:color w:val="000000"/>
          <w:sz w:val="22"/>
          <w:szCs w:val="22"/>
        </w:rPr>
        <w:t>pr</w:t>
      </w:r>
      <w:r w:rsidR="00A362E7">
        <w:rPr>
          <w:rFonts w:ascii="Times New Roman" w:hAnsi="Times New Roman"/>
          <w:color w:val="000000"/>
          <w:sz w:val="22"/>
          <w:szCs w:val="22"/>
        </w:rPr>
        <w:t>ipravovaným</w:t>
      </w:r>
      <w:r>
        <w:rPr>
          <w:rFonts w:ascii="Times New Roman" w:hAnsi="Times New Roman"/>
          <w:color w:val="000000"/>
          <w:sz w:val="22"/>
          <w:szCs w:val="22"/>
        </w:rPr>
        <w:t xml:space="preserve"> návrhom zákona o správe daní, s ktorým reforma daňovej a colnej správy s výhľadom zjednotenia výberu daní, cla a poistných odvodov počíta v rámci komplexnosti všetkých zmien plánovaných realizovať v oblasti daní.</w:t>
      </w:r>
    </w:p>
    <w:p w:rsidR="0034554D" w:rsidP="0034554D">
      <w:pPr>
        <w:bidi w:val="0"/>
        <w:jc w:val="both"/>
        <w:rPr>
          <w:rFonts w:ascii="Times New Roman" w:hAnsi="Times New Roman"/>
          <w:color w:val="000000"/>
        </w:rPr>
      </w:pPr>
    </w:p>
    <w:p w:rsidR="0034554D" w:rsidP="0034554D">
      <w:pPr>
        <w:bidi w:val="0"/>
        <w:ind w:firstLine="708"/>
        <w:jc w:val="both"/>
        <w:rPr>
          <w:rFonts w:ascii="Times New Roman" w:hAnsi="Times New Roman"/>
          <w:color w:val="000000"/>
          <w:sz w:val="22"/>
          <w:szCs w:val="22"/>
        </w:rPr>
      </w:pPr>
      <w:r>
        <w:rPr>
          <w:rFonts w:ascii="Times New Roman" w:hAnsi="Times New Roman"/>
          <w:color w:val="000000"/>
          <w:sz w:val="22"/>
          <w:szCs w:val="22"/>
        </w:rPr>
        <w:t xml:space="preserve">Vzhľadom na masívnu elektronizáciu správy daní bude potrebné riešiť úpravy daňového informačného systému za účelom zabezpečenia realizácie základných daňových procesov, a to v súlade s navrhovanou organizačnou štruktúrou a jej prispôsobiť aj procesy spracovania tak, aby tieto podporili zmenu organizačnej štruktúry, nespôsobili predĺženie času potrebného na vybavenie príslušnej agendy a zefektívnili výkon činností daňovej správy k spokojnosti daňových subjektov. </w:t>
      </w:r>
    </w:p>
    <w:p w:rsidR="0034554D" w:rsidP="0034554D">
      <w:pPr>
        <w:bidi w:val="0"/>
        <w:ind w:firstLine="708"/>
        <w:jc w:val="both"/>
        <w:rPr>
          <w:rFonts w:ascii="Times New Roman" w:hAnsi="Times New Roman"/>
          <w:color w:val="000000"/>
          <w:lang w:val="ru-RU"/>
        </w:rPr>
      </w:pPr>
      <w:r>
        <w:rPr>
          <w:rFonts w:ascii="Times New Roman" w:hAnsi="Times New Roman"/>
          <w:color w:val="000000"/>
          <w:sz w:val="22"/>
          <w:szCs w:val="22"/>
        </w:rPr>
        <w:t>  </w:t>
      </w:r>
    </w:p>
    <w:p w:rsidR="0034554D" w:rsidP="0034554D">
      <w:pPr>
        <w:bidi w:val="0"/>
        <w:ind w:firstLine="708"/>
        <w:jc w:val="both"/>
        <w:rPr>
          <w:rFonts w:ascii="Times New Roman" w:hAnsi="Times New Roman"/>
          <w:color w:val="000000"/>
          <w:sz w:val="22"/>
          <w:szCs w:val="22"/>
        </w:rPr>
      </w:pPr>
      <w:r>
        <w:rPr>
          <w:rFonts w:ascii="Times New Roman" w:hAnsi="Times New Roman"/>
          <w:color w:val="000000"/>
          <w:sz w:val="22"/>
          <w:szCs w:val="22"/>
        </w:rPr>
        <w:t xml:space="preserve">Racionalizácia priestorového usporiadania daňovej správy a zmena jej organizačnej štruktúry vytvoria podmienky na odpredaj nepotrebného nehnuteľného majetku, resp. jeho postúpenie iným inštitúciám verejnej správy v zmysle zákona NR SR č. 278/1993 Z. z. o správe majetku štátu v znení neskorších predpisov. Súčasne sa ukončia niektoré nájomné vzťahy, ktoré sa ukážu ako nepotrebné. V návrhu zákona nie sú uvedené sídla pracovísk  daňových úradov z dôvodu, že tieto budú určené na základe stanovených kritérií, ktoré budú zohľadňovať stav prostredia k momentu organizačnej zmeny. Napriek tomu, ak vychádzame z návrhu z roku 2004, kedy daňová správa uvažovala o 60 sídlach, približne rovnaký počet bude zachovaný aj do budúcnosti. Predpokladáme, že na sídla pracovísk daňových úradov budú využité existujúce priestory daňových úradov. </w:t>
      </w:r>
    </w:p>
    <w:p w:rsidR="0034554D" w:rsidP="0034554D">
      <w:pPr>
        <w:bidi w:val="0"/>
        <w:ind w:firstLine="708"/>
        <w:jc w:val="both"/>
        <w:rPr>
          <w:rFonts w:ascii="Times New Roman" w:hAnsi="Times New Roman"/>
          <w:color w:val="000000"/>
          <w:sz w:val="22"/>
          <w:szCs w:val="22"/>
        </w:rPr>
      </w:pPr>
    </w:p>
    <w:p w:rsidR="0034554D" w:rsidP="0034554D">
      <w:pPr>
        <w:bidi w:val="0"/>
        <w:ind w:firstLine="708"/>
        <w:jc w:val="both"/>
        <w:rPr>
          <w:rFonts w:ascii="Times New Roman" w:hAnsi="Times New Roman"/>
          <w:color w:val="000000"/>
          <w:sz w:val="22"/>
          <w:szCs w:val="22"/>
        </w:rPr>
      </w:pPr>
      <w:r>
        <w:rPr>
          <w:rFonts w:ascii="Times New Roman" w:hAnsi="Times New Roman"/>
          <w:color w:val="000000"/>
          <w:sz w:val="22"/>
          <w:szCs w:val="22"/>
        </w:rPr>
        <w:t xml:space="preserve">Vo väzbe na vykonávanú analýzu stavu nehnuteľností a ich ďalšieho využitia pri realizácii navrhovanej organizačnej štruktúry bude potrebné zabezpečiť aj úpravu existujúcich objektov, a to či už rekonštrukciou, prístavbou, nadstavbou, prípadne realizáciou novej stavby, a to aj z dôvodu potreby riešenia súčasných nevyhovujúcich priestorov daňovej správy, keď mnohé z nich sú v havarijnom stave, resp. nespĺňajú potrebné normy. Tým, že sa pri  plánovaných rekonštrukciách súčasných budov zohľadnia zámery uvedené v návrhu zákona už v súčasnosti, ako aj v najbližších rokoch, bude zabezpečené efektívne a hospodárne vynakladanie finančných prostriedkov. Navyše je možné začať uvažovať aj o využití priestorov colnej správy, s ktorými je možné uvažovať pri zlúčení daňovej a colnej správy ako o spoločných objektoch. Zrealizovaním vhodného priestorového usporiadania v daňovej správe vznikne východisko pre splnenie ďalších zámerov reformy daňovej a colnej správy s výhľadom zjednotenia výberu daní, cla a poistných odvodov. </w:t>
      </w:r>
    </w:p>
    <w:p w:rsidR="0034554D" w:rsidP="0034554D">
      <w:pPr>
        <w:bidi w:val="0"/>
        <w:ind w:firstLine="708"/>
        <w:jc w:val="both"/>
        <w:rPr>
          <w:rFonts w:ascii="Times New Roman" w:hAnsi="Times New Roman"/>
          <w:color w:val="000000"/>
          <w:sz w:val="22"/>
          <w:szCs w:val="22"/>
        </w:rPr>
      </w:pPr>
    </w:p>
    <w:p w:rsidR="0034554D" w:rsidP="0034554D">
      <w:pPr>
        <w:bidi w:val="0"/>
        <w:ind w:firstLine="708"/>
        <w:jc w:val="both"/>
        <w:rPr>
          <w:rFonts w:ascii="Times New Roman" w:hAnsi="Times New Roman"/>
          <w:color w:val="000000"/>
          <w:sz w:val="22"/>
          <w:szCs w:val="22"/>
        </w:rPr>
      </w:pPr>
      <w:r>
        <w:rPr>
          <w:rFonts w:ascii="Times New Roman" w:hAnsi="Times New Roman"/>
          <w:color w:val="000000"/>
          <w:sz w:val="22"/>
          <w:szCs w:val="22"/>
        </w:rPr>
        <w:t xml:space="preserve">Vzhľadom na zmenu organizačného usporiadania daňových orgánov je potrebné počítať s výdavkami na obstaranie nových tabúľ v objektoch, pečiatok, tlačovín a ďalších súvisiacich výdavkov. </w:t>
      </w:r>
    </w:p>
    <w:p w:rsidR="0034554D" w:rsidP="0034554D">
      <w:pPr>
        <w:bidi w:val="0"/>
        <w:ind w:firstLine="708"/>
        <w:jc w:val="both"/>
        <w:rPr>
          <w:rFonts w:ascii="Times New Roman" w:hAnsi="Times New Roman"/>
          <w:color w:val="000000"/>
        </w:rPr>
      </w:pPr>
    </w:p>
    <w:p w:rsidR="0034554D" w:rsidP="0034554D">
      <w:pPr>
        <w:bidi w:val="0"/>
        <w:ind w:firstLine="708"/>
        <w:jc w:val="both"/>
        <w:rPr>
          <w:rFonts w:ascii="Times New Roman" w:hAnsi="Times New Roman"/>
          <w:color w:val="000000"/>
          <w:sz w:val="22"/>
          <w:szCs w:val="22"/>
        </w:rPr>
      </w:pPr>
      <w:r>
        <w:rPr>
          <w:rFonts w:ascii="Times New Roman" w:hAnsi="Times New Roman"/>
          <w:color w:val="000000"/>
          <w:sz w:val="22"/>
          <w:szCs w:val="22"/>
        </w:rPr>
        <w:t>Výdavky súvisiace s realizáciou návrhu zákona o orgánoch štátnej správy v oblasti daní a poplatkov a o zmene a doplnení niektorých zákonov budú kryté v rámci schválených limitov rozpočtu verejnej správy na jednotlivé roky, prípadne z finančných prostriedkov OPIS, ako aj z prínosov, ktoré realizácia navrhovaných zmien prinesie.</w:t>
      </w:r>
    </w:p>
    <w:p w:rsidR="0034554D" w:rsidP="0034554D">
      <w:pPr>
        <w:bidi w:val="0"/>
        <w:ind w:firstLine="708"/>
        <w:jc w:val="both"/>
        <w:rPr>
          <w:rFonts w:ascii="Times New Roman" w:hAnsi="Times New Roman"/>
          <w:color w:val="000000"/>
          <w:sz w:val="22"/>
          <w:szCs w:val="22"/>
        </w:rPr>
      </w:pPr>
    </w:p>
    <w:p w:rsidR="0034554D" w:rsidP="0034554D">
      <w:pPr>
        <w:bidi w:val="0"/>
        <w:ind w:firstLine="706"/>
        <w:jc w:val="both"/>
        <w:rPr>
          <w:rFonts w:ascii="Times New Roman" w:hAnsi="Times New Roman"/>
          <w:color w:val="000000"/>
          <w:sz w:val="22"/>
          <w:szCs w:val="22"/>
        </w:rPr>
      </w:pPr>
      <w:r>
        <w:rPr>
          <w:rFonts w:ascii="Times New Roman" w:hAnsi="Times New Roman"/>
          <w:color w:val="000000"/>
          <w:sz w:val="22"/>
          <w:szCs w:val="22"/>
        </w:rPr>
        <w:t>Prínosy vyplývajúce z realizácie tohto zákona, ako aj ostatných krokov reformy daňovej a colnej správy, sa prejavia postupne realizáciou opatrení v súlade s predkladaným návrhom zákona a po implementácii zmien, ktoré z neho vyplývajú. V súvislosti s úsporami je potrebné napríklad očakávať aj zníženie výdavkov na kancelársky materiál, energie, údržbu a dopravné náklady, čo sa prejaví ako efekt vykonaných zmien.</w:t>
      </w:r>
    </w:p>
    <w:p w:rsidR="0034554D" w:rsidP="0034554D">
      <w:pPr>
        <w:bidi w:val="0"/>
        <w:ind w:firstLine="706"/>
        <w:jc w:val="both"/>
        <w:rPr>
          <w:rFonts w:ascii="Times New Roman" w:hAnsi="Times New Roman"/>
          <w:color w:val="000000"/>
        </w:rPr>
      </w:pPr>
    </w:p>
    <w:p w:rsidR="0034554D" w:rsidP="0034554D">
      <w:pPr>
        <w:bidi w:val="0"/>
        <w:ind w:firstLine="706"/>
        <w:jc w:val="both"/>
        <w:rPr>
          <w:rFonts w:ascii="Times New Roman" w:hAnsi="Times New Roman"/>
          <w:color w:val="000000"/>
          <w:lang w:val="ru-RU"/>
        </w:rPr>
      </w:pPr>
      <w:r>
        <w:rPr>
          <w:rFonts w:ascii="Times New Roman" w:hAnsi="Times New Roman"/>
          <w:color w:val="000000"/>
        </w:rPr>
        <w:t> </w:t>
      </w:r>
      <w:r>
        <w:rPr>
          <w:rFonts w:ascii="Times New Roman" w:hAnsi="Times New Roman"/>
          <w:color w:val="000000"/>
          <w:sz w:val="22"/>
          <w:szCs w:val="22"/>
        </w:rPr>
        <w:t xml:space="preserve">Prínosy predkladaného návrhu  zákona, ktorého účinnosť je navrhnutá od 01. 01. 2012, dokedy je potrebné pripraviť a zrealizovať celý komplex opatrení smerujúcich k tomu, aby bolo možné vykonať zmenu predkladanú v návrhu zákona o orgánoch štátnej správy v oblasti daní a poplatkov a o zmene a doplnení niektorých zákonov v nadväzujúcom návrhu zákona o správe daní, sa začnú prejavovať v prevažnej miere po jeho implementácii do praxe, t.j. po 01. 01. 2012. Jeho prínosy sa budú vzájomne dopĺňať s ďalšími krokmi pripravenými na realizáciu v rámci reformy daňovej a colnej správy a naplno sa prejavia v dlhodobom horizonte. Pri kvantifikovaní prínosov nie je možné vychádzať len z vplyvu jedného zákona pri takej rozsiahlej reforme ako je reforma daňovej a colnej správy s výhľadom zjednotenia výberu daní, cla a poistných odvodov, kedy predkladaný návrh zákona je len časťou realizovaných reformných opatrení. </w:t>
      </w:r>
    </w:p>
    <w:p w:rsidR="0034554D" w:rsidP="0034554D">
      <w:pPr>
        <w:bidi w:val="0"/>
        <w:rPr>
          <w:rFonts w:ascii="Times New Roman" w:hAnsi="Times New Roman"/>
          <w:color w:val="000000"/>
        </w:rPr>
      </w:pPr>
    </w:p>
    <w:p w:rsidR="0034554D" w:rsidP="0034554D">
      <w:pPr>
        <w:bidi w:val="0"/>
        <w:rPr>
          <w:rFonts w:ascii="Times New Roman" w:hAnsi="Times New Roman"/>
          <w:color w:val="000000"/>
        </w:rPr>
      </w:pPr>
    </w:p>
    <w:p w:rsidR="0034554D" w:rsidP="0034554D">
      <w:pPr>
        <w:bidi w:val="0"/>
        <w:ind w:left="450" w:hanging="450"/>
        <w:rPr>
          <w:rFonts w:ascii="Times New Roman" w:hAnsi="Times New Roman"/>
          <w:b/>
          <w:bCs/>
          <w:color w:val="000000"/>
        </w:rPr>
      </w:pPr>
      <w:r>
        <w:rPr>
          <w:rFonts w:ascii="Times New Roman" w:hAnsi="Times New Roman"/>
          <w:color w:val="000000"/>
        </w:rPr>
        <w:t> </w:t>
      </w:r>
      <w:r>
        <w:rPr>
          <w:rFonts w:ascii="Times New Roman" w:hAnsi="Times New Roman"/>
          <w:b/>
          <w:bCs/>
          <w:color w:val="000000"/>
        </w:rPr>
        <w:t>2.</w:t>
        <w:tab/>
        <w:t xml:space="preserve">Vplyvy na obyvateľov, hospodárenie podnikateľskej sféry a iných právnických osôb: </w:t>
      </w:r>
    </w:p>
    <w:p w:rsidR="0034554D" w:rsidP="0034554D">
      <w:pPr>
        <w:bidi w:val="0"/>
        <w:rPr>
          <w:rFonts w:ascii="Times New Roman" w:hAnsi="Times New Roman"/>
          <w:b/>
          <w:bCs/>
          <w:noProof/>
          <w:color w:val="000000"/>
        </w:rPr>
      </w:pPr>
    </w:p>
    <w:p w:rsidR="0034554D" w:rsidP="0034554D">
      <w:pPr>
        <w:bidi w:val="0"/>
        <w:spacing w:after="100" w:afterAutospacing="1"/>
        <w:ind w:firstLine="720"/>
        <w:jc w:val="both"/>
        <w:rPr>
          <w:rFonts w:ascii="Times New Roman" w:hAnsi="Times New Roman"/>
          <w:color w:val="000000"/>
          <w:sz w:val="22"/>
          <w:szCs w:val="22"/>
        </w:rPr>
      </w:pPr>
      <w:r>
        <w:rPr>
          <w:rFonts w:ascii="Times New Roman" w:hAnsi="Times New Roman"/>
          <w:color w:val="000000"/>
          <w:sz w:val="22"/>
          <w:szCs w:val="22"/>
        </w:rPr>
        <w:t>Vplyv na obyvateľov, hospodárenie podnikateľskej sféry a iných právnických osôb bude prijatím navrhovaných zmien pozitívny, a to z dôvodu zabezpečenia možností elektronickej komunikácie, čím dôjde k úsporám subjektov na cestovnom, poštovnom, k časovým úsporám. Uvedené zmeny budú súvisieť s novou organizačnou štruktúrou daňových úradov a v jej rámci s novými formami služieb poskytovaných povinným osobám.</w:t>
      </w:r>
    </w:p>
    <w:p w:rsidR="0034554D" w:rsidP="0034554D">
      <w:pPr>
        <w:tabs>
          <w:tab w:val="left" w:pos="360"/>
        </w:tabs>
        <w:bidi w:val="0"/>
        <w:ind w:left="360" w:hanging="360"/>
        <w:jc w:val="both"/>
        <w:rPr>
          <w:rFonts w:ascii="Times New Roman" w:hAnsi="Times New Roman"/>
          <w:b/>
          <w:bCs/>
          <w:color w:val="000000"/>
        </w:rPr>
      </w:pPr>
    </w:p>
    <w:p w:rsidR="0034554D" w:rsidP="0034554D">
      <w:pPr>
        <w:bidi w:val="0"/>
        <w:ind w:left="450" w:hanging="450"/>
        <w:jc w:val="both"/>
        <w:rPr>
          <w:rFonts w:ascii="Times New Roman" w:hAnsi="Times New Roman"/>
          <w:b/>
          <w:bCs/>
          <w:color w:val="000000"/>
        </w:rPr>
      </w:pPr>
      <w:r>
        <w:rPr>
          <w:rFonts w:ascii="Times New Roman" w:hAnsi="Times New Roman"/>
          <w:b/>
          <w:bCs/>
          <w:color w:val="000000"/>
        </w:rPr>
        <w:t>3.</w:t>
        <w:tab/>
        <w:t xml:space="preserve">Vplyvy na životné prostredie:  </w:t>
      </w:r>
    </w:p>
    <w:p w:rsidR="0034554D" w:rsidP="0034554D">
      <w:pPr>
        <w:tabs>
          <w:tab w:val="left" w:pos="360"/>
        </w:tabs>
        <w:bidi w:val="0"/>
        <w:ind w:left="360" w:hanging="360"/>
        <w:jc w:val="both"/>
        <w:rPr>
          <w:rFonts w:ascii="Times New Roman" w:hAnsi="Times New Roman"/>
          <w:b/>
          <w:bCs/>
          <w:noProof/>
          <w:color w:val="000000"/>
        </w:rPr>
      </w:pPr>
    </w:p>
    <w:p w:rsidR="0034554D" w:rsidP="0034554D">
      <w:pPr>
        <w:bidi w:val="0"/>
        <w:spacing w:after="100" w:afterAutospacing="1"/>
        <w:rPr>
          <w:rFonts w:ascii="Times New Roman" w:hAnsi="Times New Roman"/>
          <w:b/>
          <w:bCs/>
          <w:noProof/>
          <w:color w:val="000000"/>
          <w:sz w:val="22"/>
          <w:szCs w:val="22"/>
        </w:rPr>
      </w:pPr>
      <w:r>
        <w:rPr>
          <w:rFonts w:ascii="Times New Roman" w:hAnsi="Times New Roman"/>
          <w:color w:val="000000"/>
          <w:sz w:val="22"/>
          <w:szCs w:val="22"/>
        </w:rPr>
        <w:t xml:space="preserve">    </w:t>
        <w:tab/>
        <w:t>Realizácia zmien navrhovaných v zákone bude mať pozitívny vplyv na životné prostredie, ktorý sa prejaví hlavne znížením spotreby papiera.</w:t>
      </w:r>
    </w:p>
    <w:p w:rsidR="0034554D" w:rsidP="0034554D">
      <w:pPr>
        <w:bidi w:val="0"/>
        <w:jc w:val="both"/>
        <w:rPr>
          <w:rFonts w:ascii="Times New Roman" w:hAnsi="Times New Roman"/>
          <w:b/>
          <w:bCs/>
          <w:noProof/>
          <w:color w:val="000000"/>
          <w:lang w:val="ru-RU"/>
        </w:rPr>
      </w:pPr>
    </w:p>
    <w:p w:rsidR="0034554D" w:rsidP="0034554D">
      <w:pPr>
        <w:bidi w:val="0"/>
        <w:ind w:left="450" w:hanging="450"/>
        <w:jc w:val="both"/>
        <w:rPr>
          <w:rFonts w:ascii="Times New Roman" w:hAnsi="Times New Roman"/>
          <w:b/>
          <w:bCs/>
          <w:noProof/>
          <w:color w:val="000000"/>
        </w:rPr>
      </w:pPr>
      <w:r>
        <w:rPr>
          <w:rFonts w:ascii="Times New Roman" w:hAnsi="Times New Roman"/>
          <w:b/>
          <w:bCs/>
          <w:color w:val="000000"/>
        </w:rPr>
        <w:t>4.</w:t>
        <w:tab/>
        <w:t>Vplyvy na zamestnanosť:</w:t>
      </w:r>
    </w:p>
    <w:p w:rsidR="0034554D" w:rsidP="0034554D">
      <w:pPr>
        <w:bidi w:val="0"/>
        <w:ind w:firstLine="708"/>
        <w:jc w:val="both"/>
        <w:rPr>
          <w:rFonts w:ascii="Times New Roman" w:hAnsi="Times New Roman"/>
          <w:b/>
          <w:bCs/>
          <w:noProof/>
          <w:color w:val="000000"/>
        </w:rPr>
      </w:pPr>
      <w:r>
        <w:rPr>
          <w:rFonts w:ascii="Times New Roman" w:hAnsi="Times New Roman"/>
          <w:color w:val="000000"/>
        </w:rPr>
        <w:t> </w:t>
      </w:r>
    </w:p>
    <w:p w:rsidR="0034554D" w:rsidP="0034554D">
      <w:pPr>
        <w:bidi w:val="0"/>
        <w:ind w:firstLine="708"/>
        <w:jc w:val="both"/>
        <w:rPr>
          <w:rFonts w:ascii="Times New Roman" w:hAnsi="Times New Roman"/>
          <w:color w:val="000000"/>
          <w:sz w:val="22"/>
          <w:szCs w:val="22"/>
        </w:rPr>
      </w:pPr>
      <w:r>
        <w:rPr>
          <w:rFonts w:ascii="Times New Roman" w:hAnsi="Times New Roman"/>
          <w:color w:val="000000"/>
          <w:sz w:val="22"/>
          <w:szCs w:val="22"/>
        </w:rPr>
        <w:t xml:space="preserve">Vplyv návrhu zákona na zamestnanosť je determinovaný plánom optimalizácie počtu zamestnancov daňovej a colnej správy uvedenom v materiáli Koncepcia reformy daňovej a colnej správy s výhľadom zjednotenia výberu daní, cla a poistných odvodov. Predkladaný návrh zákona vytvára predpoklady pre zabezpečenie optimalizácie počtu zamestnancov. Znížením počtu daňových orgánov predložený návrh zákona vytvára predpoklady pre zníženie počtu riadiacich pozícií, a tým aj úsporu mzdových výdavkov a výdavkov na poistnom. Uvedené údaje súvisia s paralelne vykonávanou zmenou v prostredí daňových a colných orgánov, nakoľko zmeny sa v súlade s reformou daňovej a colnej správy realizujú priebežne, a to aj v oblasti zvyšovania kvality interných výkonov a služieb poskytovaných interne aj externe, ako aj vytváraním spoločných riešení, čo umožňuje znižovať výdavky, ako aj optimalizovať realizované výkony. </w:t>
      </w:r>
    </w:p>
    <w:p w:rsidR="0034554D" w:rsidP="0034554D">
      <w:pPr>
        <w:bidi w:val="0"/>
        <w:ind w:firstLine="708"/>
        <w:jc w:val="both"/>
        <w:rPr>
          <w:rFonts w:ascii="Times New Roman" w:hAnsi="Times New Roman"/>
          <w:color w:val="000000"/>
        </w:rPr>
      </w:pPr>
    </w:p>
    <w:p w:rsidR="0034554D" w:rsidP="0034554D">
      <w:pPr>
        <w:bidi w:val="0"/>
        <w:ind w:firstLine="708"/>
        <w:jc w:val="both"/>
        <w:rPr>
          <w:rFonts w:ascii="Times New Roman" w:hAnsi="Times New Roman"/>
          <w:color w:val="000000"/>
          <w:sz w:val="22"/>
          <w:szCs w:val="22"/>
        </w:rPr>
      </w:pPr>
      <w:r>
        <w:rPr>
          <w:rFonts w:ascii="Times New Roman" w:hAnsi="Times New Roman"/>
          <w:color w:val="000000"/>
          <w:sz w:val="22"/>
          <w:szCs w:val="22"/>
        </w:rPr>
        <w:t xml:space="preserve">Najdôležitejšími faktormi, ktoré umožňujú úsporu mzdových nákladov, sú informatizácia a elektronizácia, racionalizácia činností a priestorového usporiadania a zvyšovanie produktivity a pridanej hodnoty zamestnancov. Nastavenie znižovania počtu zamestnancov vychádza z postupného napĺňania zámerov reformy a reflektuje postupný odchod zamestnancov do dôchodku, ako aj na ďalšie súvislosti, s ktorými je možné spojiť uvedené opatrenie. </w:t>
      </w:r>
    </w:p>
    <w:p w:rsidR="0034554D" w:rsidP="0034554D">
      <w:pPr>
        <w:bidi w:val="0"/>
        <w:ind w:firstLine="708"/>
        <w:jc w:val="both"/>
        <w:rPr>
          <w:rFonts w:ascii="Times New Roman" w:hAnsi="Times New Roman"/>
          <w:color w:val="000000"/>
        </w:rPr>
      </w:pPr>
    </w:p>
    <w:p w:rsidR="0034554D" w:rsidP="0034554D">
      <w:pPr>
        <w:bidi w:val="0"/>
        <w:ind w:firstLine="708"/>
        <w:jc w:val="both"/>
        <w:rPr>
          <w:rFonts w:ascii="Times New Roman" w:hAnsi="Times New Roman"/>
          <w:color w:val="000000"/>
          <w:lang w:val="ru-RU"/>
        </w:rPr>
      </w:pPr>
      <w:r>
        <w:rPr>
          <w:rFonts w:ascii="Times New Roman" w:hAnsi="Times New Roman"/>
          <w:color w:val="000000"/>
          <w:sz w:val="22"/>
          <w:szCs w:val="22"/>
        </w:rPr>
        <w:t xml:space="preserve">Popri realizácii úsporných opatrení v oblasti ľudských zdrojov bude vyžadovaná zvýšená náročnosť na výkon činností zamestnancami daňových orgánov, pričom zvýšenie výkonnosti by malo byť podporené vytvorením adekvátnych pracovných podmienok, a to napr. vo forme priestorov, informačných technológií a pod. Zvýšenie nárokov na zamestnancov pri ich vykonanej optimalizácii je plánované v nasledujúcich obdobiach kompenzovať zvýšením ich miezd, k čomu budú predložené ďalšie návrhy právnych predpisov ako ďalšie kroky realizácie programu UNITAS. </w:t>
      </w:r>
    </w:p>
    <w:p w:rsidR="0034554D" w:rsidP="0034554D">
      <w:pPr>
        <w:bidi w:val="0"/>
        <w:spacing w:after="100" w:afterAutospacing="1"/>
        <w:rPr>
          <w:rFonts w:ascii="Times New Roman" w:hAnsi="Times New Roman"/>
          <w:color w:val="000000"/>
        </w:rPr>
      </w:pPr>
      <w:r>
        <w:rPr>
          <w:rFonts w:ascii="Times New Roman" w:hAnsi="Times New Roman"/>
          <w:color w:val="000000"/>
        </w:rPr>
        <w:t> </w:t>
      </w:r>
    </w:p>
    <w:p w:rsidR="0034554D" w:rsidP="0034554D">
      <w:pPr>
        <w:bidi w:val="0"/>
        <w:ind w:left="450" w:hanging="450"/>
        <w:jc w:val="both"/>
        <w:rPr>
          <w:rFonts w:ascii="Times New Roman" w:hAnsi="Times New Roman"/>
          <w:b/>
          <w:bCs/>
          <w:noProof/>
          <w:color w:val="000000"/>
        </w:rPr>
      </w:pPr>
      <w:r>
        <w:rPr>
          <w:rFonts w:ascii="Times New Roman" w:hAnsi="Times New Roman"/>
          <w:b/>
          <w:bCs/>
          <w:color w:val="000000"/>
        </w:rPr>
        <w:t>5.</w:t>
        <w:tab/>
        <w:t>Vplyvy na podnikateľské prostredie:</w:t>
      </w:r>
    </w:p>
    <w:p w:rsidR="0034554D" w:rsidP="0034554D">
      <w:pPr>
        <w:bidi w:val="0"/>
        <w:ind w:left="360" w:firstLine="360"/>
        <w:jc w:val="both"/>
        <w:rPr>
          <w:rFonts w:ascii="Times New Roman" w:hAnsi="Times New Roman"/>
          <w:noProof/>
          <w:color w:val="000000"/>
        </w:rPr>
      </w:pPr>
      <w:r>
        <w:rPr>
          <w:rFonts w:ascii="Times New Roman" w:hAnsi="Times New Roman"/>
          <w:color w:val="000000"/>
        </w:rPr>
        <w:t> </w:t>
      </w:r>
    </w:p>
    <w:p w:rsidR="0034554D" w:rsidP="0034554D">
      <w:pPr>
        <w:bidi w:val="0"/>
        <w:ind w:firstLine="720"/>
        <w:jc w:val="both"/>
        <w:rPr>
          <w:rFonts w:ascii="Times New Roman" w:hAnsi="Times New Roman"/>
          <w:color w:val="000000"/>
        </w:rPr>
      </w:pPr>
      <w:r>
        <w:rPr>
          <w:rFonts w:ascii="Times New Roman" w:hAnsi="Times New Roman"/>
          <w:color w:val="000000"/>
          <w:sz w:val="22"/>
          <w:szCs w:val="22"/>
        </w:rPr>
        <w:t>Zefektívnenie činnosti daňovej správy optimalizáciou organizačného usporiadania a zvýšením kvality poskytovaných služieb bude mať pozitívny vplyv na podnikateľské prostredie, čo je bezprostredne naviazané aj na zmeny navrhované realizovať v</w:t>
      </w:r>
      <w:r w:rsidR="00D00EB2">
        <w:rPr>
          <w:rFonts w:ascii="Times New Roman" w:hAnsi="Times New Roman"/>
          <w:color w:val="000000"/>
          <w:sz w:val="22"/>
          <w:szCs w:val="22"/>
        </w:rPr>
        <w:t> </w:t>
      </w:r>
      <w:r>
        <w:rPr>
          <w:rFonts w:ascii="Times New Roman" w:hAnsi="Times New Roman"/>
          <w:color w:val="000000"/>
          <w:sz w:val="22"/>
          <w:szCs w:val="22"/>
        </w:rPr>
        <w:t>pr</w:t>
      </w:r>
      <w:r w:rsidR="00D00EB2">
        <w:rPr>
          <w:rFonts w:ascii="Times New Roman" w:hAnsi="Times New Roman"/>
          <w:color w:val="000000"/>
          <w:sz w:val="22"/>
          <w:szCs w:val="22"/>
        </w:rPr>
        <w:t xml:space="preserve">ipravovanom </w:t>
      </w:r>
      <w:r>
        <w:rPr>
          <w:rFonts w:ascii="Times New Roman" w:hAnsi="Times New Roman"/>
          <w:color w:val="000000"/>
          <w:sz w:val="22"/>
          <w:szCs w:val="22"/>
        </w:rPr>
        <w:t>návrhu zákona o správe daní ako súčasti reformy daňovej a colnej správy s výhľadom zjednotenia výberu daní, cla a poistných odvodov.</w:t>
      </w:r>
    </w:p>
    <w:p w:rsidR="0034554D" w:rsidP="0034554D">
      <w:pPr>
        <w:bidi w:val="0"/>
        <w:ind w:left="360" w:firstLine="360"/>
        <w:jc w:val="both"/>
        <w:rPr>
          <w:rFonts w:ascii="Times New Roman" w:hAnsi="Times New Roman"/>
          <w:color w:val="000000"/>
        </w:rPr>
      </w:pPr>
      <w:r>
        <w:rPr>
          <w:rFonts w:ascii="Times New Roman" w:hAnsi="Times New Roman"/>
          <w:color w:val="000000"/>
        </w:rPr>
        <w:t> </w:t>
      </w:r>
    </w:p>
    <w:p w:rsidR="0034554D" w:rsidP="0034554D">
      <w:pPr>
        <w:bidi w:val="0"/>
        <w:ind w:left="360" w:firstLine="360"/>
        <w:jc w:val="both"/>
        <w:rPr>
          <w:rFonts w:ascii="Times New Roman" w:hAnsi="Times New Roman"/>
          <w:color w:val="000000"/>
        </w:rPr>
      </w:pPr>
    </w:p>
    <w:p w:rsidR="0034554D" w:rsidP="0034554D">
      <w:pPr>
        <w:bidi w:val="0"/>
        <w:ind w:left="450" w:hanging="450"/>
        <w:jc w:val="both"/>
        <w:rPr>
          <w:rFonts w:ascii="Times New Roman" w:hAnsi="Times New Roman"/>
          <w:color w:val="000000"/>
        </w:rPr>
      </w:pPr>
      <w:r>
        <w:rPr>
          <w:rFonts w:ascii="Times New Roman" w:hAnsi="Times New Roman"/>
          <w:b/>
          <w:bCs/>
          <w:color w:val="000000"/>
          <w:sz w:val="22"/>
          <w:szCs w:val="22"/>
        </w:rPr>
        <w:t>6. </w:t>
        <w:tab/>
        <w:t>Vplyvy na informatizáciu spoločnosti:</w:t>
      </w:r>
    </w:p>
    <w:p w:rsidR="0034554D" w:rsidP="0034554D">
      <w:pPr>
        <w:bidi w:val="0"/>
        <w:ind w:left="360" w:firstLine="360"/>
        <w:jc w:val="both"/>
        <w:rPr>
          <w:rFonts w:ascii="Times New Roman" w:hAnsi="Times New Roman"/>
          <w:color w:val="000000"/>
          <w:lang w:val="ru-RU"/>
        </w:rPr>
      </w:pPr>
      <w:r>
        <w:rPr>
          <w:rFonts w:ascii="Times New Roman" w:hAnsi="Times New Roman"/>
          <w:color w:val="000000"/>
        </w:rPr>
        <w:t> </w:t>
      </w:r>
    </w:p>
    <w:p w:rsidR="0034554D" w:rsidP="0034554D">
      <w:pPr>
        <w:bidi w:val="0"/>
        <w:ind w:firstLine="720"/>
        <w:jc w:val="both"/>
        <w:rPr>
          <w:rFonts w:ascii="Times New Roman" w:hAnsi="Times New Roman"/>
          <w:color w:val="000000"/>
        </w:rPr>
      </w:pPr>
      <w:r>
        <w:rPr>
          <w:rFonts w:ascii="Times New Roman" w:hAnsi="Times New Roman"/>
          <w:color w:val="000000"/>
          <w:sz w:val="22"/>
          <w:szCs w:val="22"/>
        </w:rPr>
        <w:t>Návrh zákona bude mať pozitívny vplyv na informatizáciu spoločnosti z dôvodu, že návrh zákona je súčasťou realizácie reformy daňovej a colnej správy, ktorej cieľom je aj elektronizácia komunikácie a automatizácia procesov.</w:t>
      </w:r>
    </w:p>
    <w:p w:rsidR="0034554D" w:rsidP="0034554D">
      <w:pPr>
        <w:bidi w:val="0"/>
        <w:spacing w:after="100" w:afterAutospacing="1"/>
        <w:rPr>
          <w:rFonts w:ascii="Times New Roman" w:hAnsi="Times New Roman"/>
          <w:color w:val="000000"/>
        </w:rPr>
      </w:pPr>
      <w:r>
        <w:rPr>
          <w:rFonts w:ascii="Times New Roman" w:hAnsi="Times New Roman"/>
          <w:color w:val="000000"/>
        </w:rPr>
        <w:t> </w:t>
      </w:r>
    </w:p>
    <w:p w:rsidR="0034554D" w:rsidP="0034554D">
      <w:pPr>
        <w:bidi w:val="0"/>
        <w:spacing w:after="100" w:afterAutospacing="1"/>
        <w:rPr>
          <w:rFonts w:ascii="Times New Roman" w:hAnsi="Times New Roman"/>
          <w:color w:val="000000"/>
        </w:rPr>
      </w:pPr>
    </w:p>
    <w:p w:rsidR="003E5859">
      <w:pPr>
        <w:widowControl/>
        <w:bidi w:val="0"/>
        <w:spacing w:after="280" w:afterAutospacing="1"/>
        <w:rPr>
          <w:rStyle w:val="PlaceholderText"/>
          <w:color w:val="000000"/>
        </w:rPr>
      </w:pPr>
    </w:p>
    <w:p w:rsidR="0034554D">
      <w:pPr>
        <w:widowControl/>
        <w:bidi w:val="0"/>
        <w:spacing w:after="280" w:afterAutospacing="1"/>
        <w:rPr>
          <w:rStyle w:val="PlaceholderText"/>
          <w:color w:val="000000"/>
        </w:rPr>
      </w:pPr>
    </w:p>
    <w:p w:rsidR="0034554D">
      <w:pPr>
        <w:widowControl/>
        <w:bidi w:val="0"/>
        <w:spacing w:after="280" w:afterAutospacing="1"/>
        <w:rPr>
          <w:rStyle w:val="PlaceholderText"/>
          <w:color w:val="000000"/>
        </w:rPr>
      </w:pPr>
    </w:p>
    <w:p w:rsidR="0034554D">
      <w:pPr>
        <w:widowControl/>
        <w:bidi w:val="0"/>
        <w:spacing w:after="280" w:afterAutospacing="1"/>
        <w:rPr>
          <w:rStyle w:val="PlaceholderText"/>
          <w:color w:val="000000"/>
        </w:rPr>
      </w:pPr>
    </w:p>
    <w:p w:rsidR="003E5859">
      <w:pPr>
        <w:widowControl/>
        <w:bidi w:val="0"/>
        <w:spacing w:after="280" w:afterAutospacing="1"/>
        <w:rPr>
          <w:rStyle w:val="PlaceholderText"/>
          <w:color w:val="000000"/>
        </w:rPr>
      </w:pPr>
    </w:p>
    <w:p w:rsidR="003E5859">
      <w:pPr>
        <w:widowControl/>
        <w:bidi w:val="0"/>
        <w:spacing w:after="280" w:afterAutospacing="1"/>
        <w:rPr>
          <w:rStyle w:val="PlaceholderText"/>
          <w:color w:val="000000"/>
        </w:rPr>
      </w:pPr>
    </w:p>
    <w:p w:rsidR="003E5859">
      <w:pPr>
        <w:widowControl/>
        <w:bidi w:val="0"/>
        <w:spacing w:after="280" w:afterAutospacing="1"/>
        <w:rPr>
          <w:rStyle w:val="PlaceholderText"/>
          <w:color w:val="000000"/>
        </w:rPr>
      </w:pPr>
    </w:p>
    <w:p w:rsidR="008948C2" w:rsidP="008948C2">
      <w:pPr>
        <w:widowControl/>
        <w:bidi w:val="0"/>
        <w:jc w:val="center"/>
        <w:rPr>
          <w:rFonts w:ascii="Times New Roman" w:hAnsi="Times New Roman"/>
          <w:b/>
          <w:caps/>
          <w:spacing w:val="30"/>
        </w:rPr>
      </w:pPr>
      <w:r>
        <w:rPr>
          <w:rFonts w:ascii="Times New Roman" w:hAnsi="Times New Roman"/>
          <w:b/>
          <w:caps/>
          <w:spacing w:val="30"/>
        </w:rPr>
        <w:t>Doložka zlučiteľnosti</w:t>
      </w:r>
    </w:p>
    <w:p w:rsidR="008948C2" w:rsidP="008948C2">
      <w:pPr>
        <w:widowControl/>
        <w:bidi w:val="0"/>
        <w:jc w:val="center"/>
        <w:rPr>
          <w:rFonts w:ascii="Times New Roman" w:hAnsi="Times New Roman"/>
          <w:b/>
        </w:rPr>
      </w:pPr>
      <w:r>
        <w:rPr>
          <w:rFonts w:ascii="Times New Roman" w:hAnsi="Times New Roman"/>
          <w:b/>
        </w:rPr>
        <w:t xml:space="preserve">právneho predpisu </w:t>
      </w:r>
    </w:p>
    <w:p w:rsidR="008948C2" w:rsidP="008948C2">
      <w:pPr>
        <w:widowControl/>
        <w:bidi w:val="0"/>
        <w:jc w:val="center"/>
        <w:rPr>
          <w:rFonts w:ascii="Times New Roman" w:hAnsi="Times New Roman"/>
          <w:b/>
        </w:rPr>
      </w:pPr>
      <w:r>
        <w:rPr>
          <w:rFonts w:ascii="Times New Roman" w:hAnsi="Times New Roman"/>
          <w:b/>
        </w:rPr>
        <w:t>s právom Európskych spoločenstiev a právom Európskej únie </w:t>
      </w:r>
    </w:p>
    <w:p w:rsidR="008948C2" w:rsidP="008948C2">
      <w:pPr>
        <w:widowControl/>
        <w:bidi w:val="0"/>
        <w:rPr>
          <w:rFonts w:ascii="Times New Roman" w:hAnsi="Times New Roman"/>
        </w:rPr>
      </w:pPr>
    </w:p>
    <w:p w:rsidR="008948C2" w:rsidP="008948C2">
      <w:pPr>
        <w:widowControl/>
        <w:bidi w:val="0"/>
        <w:rPr>
          <w:rFonts w:ascii="Times New Roman" w:hAnsi="Times New Roman"/>
        </w:rPr>
      </w:pPr>
    </w:p>
    <w:p w:rsidR="008948C2" w:rsidP="008948C2">
      <w:pPr>
        <w:widowControl/>
        <w:bidi w:val="0"/>
        <w:ind w:left="360" w:hanging="360"/>
        <w:rPr>
          <w:rFonts w:ascii="Times New Roman" w:hAnsi="Times New Roman"/>
          <w:b/>
        </w:rPr>
      </w:pPr>
      <w:r>
        <w:rPr>
          <w:rFonts w:ascii="Times New Roman" w:hAnsi="Times New Roman"/>
          <w:b/>
        </w:rPr>
        <w:t>1.</w:t>
        <w:tab/>
        <w:t>Predkladateľ právneho predpisu:</w:t>
      </w:r>
      <w:r>
        <w:rPr>
          <w:rFonts w:ascii="Times New Roman" w:hAnsi="Times New Roman"/>
        </w:rPr>
        <w:t xml:space="preserve"> vláda slovenskej republiky </w:t>
      </w:r>
    </w:p>
    <w:p w:rsidR="008948C2" w:rsidP="008948C2">
      <w:pPr>
        <w:widowControl/>
        <w:tabs>
          <w:tab w:val="left" w:pos="360"/>
        </w:tabs>
        <w:bidi w:val="0"/>
        <w:ind w:left="360"/>
        <w:rPr>
          <w:rFonts w:ascii="Times New Roman" w:hAnsi="Times New Roman"/>
        </w:rPr>
      </w:pPr>
      <w:r>
        <w:rPr>
          <w:rFonts w:ascii="Times New Roman" w:hAnsi="Times New Roman"/>
        </w:rPr>
        <w:t xml:space="preserve"> </w:t>
      </w:r>
    </w:p>
    <w:p w:rsidR="008948C2" w:rsidP="008948C2">
      <w:pPr>
        <w:widowControl/>
        <w:bidi w:val="0"/>
        <w:ind w:left="360" w:hanging="360"/>
        <w:rPr>
          <w:rFonts w:ascii="Times New Roman" w:hAnsi="Times New Roman"/>
          <w:b/>
        </w:rPr>
      </w:pPr>
      <w:r>
        <w:rPr>
          <w:rFonts w:ascii="Times New Roman" w:hAnsi="Times New Roman"/>
          <w:b/>
        </w:rPr>
        <w:t>2.</w:t>
        <w:tab/>
        <w:t>Názov návrhu právneho predpisu:</w:t>
      </w:r>
      <w:r>
        <w:rPr>
          <w:rFonts w:ascii="Times New Roman" w:hAnsi="Times New Roman"/>
        </w:rPr>
        <w:t xml:space="preserve"> Návrh zákona o orgánoch štátnej správy v oblasti daní a poplatkov a o zmene a doplnení niektorých zákonov </w:t>
      </w:r>
    </w:p>
    <w:p w:rsidR="008948C2" w:rsidP="008948C2">
      <w:pPr>
        <w:widowControl/>
        <w:bidi w:val="0"/>
        <w:rPr>
          <w:rFonts w:ascii="Times New Roman" w:hAnsi="Times New Roman"/>
        </w:rPr>
      </w:pPr>
    </w:p>
    <w:p w:rsidR="008948C2" w:rsidP="008948C2">
      <w:pPr>
        <w:widowControl/>
        <w:bidi w:val="0"/>
        <w:ind w:left="360" w:hanging="360"/>
        <w:rPr>
          <w:rFonts w:ascii="Times New Roman" w:hAnsi="Times New Roman"/>
          <w:b/>
        </w:rPr>
      </w:pPr>
      <w:r>
        <w:rPr>
          <w:rFonts w:ascii="Times New Roman" w:hAnsi="Times New Roman"/>
          <w:b/>
        </w:rPr>
        <w:t>3.</w:t>
        <w:tab/>
        <w:t>Problematika návrhu právneho predpisu:</w:t>
      </w:r>
    </w:p>
    <w:p w:rsidR="008948C2" w:rsidP="008948C2">
      <w:pPr>
        <w:widowControl/>
        <w:bidi w:val="0"/>
        <w:ind w:firstLine="360"/>
        <w:rPr>
          <w:rFonts w:ascii="Times New Roman" w:hAnsi="Times New Roman"/>
        </w:rPr>
      </w:pPr>
    </w:p>
    <w:p w:rsidR="008948C2" w:rsidP="008948C2">
      <w:pPr>
        <w:widowControl/>
        <w:bidi w:val="0"/>
        <w:ind w:left="709" w:hanging="349"/>
        <w:rPr>
          <w:rFonts w:ascii="Times New Roman" w:hAnsi="Times New Roman"/>
        </w:rPr>
      </w:pPr>
      <w:r>
        <w:rPr>
          <w:rFonts w:ascii="Times New Roman" w:hAnsi="Times New Roman"/>
        </w:rPr>
        <w:t>a)</w:t>
        <w:tab/>
        <w:t>nie je upravená v práve Európskych spoločenstiev</w:t>
      </w:r>
    </w:p>
    <w:p w:rsidR="008948C2" w:rsidP="008948C2">
      <w:pPr>
        <w:widowControl/>
        <w:bidi w:val="0"/>
        <w:ind w:left="360"/>
        <w:rPr>
          <w:rFonts w:ascii="Times New Roman" w:hAnsi="Times New Roman"/>
        </w:rPr>
      </w:pPr>
    </w:p>
    <w:p w:rsidR="008948C2" w:rsidP="008948C2">
      <w:pPr>
        <w:widowControl/>
        <w:bidi w:val="0"/>
        <w:ind w:firstLine="360"/>
        <w:rPr>
          <w:rFonts w:ascii="Times New Roman" w:hAnsi="Times New Roman"/>
        </w:rPr>
      </w:pPr>
    </w:p>
    <w:p w:rsidR="008948C2" w:rsidP="008948C2">
      <w:pPr>
        <w:widowControl/>
        <w:bidi w:val="0"/>
        <w:ind w:left="709" w:hanging="349"/>
        <w:rPr>
          <w:rFonts w:ascii="Times New Roman" w:hAnsi="Times New Roman"/>
        </w:rPr>
      </w:pPr>
      <w:r>
        <w:rPr>
          <w:rFonts w:ascii="Times New Roman" w:hAnsi="Times New Roman"/>
        </w:rPr>
        <w:t>b)</w:t>
        <w:tab/>
        <w:t>nie je upravená v práve Európskej únie</w:t>
      </w:r>
    </w:p>
    <w:p w:rsidR="008948C2" w:rsidP="008948C2">
      <w:pPr>
        <w:widowControl/>
        <w:bidi w:val="0"/>
        <w:ind w:left="360"/>
        <w:rPr>
          <w:rFonts w:ascii="Times New Roman" w:hAnsi="Times New Roman"/>
        </w:rPr>
      </w:pPr>
    </w:p>
    <w:p w:rsidR="008948C2" w:rsidP="008948C2">
      <w:pPr>
        <w:widowControl/>
        <w:bidi w:val="0"/>
        <w:ind w:firstLine="360"/>
        <w:rPr>
          <w:rFonts w:ascii="Times New Roman" w:hAnsi="Times New Roman"/>
        </w:rPr>
      </w:pPr>
    </w:p>
    <w:p w:rsidR="008948C2" w:rsidP="008948C2">
      <w:pPr>
        <w:widowControl/>
        <w:bidi w:val="0"/>
        <w:ind w:left="709" w:hanging="349"/>
        <w:rPr>
          <w:rFonts w:ascii="Times New Roman" w:hAnsi="Times New Roman"/>
        </w:rPr>
      </w:pPr>
      <w:r>
        <w:rPr>
          <w:rFonts w:ascii="Times New Roman" w:hAnsi="Times New Roman"/>
        </w:rPr>
        <w:t>c)</w:t>
        <w:tab/>
        <w:t>nie je obsiahnutá v judikatúre Súdneho dvora Európskych spoločenstiev alebo Súdu prvého stupňa Európskych spoločenstiev.</w:t>
      </w:r>
    </w:p>
    <w:p w:rsidR="008948C2" w:rsidP="008948C2">
      <w:pPr>
        <w:widowControl/>
        <w:bidi w:val="0"/>
        <w:ind w:left="360"/>
        <w:rPr>
          <w:rFonts w:ascii="Times New Roman" w:hAnsi="Times New Roman"/>
        </w:rPr>
      </w:pPr>
    </w:p>
    <w:p w:rsidR="008948C2" w:rsidP="008948C2">
      <w:pPr>
        <w:widowControl/>
        <w:bidi w:val="0"/>
        <w:rPr>
          <w:rFonts w:ascii="Times New Roman" w:hAnsi="Times New Roman"/>
        </w:rPr>
      </w:pPr>
    </w:p>
    <w:p w:rsidR="008948C2" w:rsidP="008948C2">
      <w:pPr>
        <w:widowControl/>
        <w:bidi w:val="0"/>
        <w:rPr>
          <w:rFonts w:ascii="Times New Roman" w:hAnsi="Times New Roman"/>
          <w:b/>
        </w:rPr>
      </w:pPr>
      <w:r>
        <w:rPr>
          <w:rFonts w:ascii="Times New Roman" w:hAnsi="Times New Roman"/>
          <w:b/>
        </w:rPr>
        <w:t>Vzhľadom na vnútroštátny charakter navrhovaného právneho predpisu je bezpredmetné vyjadrovať sa k bodom 4., 5. a 6. doložky zlučiteľnosti.</w:t>
      </w:r>
    </w:p>
    <w:p w:rsidR="008948C2" w:rsidP="008948C2">
      <w:pPr>
        <w:widowControl/>
        <w:bidi w:val="0"/>
        <w:rPr>
          <w:rFonts w:ascii="Times New Roman" w:hAnsi="Times New Roman"/>
          <w:b/>
        </w:rPr>
      </w:pPr>
    </w:p>
    <w:p w:rsidR="008948C2" w:rsidP="008948C2">
      <w:pPr>
        <w:widowControl/>
        <w:tabs>
          <w:tab w:val="left" w:pos="360"/>
        </w:tabs>
        <w:bidi w:val="0"/>
        <w:ind w:left="360"/>
        <w:rPr>
          <w:rFonts w:ascii="Times New Roman" w:hAnsi="Times New Roman"/>
        </w:rPr>
      </w:pPr>
    </w:p>
    <w:p w:rsidR="008948C2">
      <w:pPr>
        <w:widowControl/>
        <w:bidi w:val="0"/>
        <w:spacing w:after="280" w:afterAutospacing="1"/>
        <w:rPr>
          <w:rStyle w:val="PlaceholderText"/>
          <w:color w:val="000000"/>
        </w:rPr>
      </w:pPr>
    </w:p>
    <w:p w:rsidR="008948C2">
      <w:pPr>
        <w:widowControl/>
        <w:bidi w:val="0"/>
        <w:spacing w:after="280" w:afterAutospacing="1"/>
        <w:rPr>
          <w:rStyle w:val="PlaceholderText"/>
          <w:color w:val="000000"/>
        </w:rPr>
      </w:pPr>
    </w:p>
    <w:p w:rsidR="008948C2">
      <w:pPr>
        <w:widowControl/>
        <w:bidi w:val="0"/>
        <w:spacing w:after="280" w:afterAutospacing="1"/>
        <w:rPr>
          <w:rStyle w:val="PlaceholderText"/>
          <w:color w:val="000000"/>
        </w:rPr>
      </w:pPr>
    </w:p>
    <w:p w:rsidR="008948C2">
      <w:pPr>
        <w:widowControl/>
        <w:bidi w:val="0"/>
        <w:spacing w:after="280" w:afterAutospacing="1"/>
        <w:rPr>
          <w:rStyle w:val="PlaceholderText"/>
          <w:color w:val="000000"/>
        </w:rPr>
      </w:pPr>
    </w:p>
    <w:p w:rsidR="008948C2">
      <w:pPr>
        <w:widowControl/>
        <w:bidi w:val="0"/>
        <w:spacing w:after="280" w:afterAutospacing="1"/>
        <w:rPr>
          <w:rStyle w:val="PlaceholderText"/>
          <w:color w:val="000000"/>
        </w:rPr>
      </w:pPr>
    </w:p>
    <w:p w:rsidR="008948C2">
      <w:pPr>
        <w:widowControl/>
        <w:bidi w:val="0"/>
        <w:spacing w:after="280" w:afterAutospacing="1"/>
        <w:rPr>
          <w:rStyle w:val="PlaceholderText"/>
          <w:color w:val="000000"/>
        </w:rPr>
      </w:pPr>
    </w:p>
    <w:p w:rsidR="008948C2">
      <w:pPr>
        <w:widowControl/>
        <w:bidi w:val="0"/>
        <w:spacing w:after="280" w:afterAutospacing="1"/>
        <w:rPr>
          <w:rStyle w:val="PlaceholderText"/>
          <w:color w:val="000000"/>
        </w:rPr>
      </w:pPr>
    </w:p>
    <w:p w:rsidR="008948C2">
      <w:pPr>
        <w:widowControl/>
        <w:bidi w:val="0"/>
        <w:spacing w:after="280" w:afterAutospacing="1"/>
        <w:rPr>
          <w:rStyle w:val="PlaceholderText"/>
          <w:color w:val="000000"/>
        </w:rPr>
      </w:pPr>
    </w:p>
    <w:p w:rsidR="008948C2">
      <w:pPr>
        <w:widowControl/>
        <w:bidi w:val="0"/>
        <w:spacing w:after="280" w:afterAutospacing="1"/>
        <w:rPr>
          <w:rStyle w:val="PlaceholderText"/>
          <w:color w:val="000000"/>
        </w:rPr>
      </w:pPr>
    </w:p>
    <w:p w:rsidR="008948C2">
      <w:pPr>
        <w:widowControl/>
        <w:bidi w:val="0"/>
        <w:spacing w:after="280" w:afterAutospacing="1"/>
        <w:rPr>
          <w:rStyle w:val="PlaceholderText"/>
          <w:color w:val="000000"/>
        </w:rPr>
      </w:pPr>
    </w:p>
    <w:p w:rsidR="003E5859" w:rsidRPr="004F5473" w:rsidP="003E5859">
      <w:pPr>
        <w:widowControl/>
        <w:bidi w:val="0"/>
        <w:jc w:val="both"/>
        <w:rPr>
          <w:rFonts w:ascii="Times New Roman" w:hAnsi="Times New Roman"/>
          <w:b/>
          <w:color w:val="000000"/>
        </w:rPr>
      </w:pPr>
      <w:r w:rsidRPr="004F5473">
        <w:rPr>
          <w:rFonts w:ascii="Times New Roman" w:hAnsi="Times New Roman"/>
          <w:b/>
          <w:color w:val="000000"/>
        </w:rPr>
        <w:t>B. Osobitná časť</w:t>
      </w:r>
    </w:p>
    <w:p w:rsidR="003E5859" w:rsidRPr="004F5473" w:rsidP="003E5859">
      <w:pPr>
        <w:widowControl/>
        <w:bidi w:val="0"/>
        <w:jc w:val="both"/>
        <w:rPr>
          <w:rFonts w:ascii="Times New Roman" w:hAnsi="Times New Roman"/>
          <w:color w:val="000000"/>
        </w:rPr>
      </w:pPr>
    </w:p>
    <w:p w:rsidR="003E5859" w:rsidRPr="004F5473" w:rsidP="003E5859">
      <w:pPr>
        <w:widowControl/>
        <w:bidi w:val="0"/>
        <w:jc w:val="both"/>
        <w:rPr>
          <w:rStyle w:val="PlaceholderText"/>
          <w:rFonts w:eastAsiaTheme="majorEastAsia"/>
          <w:color w:val="000000"/>
          <w:sz w:val="22"/>
        </w:rPr>
      </w:pPr>
      <w:r w:rsidRPr="004F5473">
        <w:rPr>
          <w:rStyle w:val="PlaceholderText"/>
          <w:rFonts w:eastAsiaTheme="majorEastAsia"/>
          <w:color w:val="000000"/>
          <w:sz w:val="22"/>
        </w:rPr>
        <w:t> </w:t>
      </w:r>
      <w:r w:rsidRPr="004F5473">
        <w:rPr>
          <w:rStyle w:val="PlaceholderText"/>
          <w:rFonts w:eastAsiaTheme="majorEastAsia"/>
          <w:b/>
          <w:color w:val="000000"/>
          <w:sz w:val="22"/>
        </w:rPr>
        <w:t>K </w:t>
      </w:r>
      <w:r w:rsidRPr="004F5473">
        <w:rPr>
          <w:rStyle w:val="PlaceholderText"/>
          <w:rFonts w:eastAsiaTheme="majorEastAsia" w:hint="default"/>
          <w:b/>
          <w:color w:val="000000"/>
          <w:sz w:val="22"/>
        </w:rPr>
        <w:t>č</w:t>
      </w:r>
      <w:r w:rsidRPr="004F5473">
        <w:rPr>
          <w:rStyle w:val="PlaceholderText"/>
          <w:rFonts w:eastAsiaTheme="majorEastAsia" w:hint="default"/>
          <w:b/>
          <w:color w:val="000000"/>
          <w:sz w:val="22"/>
        </w:rPr>
        <w:t>l. I </w:t>
      </w:r>
    </w:p>
    <w:p w:rsidR="003E5859" w:rsidRPr="004F5473" w:rsidP="003E5859">
      <w:pPr>
        <w:widowControl/>
        <w:bidi w:val="0"/>
        <w:jc w:val="both"/>
        <w:rPr>
          <w:rStyle w:val="PlaceholderText"/>
          <w:rFonts w:eastAsiaTheme="majorEastAsia"/>
          <w:color w:val="000000"/>
          <w:sz w:val="22"/>
        </w:rPr>
      </w:pPr>
      <w:r w:rsidRPr="004F5473">
        <w:rPr>
          <w:rStyle w:val="PlaceholderText"/>
          <w:rFonts w:eastAsiaTheme="majorEastAsia"/>
          <w:color w:val="000000"/>
          <w:sz w:val="22"/>
        </w:rPr>
        <w:t> </w:t>
      </w:r>
    </w:p>
    <w:p w:rsidR="003E5859" w:rsidRPr="004F5473" w:rsidP="003E5859">
      <w:pPr>
        <w:widowControl/>
        <w:bidi w:val="0"/>
        <w:jc w:val="both"/>
        <w:rPr>
          <w:rStyle w:val="PlaceholderText"/>
          <w:rFonts w:eastAsiaTheme="majorEastAsia"/>
          <w:color w:val="000000"/>
          <w:sz w:val="22"/>
        </w:rPr>
      </w:pPr>
      <w:r w:rsidRPr="004F5473">
        <w:rPr>
          <w:rStyle w:val="PlaceholderText"/>
          <w:rFonts w:eastAsiaTheme="majorEastAsia" w:hint="default"/>
          <w:b/>
          <w:color w:val="000000"/>
          <w:sz w:val="22"/>
        </w:rPr>
        <w:t>K §</w:t>
      </w:r>
      <w:r w:rsidRPr="004F5473">
        <w:rPr>
          <w:rStyle w:val="PlaceholderText"/>
          <w:rFonts w:eastAsiaTheme="majorEastAsia" w:hint="default"/>
          <w:b/>
          <w:color w:val="000000"/>
          <w:sz w:val="22"/>
        </w:rPr>
        <w:t xml:space="preserve"> 1</w:t>
      </w:r>
    </w:p>
    <w:p w:rsidR="003E5859" w:rsidRPr="004F5473" w:rsidP="003E5859">
      <w:pPr>
        <w:widowControl/>
        <w:bidi w:val="0"/>
        <w:jc w:val="both"/>
        <w:rPr>
          <w:rStyle w:val="PlaceholderText"/>
          <w:rFonts w:eastAsiaTheme="majorEastAsia" w:hint="default"/>
          <w:color w:val="000000"/>
          <w:sz w:val="22"/>
        </w:rPr>
      </w:pPr>
      <w:r w:rsidRPr="004F5473">
        <w:rPr>
          <w:rStyle w:val="PlaceholderText"/>
          <w:rFonts w:eastAsiaTheme="majorEastAsia"/>
          <w:color w:val="000000"/>
          <w:sz w:val="22"/>
        </w:rPr>
        <w:t>           </w:t>
      </w:r>
      <w:r w:rsidRPr="004F5473">
        <w:rPr>
          <w:rStyle w:val="PlaceholderText"/>
          <w:rFonts w:eastAsiaTheme="majorEastAsia" w:hint="default"/>
          <w:color w:val="000000"/>
          <w:sz w:val="22"/>
        </w:rPr>
        <w:t xml:space="preserve"> V ustanovení</w:t>
      </w:r>
      <w:r w:rsidRPr="004F5473">
        <w:rPr>
          <w:rStyle w:val="PlaceholderText"/>
          <w:rFonts w:eastAsiaTheme="majorEastAsia" w:hint="default"/>
          <w:color w:val="000000"/>
          <w:sz w:val="22"/>
        </w:rPr>
        <w:t xml:space="preserve"> sa definuje predmet ná</w:t>
      </w:r>
      <w:r w:rsidRPr="004F5473">
        <w:rPr>
          <w:rStyle w:val="PlaceholderText"/>
          <w:rFonts w:eastAsiaTheme="majorEastAsia" w:hint="default"/>
          <w:color w:val="000000"/>
          <w:sz w:val="22"/>
        </w:rPr>
        <w:t>vrhu zá</w:t>
      </w:r>
      <w:r w:rsidRPr="004F5473">
        <w:rPr>
          <w:rStyle w:val="PlaceholderText"/>
          <w:rFonts w:eastAsiaTheme="majorEastAsia" w:hint="default"/>
          <w:color w:val="000000"/>
          <w:sz w:val="22"/>
        </w:rPr>
        <w:t>kona, a to postavenie, organizá</w:t>
      </w:r>
      <w:r w:rsidRPr="004F5473">
        <w:rPr>
          <w:rStyle w:val="PlaceholderText"/>
          <w:rFonts w:eastAsiaTheme="majorEastAsia" w:hint="default"/>
          <w:color w:val="000000"/>
          <w:sz w:val="22"/>
        </w:rPr>
        <w:t>cia, prá</w:t>
      </w:r>
      <w:r w:rsidRPr="004F5473">
        <w:rPr>
          <w:rStyle w:val="PlaceholderText"/>
          <w:rFonts w:eastAsiaTheme="majorEastAsia" w:hint="default"/>
          <w:color w:val="000000"/>
          <w:sz w:val="22"/>
        </w:rPr>
        <w:t>vomoc a </w:t>
      </w:r>
      <w:r w:rsidRPr="004F5473">
        <w:rPr>
          <w:rStyle w:val="PlaceholderText"/>
          <w:rFonts w:eastAsiaTheme="majorEastAsia" w:hint="default"/>
          <w:color w:val="000000"/>
          <w:sz w:val="22"/>
        </w:rPr>
        <w:t>pô</w:t>
      </w:r>
      <w:r w:rsidRPr="004F5473">
        <w:rPr>
          <w:rStyle w:val="PlaceholderText"/>
          <w:rFonts w:eastAsiaTheme="majorEastAsia" w:hint="default"/>
          <w:color w:val="000000"/>
          <w:sz w:val="22"/>
        </w:rPr>
        <w:t>sobnosť </w:t>
      </w:r>
      <w:r w:rsidRPr="004F5473">
        <w:rPr>
          <w:rStyle w:val="PlaceholderText"/>
          <w:rFonts w:eastAsiaTheme="majorEastAsia" w:hint="default"/>
          <w:color w:val="000000"/>
          <w:sz w:val="22"/>
        </w:rPr>
        <w:t xml:space="preserve"> orgá</w:t>
      </w:r>
      <w:r w:rsidRPr="004F5473">
        <w:rPr>
          <w:rStyle w:val="PlaceholderText"/>
          <w:rFonts w:eastAsiaTheme="majorEastAsia" w:hint="default"/>
          <w:color w:val="000000"/>
          <w:sz w:val="22"/>
        </w:rPr>
        <w:t>nov</w:t>
      </w:r>
      <w:r>
        <w:rPr>
          <w:rStyle w:val="PlaceholderText"/>
          <w:rFonts w:eastAsiaTheme="majorEastAsia" w:hint="default"/>
          <w:color w:val="000000"/>
          <w:sz w:val="22"/>
        </w:rPr>
        <w:t xml:space="preserve"> š</w:t>
      </w:r>
      <w:r>
        <w:rPr>
          <w:rStyle w:val="PlaceholderText"/>
          <w:rFonts w:eastAsiaTheme="majorEastAsia" w:hint="default"/>
          <w:color w:val="000000"/>
          <w:sz w:val="22"/>
        </w:rPr>
        <w:t>tá</w:t>
      </w:r>
      <w:r>
        <w:rPr>
          <w:rStyle w:val="PlaceholderText"/>
          <w:rFonts w:eastAsiaTheme="majorEastAsia" w:hint="default"/>
          <w:color w:val="000000"/>
          <w:sz w:val="22"/>
        </w:rPr>
        <w:t>tnej sprá</w:t>
      </w:r>
      <w:r>
        <w:rPr>
          <w:rStyle w:val="PlaceholderText"/>
          <w:rFonts w:eastAsiaTheme="majorEastAsia" w:hint="default"/>
          <w:color w:val="000000"/>
          <w:sz w:val="22"/>
        </w:rPr>
        <w:t>vy v </w:t>
      </w:r>
      <w:r>
        <w:rPr>
          <w:rStyle w:val="PlaceholderText"/>
          <w:rFonts w:eastAsiaTheme="majorEastAsia" w:hint="default"/>
          <w:color w:val="000000"/>
          <w:sz w:val="22"/>
        </w:rPr>
        <w:t>oblasti daní</w:t>
      </w:r>
      <w:r>
        <w:rPr>
          <w:rStyle w:val="PlaceholderText"/>
          <w:rFonts w:eastAsiaTheme="majorEastAsia" w:hint="default"/>
          <w:color w:val="000000"/>
          <w:sz w:val="22"/>
        </w:rPr>
        <w:t xml:space="preserve"> a poplatkov</w:t>
      </w:r>
      <w:r w:rsidRPr="004F5473">
        <w:rPr>
          <w:rStyle w:val="PlaceholderText"/>
          <w:rFonts w:eastAsiaTheme="majorEastAsia"/>
          <w:color w:val="000000"/>
          <w:sz w:val="22"/>
        </w:rPr>
        <w:t xml:space="preserve"> v medziach a v </w:t>
      </w:r>
      <w:r w:rsidRPr="004F5473">
        <w:rPr>
          <w:rStyle w:val="PlaceholderText"/>
          <w:rFonts w:eastAsiaTheme="majorEastAsia" w:hint="default"/>
          <w:color w:val="000000"/>
          <w:sz w:val="22"/>
        </w:rPr>
        <w:t>rozsahu podľ</w:t>
      </w:r>
      <w:r w:rsidRPr="004F5473">
        <w:rPr>
          <w:rStyle w:val="PlaceholderText"/>
          <w:rFonts w:eastAsiaTheme="majorEastAsia" w:hint="default"/>
          <w:color w:val="000000"/>
          <w:sz w:val="22"/>
        </w:rPr>
        <w:t>a ná</w:t>
      </w:r>
      <w:r w:rsidRPr="004F5473">
        <w:rPr>
          <w:rStyle w:val="PlaceholderText"/>
          <w:rFonts w:eastAsiaTheme="majorEastAsia" w:hint="default"/>
          <w:color w:val="000000"/>
          <w:sz w:val="22"/>
        </w:rPr>
        <w:t>vrhu uvedené</w:t>
      </w:r>
      <w:r w:rsidRPr="004F5473">
        <w:rPr>
          <w:rStyle w:val="PlaceholderText"/>
          <w:rFonts w:eastAsiaTheme="majorEastAsia" w:hint="default"/>
          <w:color w:val="000000"/>
          <w:sz w:val="22"/>
        </w:rPr>
        <w:t>ho v </w:t>
      </w:r>
      <w:r w:rsidRPr="004F5473">
        <w:rPr>
          <w:rStyle w:val="PlaceholderText"/>
          <w:rFonts w:eastAsiaTheme="majorEastAsia" w:hint="default"/>
          <w:color w:val="000000"/>
          <w:sz w:val="22"/>
        </w:rPr>
        <w:t>jeho prí</w:t>
      </w:r>
      <w:r w:rsidRPr="004F5473">
        <w:rPr>
          <w:rStyle w:val="PlaceholderText"/>
          <w:rFonts w:eastAsiaTheme="majorEastAsia" w:hint="default"/>
          <w:color w:val="000000"/>
          <w:sz w:val="22"/>
        </w:rPr>
        <w:t>sluš</w:t>
      </w:r>
      <w:r w:rsidRPr="004F5473">
        <w:rPr>
          <w:rStyle w:val="PlaceholderText"/>
          <w:rFonts w:eastAsiaTheme="majorEastAsia" w:hint="default"/>
          <w:color w:val="000000"/>
          <w:sz w:val="22"/>
        </w:rPr>
        <w:t>ný</w:t>
      </w:r>
      <w:r w:rsidRPr="004F5473">
        <w:rPr>
          <w:rStyle w:val="PlaceholderText"/>
          <w:rFonts w:eastAsiaTheme="majorEastAsia" w:hint="default"/>
          <w:color w:val="000000"/>
          <w:sz w:val="22"/>
        </w:rPr>
        <w:t>ch ustanoveniach.</w:t>
      </w:r>
    </w:p>
    <w:p w:rsidR="003E5859" w:rsidRPr="004F5473" w:rsidP="003E5859">
      <w:pPr>
        <w:widowControl/>
        <w:bidi w:val="0"/>
        <w:jc w:val="both"/>
        <w:rPr>
          <w:rStyle w:val="PlaceholderText"/>
          <w:rFonts w:eastAsiaTheme="majorEastAsia" w:hint="default"/>
          <w:color w:val="000000"/>
          <w:sz w:val="22"/>
        </w:rPr>
      </w:pPr>
      <w:r w:rsidRPr="004F5473">
        <w:rPr>
          <w:rStyle w:val="PlaceholderText"/>
          <w:rFonts w:eastAsiaTheme="majorEastAsia" w:hint="default"/>
          <w:color w:val="000000"/>
          <w:sz w:val="22"/>
        </w:rPr>
        <w:t> </w:t>
      </w:r>
    </w:p>
    <w:p w:rsidR="003E5859" w:rsidRPr="004F5473" w:rsidP="003E5859">
      <w:pPr>
        <w:widowControl/>
        <w:bidi w:val="0"/>
        <w:jc w:val="both"/>
        <w:rPr>
          <w:rStyle w:val="PlaceholderText"/>
          <w:rFonts w:eastAsiaTheme="majorEastAsia"/>
          <w:color w:val="000000"/>
          <w:sz w:val="22"/>
        </w:rPr>
      </w:pPr>
      <w:r w:rsidRPr="004F5473">
        <w:rPr>
          <w:rStyle w:val="PlaceholderText"/>
          <w:rFonts w:eastAsiaTheme="majorEastAsia" w:hint="default"/>
          <w:b/>
          <w:color w:val="000000"/>
          <w:sz w:val="22"/>
        </w:rPr>
        <w:t>K §</w:t>
      </w:r>
      <w:r w:rsidRPr="004F5473">
        <w:rPr>
          <w:rStyle w:val="PlaceholderText"/>
          <w:rFonts w:eastAsiaTheme="majorEastAsia" w:hint="default"/>
          <w:b/>
          <w:color w:val="000000"/>
          <w:sz w:val="22"/>
        </w:rPr>
        <w:t xml:space="preserve"> 2</w:t>
      </w:r>
    </w:p>
    <w:p w:rsidR="003E5859" w:rsidRPr="004F5473" w:rsidP="003E5859">
      <w:pPr>
        <w:widowControl/>
        <w:bidi w:val="0"/>
        <w:jc w:val="both"/>
        <w:rPr>
          <w:rStyle w:val="PlaceholderText"/>
          <w:rFonts w:eastAsiaTheme="majorEastAsia" w:hint="default"/>
          <w:color w:val="000000"/>
          <w:sz w:val="22"/>
        </w:rPr>
      </w:pPr>
      <w:r w:rsidRPr="004F5473">
        <w:rPr>
          <w:rStyle w:val="PlaceholderText"/>
          <w:rFonts w:eastAsiaTheme="majorEastAsia"/>
          <w:b/>
          <w:color w:val="000000"/>
          <w:sz w:val="22"/>
        </w:rPr>
        <w:t>           </w:t>
      </w:r>
      <w:r w:rsidRPr="004F5473">
        <w:rPr>
          <w:rStyle w:val="PlaceholderText"/>
          <w:rFonts w:eastAsiaTheme="majorEastAsia"/>
          <w:b/>
          <w:color w:val="000000"/>
          <w:sz w:val="22"/>
        </w:rPr>
        <w:t xml:space="preserve"> </w:t>
      </w:r>
      <w:r w:rsidRPr="004F5473">
        <w:rPr>
          <w:rStyle w:val="PlaceholderText"/>
          <w:rFonts w:eastAsiaTheme="majorEastAsia"/>
          <w:color w:val="000000"/>
          <w:sz w:val="22"/>
        </w:rPr>
        <w:t> </w:t>
      </w:r>
      <w:r w:rsidRPr="004F5473">
        <w:rPr>
          <w:rStyle w:val="PlaceholderText"/>
          <w:rFonts w:eastAsiaTheme="majorEastAsia" w:hint="default"/>
          <w:color w:val="000000"/>
          <w:sz w:val="22"/>
        </w:rPr>
        <w:t>Na úč</w:t>
      </w:r>
      <w:r w:rsidRPr="004F5473">
        <w:rPr>
          <w:rStyle w:val="PlaceholderText"/>
          <w:rFonts w:eastAsiaTheme="majorEastAsia" w:hint="default"/>
          <w:color w:val="000000"/>
          <w:sz w:val="22"/>
        </w:rPr>
        <w:t>ely tohto zá</w:t>
      </w:r>
      <w:r w:rsidRPr="004F5473">
        <w:rPr>
          <w:rStyle w:val="PlaceholderText"/>
          <w:rFonts w:eastAsiaTheme="majorEastAsia" w:hint="default"/>
          <w:color w:val="000000"/>
          <w:sz w:val="22"/>
        </w:rPr>
        <w:t>kona sa navrhuje, aby</w:t>
      </w:r>
      <w:r>
        <w:rPr>
          <w:rStyle w:val="PlaceholderText"/>
          <w:rFonts w:eastAsiaTheme="majorEastAsia" w:hint="default"/>
          <w:color w:val="000000"/>
          <w:sz w:val="22"/>
        </w:rPr>
        <w:t xml:space="preserve"> sa za orgá</w:t>
      </w:r>
      <w:r>
        <w:rPr>
          <w:rStyle w:val="PlaceholderText"/>
          <w:rFonts w:eastAsiaTheme="majorEastAsia" w:hint="default"/>
          <w:color w:val="000000"/>
          <w:sz w:val="22"/>
        </w:rPr>
        <w:t>ny š</w:t>
      </w:r>
      <w:r>
        <w:rPr>
          <w:rStyle w:val="PlaceholderText"/>
          <w:rFonts w:eastAsiaTheme="majorEastAsia" w:hint="default"/>
          <w:color w:val="000000"/>
          <w:sz w:val="22"/>
        </w:rPr>
        <w:t>tá</w:t>
      </w:r>
      <w:r>
        <w:rPr>
          <w:rStyle w:val="PlaceholderText"/>
          <w:rFonts w:eastAsiaTheme="majorEastAsia" w:hint="default"/>
          <w:color w:val="000000"/>
          <w:sz w:val="22"/>
        </w:rPr>
        <w:t>tnej sprá</w:t>
      </w:r>
      <w:r>
        <w:rPr>
          <w:rStyle w:val="PlaceholderText"/>
          <w:rFonts w:eastAsiaTheme="majorEastAsia" w:hint="default"/>
          <w:color w:val="000000"/>
          <w:sz w:val="22"/>
        </w:rPr>
        <w:t>vy v </w:t>
      </w:r>
      <w:r>
        <w:rPr>
          <w:rStyle w:val="PlaceholderText"/>
          <w:rFonts w:eastAsiaTheme="majorEastAsia" w:hint="default"/>
          <w:color w:val="000000"/>
          <w:sz w:val="22"/>
        </w:rPr>
        <w:t>oblasti daní</w:t>
      </w:r>
      <w:r>
        <w:rPr>
          <w:rStyle w:val="PlaceholderText"/>
          <w:rFonts w:eastAsiaTheme="majorEastAsia" w:hint="default"/>
          <w:color w:val="000000"/>
          <w:sz w:val="22"/>
        </w:rPr>
        <w:t xml:space="preserve"> a </w:t>
      </w:r>
      <w:r>
        <w:rPr>
          <w:rStyle w:val="PlaceholderText"/>
          <w:rFonts w:eastAsiaTheme="majorEastAsia" w:hint="default"/>
          <w:color w:val="000000"/>
          <w:sz w:val="22"/>
        </w:rPr>
        <w:t>poplatkov považ</w:t>
      </w:r>
      <w:r>
        <w:rPr>
          <w:rStyle w:val="PlaceholderText"/>
          <w:rFonts w:eastAsiaTheme="majorEastAsia" w:hint="default"/>
          <w:color w:val="000000"/>
          <w:sz w:val="22"/>
        </w:rPr>
        <w:t>ovalo Ministerstvo financií</w:t>
      </w:r>
      <w:r>
        <w:rPr>
          <w:rStyle w:val="PlaceholderText"/>
          <w:rFonts w:eastAsiaTheme="majorEastAsia" w:hint="default"/>
          <w:color w:val="000000"/>
          <w:sz w:val="22"/>
        </w:rPr>
        <w:t xml:space="preserve"> Slovenskej republiky (ď</w:t>
      </w:r>
      <w:r>
        <w:rPr>
          <w:rStyle w:val="PlaceholderText"/>
          <w:rFonts w:eastAsiaTheme="majorEastAsia" w:hint="default"/>
          <w:color w:val="000000"/>
          <w:sz w:val="22"/>
        </w:rPr>
        <w:t>alej len „</w:t>
      </w:r>
      <w:r>
        <w:rPr>
          <w:rStyle w:val="PlaceholderText"/>
          <w:rFonts w:eastAsiaTheme="majorEastAsia" w:hint="default"/>
          <w:color w:val="000000"/>
          <w:sz w:val="22"/>
        </w:rPr>
        <w:t>ministerstvo“</w:t>
      </w:r>
      <w:r>
        <w:rPr>
          <w:rStyle w:val="PlaceholderText"/>
          <w:rFonts w:eastAsiaTheme="majorEastAsia" w:hint="default"/>
          <w:color w:val="000000"/>
          <w:sz w:val="22"/>
        </w:rPr>
        <w:t>), Daň</w:t>
      </w:r>
      <w:r>
        <w:rPr>
          <w:rStyle w:val="PlaceholderText"/>
          <w:rFonts w:eastAsiaTheme="majorEastAsia" w:hint="default"/>
          <w:color w:val="000000"/>
          <w:sz w:val="22"/>
        </w:rPr>
        <w:t>ové</w:t>
      </w:r>
      <w:r>
        <w:rPr>
          <w:rStyle w:val="PlaceholderText"/>
          <w:rFonts w:eastAsiaTheme="majorEastAsia" w:hint="default"/>
          <w:color w:val="000000"/>
          <w:sz w:val="22"/>
        </w:rPr>
        <w:t xml:space="preserve"> riaditeľ</w:t>
      </w:r>
      <w:r>
        <w:rPr>
          <w:rStyle w:val="PlaceholderText"/>
          <w:rFonts w:eastAsiaTheme="majorEastAsia" w:hint="default"/>
          <w:color w:val="000000"/>
          <w:sz w:val="22"/>
        </w:rPr>
        <w:t>stvo Slovenskej republiky (ď</w:t>
      </w:r>
      <w:r>
        <w:rPr>
          <w:rStyle w:val="PlaceholderText"/>
          <w:rFonts w:eastAsiaTheme="majorEastAsia" w:hint="default"/>
          <w:color w:val="000000"/>
          <w:sz w:val="22"/>
        </w:rPr>
        <w:t>alej len „</w:t>
      </w:r>
      <w:r>
        <w:rPr>
          <w:rStyle w:val="PlaceholderText"/>
          <w:rFonts w:eastAsiaTheme="majorEastAsia" w:hint="default"/>
          <w:color w:val="000000"/>
          <w:sz w:val="22"/>
        </w:rPr>
        <w:t>daň</w:t>
      </w:r>
      <w:r>
        <w:rPr>
          <w:rStyle w:val="PlaceholderText"/>
          <w:rFonts w:eastAsiaTheme="majorEastAsia" w:hint="default"/>
          <w:color w:val="000000"/>
          <w:sz w:val="22"/>
        </w:rPr>
        <w:t>ové</w:t>
      </w:r>
      <w:r>
        <w:rPr>
          <w:rStyle w:val="PlaceholderText"/>
          <w:rFonts w:eastAsiaTheme="majorEastAsia" w:hint="default"/>
          <w:color w:val="000000"/>
          <w:sz w:val="22"/>
        </w:rPr>
        <w:t xml:space="preserve"> riaditeľ</w:t>
      </w:r>
      <w:r>
        <w:rPr>
          <w:rStyle w:val="PlaceholderText"/>
          <w:rFonts w:eastAsiaTheme="majorEastAsia" w:hint="default"/>
          <w:color w:val="000000"/>
          <w:sz w:val="22"/>
        </w:rPr>
        <w:t>stvo“</w:t>
      </w:r>
      <w:r>
        <w:rPr>
          <w:rStyle w:val="PlaceholderText"/>
          <w:rFonts w:eastAsiaTheme="majorEastAsia" w:hint="default"/>
          <w:color w:val="000000"/>
          <w:sz w:val="22"/>
        </w:rPr>
        <w:t>) a </w:t>
      </w:r>
      <w:r>
        <w:rPr>
          <w:rStyle w:val="PlaceholderText"/>
          <w:rFonts w:eastAsiaTheme="majorEastAsia" w:hint="default"/>
          <w:color w:val="000000"/>
          <w:sz w:val="22"/>
        </w:rPr>
        <w:t>daň</w:t>
      </w:r>
      <w:r>
        <w:rPr>
          <w:rStyle w:val="PlaceholderText"/>
          <w:rFonts w:eastAsiaTheme="majorEastAsia" w:hint="default"/>
          <w:color w:val="000000"/>
          <w:sz w:val="22"/>
        </w:rPr>
        <w:t>ové</w:t>
      </w:r>
      <w:r>
        <w:rPr>
          <w:rStyle w:val="PlaceholderText"/>
          <w:rFonts w:eastAsiaTheme="majorEastAsia" w:hint="default"/>
          <w:color w:val="000000"/>
          <w:sz w:val="22"/>
        </w:rPr>
        <w:t xml:space="preserve"> ú</w:t>
      </w:r>
      <w:r>
        <w:rPr>
          <w:rStyle w:val="PlaceholderText"/>
          <w:rFonts w:eastAsiaTheme="majorEastAsia" w:hint="default"/>
          <w:color w:val="000000"/>
          <w:sz w:val="22"/>
        </w:rPr>
        <w:t>rady, prič</w:t>
      </w:r>
      <w:r>
        <w:rPr>
          <w:rStyle w:val="PlaceholderText"/>
          <w:rFonts w:eastAsiaTheme="majorEastAsia" w:hint="default"/>
          <w:color w:val="000000"/>
          <w:sz w:val="22"/>
        </w:rPr>
        <w:t>om  daň</w:t>
      </w:r>
      <w:r>
        <w:rPr>
          <w:rStyle w:val="PlaceholderText"/>
          <w:rFonts w:eastAsiaTheme="majorEastAsia" w:hint="default"/>
          <w:color w:val="000000"/>
          <w:sz w:val="22"/>
        </w:rPr>
        <w:t>ový</w:t>
      </w:r>
      <w:r>
        <w:rPr>
          <w:rStyle w:val="PlaceholderText"/>
          <w:rFonts w:eastAsiaTheme="majorEastAsia" w:hint="default"/>
          <w:color w:val="000000"/>
          <w:sz w:val="22"/>
        </w:rPr>
        <w:t xml:space="preserve">mi </w:t>
      </w:r>
      <w:r w:rsidRPr="004F5473">
        <w:rPr>
          <w:rStyle w:val="PlaceholderText"/>
          <w:rFonts w:eastAsiaTheme="majorEastAsia" w:hint="default"/>
          <w:color w:val="000000"/>
          <w:sz w:val="22"/>
        </w:rPr>
        <w:t>orgá</w:t>
      </w:r>
      <w:r w:rsidRPr="004F5473">
        <w:rPr>
          <w:rStyle w:val="PlaceholderText"/>
          <w:rFonts w:eastAsiaTheme="majorEastAsia" w:hint="default"/>
          <w:color w:val="000000"/>
          <w:sz w:val="22"/>
        </w:rPr>
        <w:t>nmi b</w:t>
      </w:r>
      <w:r>
        <w:rPr>
          <w:rStyle w:val="PlaceholderText"/>
          <w:rFonts w:eastAsiaTheme="majorEastAsia" w:hint="default"/>
          <w:color w:val="000000"/>
          <w:sz w:val="22"/>
        </w:rPr>
        <w:t>udú</w:t>
      </w:r>
      <w:r w:rsidRPr="004F5473">
        <w:rPr>
          <w:rStyle w:val="PlaceholderText"/>
          <w:rFonts w:eastAsiaTheme="majorEastAsia" w:hint="default"/>
          <w:color w:val="000000"/>
          <w:sz w:val="22"/>
        </w:rPr>
        <w:t xml:space="preserve"> daň</w:t>
      </w:r>
      <w:r w:rsidRPr="004F5473">
        <w:rPr>
          <w:rStyle w:val="PlaceholderText"/>
          <w:rFonts w:eastAsiaTheme="majorEastAsia" w:hint="default"/>
          <w:color w:val="000000"/>
          <w:sz w:val="22"/>
        </w:rPr>
        <w:t>ové</w:t>
      </w:r>
      <w:r w:rsidRPr="004F5473">
        <w:rPr>
          <w:rStyle w:val="PlaceholderText"/>
          <w:rFonts w:eastAsiaTheme="majorEastAsia" w:hint="default"/>
          <w:color w:val="000000"/>
          <w:sz w:val="22"/>
        </w:rPr>
        <w:t xml:space="preserve"> riaditeľ</w:t>
      </w:r>
      <w:r w:rsidRPr="004F5473">
        <w:rPr>
          <w:rStyle w:val="PlaceholderText"/>
          <w:rFonts w:eastAsiaTheme="majorEastAsia" w:hint="default"/>
          <w:color w:val="000000"/>
          <w:sz w:val="22"/>
        </w:rPr>
        <w:t>stvo a </w:t>
      </w:r>
      <w:r w:rsidRPr="004F5473">
        <w:rPr>
          <w:rStyle w:val="PlaceholderText"/>
          <w:rFonts w:eastAsiaTheme="majorEastAsia" w:hint="default"/>
          <w:color w:val="000000"/>
          <w:sz w:val="22"/>
        </w:rPr>
        <w:t>daň</w:t>
      </w:r>
      <w:r w:rsidRPr="004F5473">
        <w:rPr>
          <w:rStyle w:val="PlaceholderText"/>
          <w:rFonts w:eastAsiaTheme="majorEastAsia" w:hint="default"/>
          <w:color w:val="000000"/>
          <w:sz w:val="22"/>
        </w:rPr>
        <w:t>ové</w:t>
      </w:r>
      <w:r w:rsidRPr="004F5473">
        <w:rPr>
          <w:rStyle w:val="PlaceholderText"/>
          <w:rFonts w:eastAsiaTheme="majorEastAsia" w:hint="default"/>
          <w:color w:val="000000"/>
          <w:sz w:val="22"/>
        </w:rPr>
        <w:t xml:space="preserve"> ú</w:t>
      </w:r>
      <w:r w:rsidRPr="004F5473">
        <w:rPr>
          <w:rStyle w:val="PlaceholderText"/>
          <w:rFonts w:eastAsiaTheme="majorEastAsia" w:hint="default"/>
          <w:color w:val="000000"/>
          <w:sz w:val="22"/>
        </w:rPr>
        <w:t>rady, čí</w:t>
      </w:r>
      <w:r w:rsidRPr="004F5473">
        <w:rPr>
          <w:rStyle w:val="PlaceholderText"/>
          <w:rFonts w:eastAsiaTheme="majorEastAsia" w:hint="default"/>
          <w:color w:val="000000"/>
          <w:sz w:val="22"/>
        </w:rPr>
        <w:t>m sa zabezpečí </w:t>
      </w:r>
      <w:r w:rsidRPr="004F5473">
        <w:rPr>
          <w:rStyle w:val="PlaceholderText"/>
          <w:rFonts w:eastAsiaTheme="majorEastAsia" w:hint="default"/>
          <w:color w:val="000000"/>
          <w:sz w:val="22"/>
        </w:rPr>
        <w:t>dvojstupň</w:t>
      </w:r>
      <w:r w:rsidRPr="004F5473">
        <w:rPr>
          <w:rStyle w:val="PlaceholderText"/>
          <w:rFonts w:eastAsiaTheme="majorEastAsia" w:hint="default"/>
          <w:color w:val="000000"/>
          <w:sz w:val="22"/>
        </w:rPr>
        <w:t>ové</w:t>
      </w:r>
      <w:r w:rsidRPr="004F5473">
        <w:rPr>
          <w:rStyle w:val="PlaceholderText"/>
          <w:rFonts w:eastAsiaTheme="majorEastAsia" w:hint="default"/>
          <w:color w:val="000000"/>
          <w:sz w:val="22"/>
        </w:rPr>
        <w:t xml:space="preserve"> riadenie daň</w:t>
      </w:r>
      <w:r w:rsidRPr="004F5473">
        <w:rPr>
          <w:rStyle w:val="PlaceholderText"/>
          <w:rFonts w:eastAsiaTheme="majorEastAsia" w:hint="default"/>
          <w:color w:val="000000"/>
          <w:sz w:val="22"/>
        </w:rPr>
        <w:t>ový</w:t>
      </w:r>
      <w:r w:rsidRPr="004F5473">
        <w:rPr>
          <w:rStyle w:val="PlaceholderText"/>
          <w:rFonts w:eastAsiaTheme="majorEastAsia" w:hint="default"/>
          <w:color w:val="000000"/>
          <w:sz w:val="22"/>
        </w:rPr>
        <w:t>ch orgá</w:t>
      </w:r>
      <w:r w:rsidRPr="004F5473">
        <w:rPr>
          <w:rStyle w:val="PlaceholderText"/>
          <w:rFonts w:eastAsiaTheme="majorEastAsia" w:hint="default"/>
          <w:color w:val="000000"/>
          <w:sz w:val="22"/>
        </w:rPr>
        <w:t>nov. Nadvä</w:t>
      </w:r>
      <w:r w:rsidRPr="004F5473">
        <w:rPr>
          <w:rStyle w:val="PlaceholderText"/>
          <w:rFonts w:eastAsiaTheme="majorEastAsia" w:hint="default"/>
          <w:color w:val="000000"/>
          <w:sz w:val="22"/>
        </w:rPr>
        <w:t>zne na koncepciu sa navrhuje, aby z </w:t>
      </w:r>
      <w:r w:rsidRPr="004F5473">
        <w:rPr>
          <w:rStyle w:val="PlaceholderText"/>
          <w:rFonts w:eastAsiaTheme="majorEastAsia" w:hint="default"/>
          <w:color w:val="000000"/>
          <w:sz w:val="22"/>
        </w:rPr>
        <w:t>dô</w:t>
      </w:r>
      <w:r w:rsidRPr="004F5473">
        <w:rPr>
          <w:rStyle w:val="PlaceholderText"/>
          <w:rFonts w:eastAsiaTheme="majorEastAsia" w:hint="default"/>
          <w:color w:val="000000"/>
          <w:sz w:val="22"/>
        </w:rPr>
        <w:t xml:space="preserve">vodu </w:t>
      </w:r>
      <w:r w:rsidRPr="004F5473">
        <w:rPr>
          <w:rStyle w:val="PlaceholderText"/>
          <w:rFonts w:eastAsiaTheme="majorEastAsia" w:hint="default"/>
          <w:color w:val="000000"/>
          <w:sz w:val="22"/>
        </w:rPr>
        <w:t>riadneho </w:t>
      </w:r>
      <w:r w:rsidRPr="004F5473">
        <w:rPr>
          <w:rStyle w:val="PlaceholderText"/>
          <w:rFonts w:eastAsiaTheme="majorEastAsia" w:hint="default"/>
          <w:color w:val="000000"/>
          <w:sz w:val="22"/>
        </w:rPr>
        <w:t xml:space="preserve"> zabezpeč</w:t>
      </w:r>
      <w:r w:rsidRPr="004F5473">
        <w:rPr>
          <w:rStyle w:val="PlaceholderText"/>
          <w:rFonts w:eastAsiaTheme="majorEastAsia" w:hint="default"/>
          <w:color w:val="000000"/>
          <w:sz w:val="22"/>
        </w:rPr>
        <w:t>enia vý</w:t>
      </w:r>
      <w:r w:rsidRPr="004F5473">
        <w:rPr>
          <w:rStyle w:val="PlaceholderText"/>
          <w:rFonts w:eastAsiaTheme="majorEastAsia" w:hint="default"/>
          <w:color w:val="000000"/>
          <w:sz w:val="22"/>
        </w:rPr>
        <w:t>konu č</w:t>
      </w:r>
      <w:r w:rsidRPr="004F5473">
        <w:rPr>
          <w:rStyle w:val="PlaceholderText"/>
          <w:rFonts w:eastAsiaTheme="majorEastAsia" w:hint="default"/>
          <w:color w:val="000000"/>
          <w:sz w:val="22"/>
        </w:rPr>
        <w:t>inností</w:t>
      </w:r>
      <w:r w:rsidRPr="004F5473">
        <w:rPr>
          <w:rStyle w:val="PlaceholderText"/>
          <w:rFonts w:eastAsiaTheme="majorEastAsia" w:hint="default"/>
          <w:color w:val="000000"/>
          <w:sz w:val="22"/>
        </w:rPr>
        <w:t xml:space="preserve"> daň</w:t>
      </w:r>
      <w:r w:rsidRPr="004F5473">
        <w:rPr>
          <w:rStyle w:val="PlaceholderText"/>
          <w:rFonts w:eastAsiaTheme="majorEastAsia" w:hint="default"/>
          <w:color w:val="000000"/>
          <w:sz w:val="22"/>
        </w:rPr>
        <w:t>ový</w:t>
      </w:r>
      <w:r w:rsidRPr="004F5473">
        <w:rPr>
          <w:rStyle w:val="PlaceholderText"/>
          <w:rFonts w:eastAsiaTheme="majorEastAsia" w:hint="default"/>
          <w:color w:val="000000"/>
          <w:sz w:val="22"/>
        </w:rPr>
        <w:t>ch ú</w:t>
      </w:r>
      <w:r w:rsidRPr="004F5473">
        <w:rPr>
          <w:rStyle w:val="PlaceholderText"/>
          <w:rFonts w:eastAsiaTheme="majorEastAsia" w:hint="default"/>
          <w:color w:val="000000"/>
          <w:sz w:val="22"/>
        </w:rPr>
        <w:t>radov bolo </w:t>
      </w:r>
      <w:r w:rsidRPr="004F5473">
        <w:rPr>
          <w:rStyle w:val="PlaceholderText"/>
          <w:rFonts w:eastAsiaTheme="majorEastAsia" w:hint="default"/>
          <w:color w:val="000000"/>
          <w:sz w:val="22"/>
        </w:rPr>
        <w:t xml:space="preserve"> daň</w:t>
      </w:r>
      <w:r w:rsidRPr="004F5473">
        <w:rPr>
          <w:rStyle w:val="PlaceholderText"/>
          <w:rFonts w:eastAsiaTheme="majorEastAsia" w:hint="default"/>
          <w:color w:val="000000"/>
          <w:sz w:val="22"/>
        </w:rPr>
        <w:t>ové</w:t>
      </w:r>
      <w:r w:rsidRPr="004F5473">
        <w:rPr>
          <w:rStyle w:val="PlaceholderText"/>
          <w:rFonts w:eastAsiaTheme="majorEastAsia" w:hint="default"/>
          <w:color w:val="000000"/>
          <w:sz w:val="22"/>
        </w:rPr>
        <w:t xml:space="preserve"> riaditeľ</w:t>
      </w:r>
      <w:r w:rsidRPr="004F5473">
        <w:rPr>
          <w:rStyle w:val="PlaceholderText"/>
          <w:rFonts w:eastAsiaTheme="majorEastAsia" w:hint="default"/>
          <w:color w:val="000000"/>
          <w:sz w:val="22"/>
        </w:rPr>
        <w:t>stvo oprá</w:t>
      </w:r>
      <w:r w:rsidRPr="004F5473">
        <w:rPr>
          <w:rStyle w:val="PlaceholderText"/>
          <w:rFonts w:eastAsiaTheme="majorEastAsia" w:hint="default"/>
          <w:color w:val="000000"/>
          <w:sz w:val="22"/>
        </w:rPr>
        <w:t>vnené</w:t>
      </w:r>
      <w:r w:rsidRPr="004F5473">
        <w:rPr>
          <w:rStyle w:val="PlaceholderText"/>
          <w:rFonts w:eastAsiaTheme="majorEastAsia" w:hint="default"/>
          <w:color w:val="000000"/>
          <w:sz w:val="22"/>
        </w:rPr>
        <w:t xml:space="preserve"> na ná</w:t>
      </w:r>
      <w:r w:rsidRPr="004F5473">
        <w:rPr>
          <w:rStyle w:val="PlaceholderText"/>
          <w:rFonts w:eastAsiaTheme="majorEastAsia" w:hint="default"/>
          <w:color w:val="000000"/>
          <w:sz w:val="22"/>
        </w:rPr>
        <w:t>vrh riaditeľ</w:t>
      </w:r>
      <w:r w:rsidRPr="004F5473">
        <w:rPr>
          <w:rStyle w:val="PlaceholderText"/>
          <w:rFonts w:eastAsiaTheme="majorEastAsia" w:hint="default"/>
          <w:color w:val="000000"/>
          <w:sz w:val="22"/>
        </w:rPr>
        <w:t>a daň</w:t>
      </w:r>
      <w:r w:rsidRPr="004F5473">
        <w:rPr>
          <w:rStyle w:val="PlaceholderText"/>
          <w:rFonts w:eastAsiaTheme="majorEastAsia" w:hint="default"/>
          <w:color w:val="000000"/>
          <w:sz w:val="22"/>
        </w:rPr>
        <w:t>ové</w:t>
      </w:r>
      <w:r w:rsidRPr="004F5473">
        <w:rPr>
          <w:rStyle w:val="PlaceholderText"/>
          <w:rFonts w:eastAsiaTheme="majorEastAsia" w:hint="default"/>
          <w:color w:val="000000"/>
          <w:sz w:val="22"/>
        </w:rPr>
        <w:t>ho ú</w:t>
      </w:r>
      <w:r w:rsidRPr="004F5473">
        <w:rPr>
          <w:rStyle w:val="PlaceholderText"/>
          <w:rFonts w:eastAsiaTheme="majorEastAsia" w:hint="default"/>
          <w:color w:val="000000"/>
          <w:sz w:val="22"/>
        </w:rPr>
        <w:t>radu </w:t>
      </w:r>
      <w:r w:rsidRPr="004F5473">
        <w:rPr>
          <w:rStyle w:val="PlaceholderText"/>
          <w:rFonts w:eastAsiaTheme="majorEastAsia" w:hint="default"/>
          <w:color w:val="000000"/>
          <w:sz w:val="22"/>
        </w:rPr>
        <w:t>zriadiť</w:t>
      </w:r>
      <w:r w:rsidRPr="004F5473">
        <w:rPr>
          <w:rStyle w:val="PlaceholderText"/>
          <w:rFonts w:eastAsiaTheme="majorEastAsia" w:hint="default"/>
          <w:color w:val="000000"/>
          <w:sz w:val="22"/>
        </w:rPr>
        <w:t xml:space="preserve"> pracoviská</w:t>
      </w:r>
      <w:r w:rsidRPr="004F5473">
        <w:rPr>
          <w:rStyle w:val="PlaceholderText"/>
          <w:rFonts w:eastAsiaTheme="majorEastAsia" w:hint="default"/>
          <w:color w:val="000000"/>
          <w:sz w:val="22"/>
        </w:rPr>
        <w:t xml:space="preserve"> a stanice daň</w:t>
      </w:r>
      <w:r w:rsidRPr="004F5473">
        <w:rPr>
          <w:rStyle w:val="PlaceholderText"/>
          <w:rFonts w:eastAsiaTheme="majorEastAsia" w:hint="default"/>
          <w:color w:val="000000"/>
          <w:sz w:val="22"/>
        </w:rPr>
        <w:t>ový</w:t>
      </w:r>
      <w:r w:rsidRPr="004F5473">
        <w:rPr>
          <w:rStyle w:val="PlaceholderText"/>
          <w:rFonts w:eastAsiaTheme="majorEastAsia" w:hint="default"/>
          <w:color w:val="000000"/>
          <w:sz w:val="22"/>
        </w:rPr>
        <w:t>ch ú</w:t>
      </w:r>
      <w:r w:rsidRPr="004F5473">
        <w:rPr>
          <w:rStyle w:val="PlaceholderText"/>
          <w:rFonts w:eastAsiaTheme="majorEastAsia" w:hint="default"/>
          <w:color w:val="000000"/>
          <w:sz w:val="22"/>
        </w:rPr>
        <w:t>radov, ktoré</w:t>
      </w:r>
      <w:r w:rsidRPr="004F5473">
        <w:rPr>
          <w:rStyle w:val="PlaceholderText"/>
          <w:rFonts w:eastAsiaTheme="majorEastAsia" w:hint="default"/>
          <w:color w:val="000000"/>
          <w:sz w:val="22"/>
        </w:rPr>
        <w:t xml:space="preserve"> budú</w:t>
      </w:r>
      <w:r w:rsidRPr="004F5473">
        <w:rPr>
          <w:rStyle w:val="PlaceholderText"/>
          <w:rFonts w:eastAsiaTheme="majorEastAsia" w:hint="default"/>
          <w:color w:val="000000"/>
          <w:sz w:val="22"/>
        </w:rPr>
        <w:t xml:space="preserve"> ich organizač</w:t>
      </w:r>
      <w:r w:rsidRPr="004F5473">
        <w:rPr>
          <w:rStyle w:val="PlaceholderText"/>
          <w:rFonts w:eastAsiaTheme="majorEastAsia" w:hint="default"/>
          <w:color w:val="000000"/>
          <w:sz w:val="22"/>
        </w:rPr>
        <w:t>ný</w:t>
      </w:r>
      <w:r w:rsidRPr="004F5473">
        <w:rPr>
          <w:rStyle w:val="PlaceholderText"/>
          <w:rFonts w:eastAsiaTheme="majorEastAsia" w:hint="default"/>
          <w:color w:val="000000"/>
          <w:sz w:val="22"/>
        </w:rPr>
        <w:t>mi zlož</w:t>
      </w:r>
      <w:r w:rsidRPr="004F5473">
        <w:rPr>
          <w:rStyle w:val="PlaceholderText"/>
          <w:rFonts w:eastAsiaTheme="majorEastAsia" w:hint="default"/>
          <w:color w:val="000000"/>
          <w:sz w:val="22"/>
        </w:rPr>
        <w:t>kami, a </w:t>
      </w:r>
      <w:r w:rsidRPr="004F5473">
        <w:rPr>
          <w:rStyle w:val="PlaceholderText"/>
          <w:rFonts w:eastAsiaTheme="majorEastAsia" w:hint="default"/>
          <w:color w:val="000000"/>
          <w:sz w:val="22"/>
        </w:rPr>
        <w:t>to na zá</w:t>
      </w:r>
      <w:r w:rsidRPr="004F5473">
        <w:rPr>
          <w:rStyle w:val="PlaceholderText"/>
          <w:rFonts w:eastAsiaTheme="majorEastAsia" w:hint="default"/>
          <w:color w:val="000000"/>
          <w:sz w:val="22"/>
        </w:rPr>
        <w:t>klade princí</w:t>
      </w:r>
      <w:r w:rsidRPr="004F5473">
        <w:rPr>
          <w:rStyle w:val="PlaceholderText"/>
          <w:rFonts w:eastAsiaTheme="majorEastAsia" w:hint="default"/>
          <w:color w:val="000000"/>
          <w:sz w:val="22"/>
        </w:rPr>
        <w:t>pov efektí</w:t>
      </w:r>
      <w:r w:rsidRPr="004F5473">
        <w:rPr>
          <w:rStyle w:val="PlaceholderText"/>
          <w:rFonts w:eastAsiaTheme="majorEastAsia" w:hint="default"/>
          <w:color w:val="000000"/>
          <w:sz w:val="22"/>
        </w:rPr>
        <w:t>vnosti fungov</w:t>
      </w:r>
      <w:r w:rsidRPr="004F5473">
        <w:rPr>
          <w:rStyle w:val="PlaceholderText"/>
          <w:rFonts w:eastAsiaTheme="majorEastAsia" w:hint="default"/>
          <w:color w:val="000000"/>
          <w:sz w:val="22"/>
        </w:rPr>
        <w:t>a</w:t>
      </w:r>
      <w:r w:rsidRPr="004F5473">
        <w:rPr>
          <w:rStyle w:val="PlaceholderText"/>
          <w:rFonts w:eastAsiaTheme="majorEastAsia" w:hint="default"/>
          <w:color w:val="000000"/>
          <w:sz w:val="22"/>
        </w:rPr>
        <w:t>nia tý</w:t>
      </w:r>
      <w:r w:rsidRPr="004F5473">
        <w:rPr>
          <w:rStyle w:val="PlaceholderText"/>
          <w:rFonts w:eastAsiaTheme="majorEastAsia" w:hint="default"/>
          <w:color w:val="000000"/>
          <w:sz w:val="22"/>
        </w:rPr>
        <w:t>chto organizač</w:t>
      </w:r>
      <w:r w:rsidRPr="004F5473">
        <w:rPr>
          <w:rStyle w:val="PlaceholderText"/>
          <w:rFonts w:eastAsiaTheme="majorEastAsia" w:hint="default"/>
          <w:color w:val="000000"/>
          <w:sz w:val="22"/>
        </w:rPr>
        <w:t>ný</w:t>
      </w:r>
      <w:r w:rsidRPr="004F5473">
        <w:rPr>
          <w:rStyle w:val="PlaceholderText"/>
          <w:rFonts w:eastAsiaTheme="majorEastAsia" w:hint="default"/>
          <w:color w:val="000000"/>
          <w:sz w:val="22"/>
        </w:rPr>
        <w:t>ch zlož</w:t>
      </w:r>
      <w:r w:rsidRPr="004F5473">
        <w:rPr>
          <w:rStyle w:val="PlaceholderText"/>
          <w:rFonts w:eastAsiaTheme="majorEastAsia" w:hint="default"/>
          <w:color w:val="000000"/>
          <w:sz w:val="22"/>
        </w:rPr>
        <w:t>iek. Pracovisk</w:t>
      </w:r>
      <w:r>
        <w:rPr>
          <w:rStyle w:val="PlaceholderText"/>
          <w:rFonts w:eastAsiaTheme="majorEastAsia" w:hint="default"/>
          <w:color w:val="000000"/>
          <w:sz w:val="22"/>
        </w:rPr>
        <w:t>á</w:t>
      </w:r>
      <w:r w:rsidRPr="004F5473">
        <w:rPr>
          <w:rStyle w:val="PlaceholderText"/>
          <w:rFonts w:eastAsiaTheme="majorEastAsia" w:hint="default"/>
          <w:color w:val="000000"/>
          <w:sz w:val="22"/>
        </w:rPr>
        <w:t xml:space="preserve"> daň</w:t>
      </w:r>
      <w:r w:rsidRPr="004F5473">
        <w:rPr>
          <w:rStyle w:val="PlaceholderText"/>
          <w:rFonts w:eastAsiaTheme="majorEastAsia" w:hint="default"/>
          <w:color w:val="000000"/>
          <w:sz w:val="22"/>
        </w:rPr>
        <w:t>ové</w:t>
      </w:r>
      <w:r w:rsidRPr="004F5473">
        <w:rPr>
          <w:rStyle w:val="PlaceholderText"/>
          <w:rFonts w:eastAsiaTheme="majorEastAsia" w:hint="default"/>
          <w:color w:val="000000"/>
          <w:sz w:val="22"/>
        </w:rPr>
        <w:t>ho ú</w:t>
      </w:r>
      <w:r w:rsidRPr="004F5473">
        <w:rPr>
          <w:rStyle w:val="PlaceholderText"/>
          <w:rFonts w:eastAsiaTheme="majorEastAsia" w:hint="default"/>
          <w:color w:val="000000"/>
          <w:sz w:val="22"/>
        </w:rPr>
        <w:t>radu budú</w:t>
      </w:r>
      <w:r w:rsidRPr="004F5473">
        <w:rPr>
          <w:rStyle w:val="PlaceholderText"/>
          <w:rFonts w:eastAsiaTheme="majorEastAsia" w:hint="default"/>
          <w:color w:val="000000"/>
          <w:sz w:val="22"/>
        </w:rPr>
        <w:t xml:space="preserve"> trvalejš</w:t>
      </w:r>
      <w:r w:rsidRPr="004F5473">
        <w:rPr>
          <w:rStyle w:val="PlaceholderText"/>
          <w:rFonts w:eastAsiaTheme="majorEastAsia" w:hint="default"/>
          <w:color w:val="000000"/>
          <w:sz w:val="22"/>
        </w:rPr>
        <w:t>ej povahy a stanice budú</w:t>
      </w:r>
      <w:r w:rsidRPr="004F5473">
        <w:rPr>
          <w:rStyle w:val="PlaceholderText"/>
          <w:rFonts w:eastAsiaTheme="majorEastAsia" w:hint="default"/>
          <w:color w:val="000000"/>
          <w:sz w:val="22"/>
        </w:rPr>
        <w:t xml:space="preserve"> vznikať</w:t>
      </w:r>
      <w:r w:rsidRPr="004F5473">
        <w:rPr>
          <w:rStyle w:val="PlaceholderText"/>
          <w:rFonts w:eastAsiaTheme="majorEastAsia" w:hint="default"/>
          <w:color w:val="000000"/>
          <w:sz w:val="22"/>
        </w:rPr>
        <w:t xml:space="preserve"> operatí</w:t>
      </w:r>
      <w:r w:rsidRPr="004F5473">
        <w:rPr>
          <w:rStyle w:val="PlaceholderText"/>
          <w:rFonts w:eastAsiaTheme="majorEastAsia" w:hint="default"/>
          <w:color w:val="000000"/>
          <w:sz w:val="22"/>
        </w:rPr>
        <w:t>vne za úč</w:t>
      </w:r>
      <w:r w:rsidRPr="004F5473">
        <w:rPr>
          <w:rStyle w:val="PlaceholderText"/>
          <w:rFonts w:eastAsiaTheme="majorEastAsia" w:hint="default"/>
          <w:color w:val="000000"/>
          <w:sz w:val="22"/>
        </w:rPr>
        <w:t>elom zjednoduš</w:t>
      </w:r>
      <w:r w:rsidRPr="004F5473">
        <w:rPr>
          <w:rStyle w:val="PlaceholderText"/>
          <w:rFonts w:eastAsiaTheme="majorEastAsia" w:hint="default"/>
          <w:color w:val="000000"/>
          <w:sz w:val="22"/>
        </w:rPr>
        <w:t>enia prí</w:t>
      </w:r>
      <w:r w:rsidRPr="004F5473">
        <w:rPr>
          <w:rStyle w:val="PlaceholderText"/>
          <w:rFonts w:eastAsiaTheme="majorEastAsia" w:hint="default"/>
          <w:color w:val="000000"/>
          <w:sz w:val="22"/>
        </w:rPr>
        <w:t>stupu daň</w:t>
      </w:r>
      <w:r w:rsidRPr="004F5473">
        <w:rPr>
          <w:rStyle w:val="PlaceholderText"/>
          <w:rFonts w:eastAsiaTheme="majorEastAsia" w:hint="default"/>
          <w:color w:val="000000"/>
          <w:sz w:val="22"/>
        </w:rPr>
        <w:t>ový</w:t>
      </w:r>
      <w:r w:rsidRPr="004F5473">
        <w:rPr>
          <w:rStyle w:val="PlaceholderText"/>
          <w:rFonts w:eastAsiaTheme="majorEastAsia" w:hint="default"/>
          <w:color w:val="000000"/>
          <w:sz w:val="22"/>
        </w:rPr>
        <w:t>ch subjektov k daň</w:t>
      </w:r>
      <w:r w:rsidRPr="004F5473">
        <w:rPr>
          <w:rStyle w:val="PlaceholderText"/>
          <w:rFonts w:eastAsiaTheme="majorEastAsia" w:hint="default"/>
          <w:color w:val="000000"/>
          <w:sz w:val="22"/>
        </w:rPr>
        <w:t>ový</w:t>
      </w:r>
      <w:r w:rsidRPr="004F5473">
        <w:rPr>
          <w:rStyle w:val="PlaceholderText"/>
          <w:rFonts w:eastAsiaTheme="majorEastAsia" w:hint="default"/>
          <w:color w:val="000000"/>
          <w:sz w:val="22"/>
        </w:rPr>
        <w:t>m orgá</w:t>
      </w:r>
      <w:r w:rsidRPr="004F5473">
        <w:rPr>
          <w:rStyle w:val="PlaceholderText"/>
          <w:rFonts w:eastAsiaTheme="majorEastAsia" w:hint="default"/>
          <w:color w:val="000000"/>
          <w:sz w:val="22"/>
        </w:rPr>
        <w:t>nom, napr. pri prijí</w:t>
      </w:r>
      <w:r w:rsidRPr="004F5473">
        <w:rPr>
          <w:rStyle w:val="PlaceholderText"/>
          <w:rFonts w:eastAsiaTheme="majorEastAsia" w:hint="default"/>
          <w:color w:val="000000"/>
          <w:sz w:val="22"/>
        </w:rPr>
        <w:t>maní</w:t>
      </w:r>
      <w:r w:rsidRPr="004F5473">
        <w:rPr>
          <w:rStyle w:val="PlaceholderText"/>
          <w:rFonts w:eastAsiaTheme="majorEastAsia" w:hint="default"/>
          <w:color w:val="000000"/>
          <w:sz w:val="22"/>
        </w:rPr>
        <w:t xml:space="preserve"> daň</w:t>
      </w:r>
      <w:r w:rsidRPr="004F5473">
        <w:rPr>
          <w:rStyle w:val="PlaceholderText"/>
          <w:rFonts w:eastAsiaTheme="majorEastAsia" w:hint="default"/>
          <w:color w:val="000000"/>
          <w:sz w:val="22"/>
        </w:rPr>
        <w:t>ový</w:t>
      </w:r>
      <w:r w:rsidRPr="004F5473">
        <w:rPr>
          <w:rStyle w:val="PlaceholderText"/>
          <w:rFonts w:eastAsiaTheme="majorEastAsia" w:hint="default"/>
          <w:color w:val="000000"/>
          <w:sz w:val="22"/>
        </w:rPr>
        <w:t>ch priznaní.</w:t>
      </w:r>
    </w:p>
    <w:p w:rsidR="003E5859" w:rsidRPr="004F5473" w:rsidP="003E5859">
      <w:pPr>
        <w:widowControl/>
        <w:bidi w:val="0"/>
        <w:jc w:val="both"/>
        <w:rPr>
          <w:rStyle w:val="PlaceholderText"/>
          <w:rFonts w:eastAsiaTheme="majorEastAsia" w:hint="default"/>
          <w:color w:val="000000"/>
          <w:sz w:val="22"/>
        </w:rPr>
      </w:pPr>
      <w:r w:rsidRPr="004F5473">
        <w:rPr>
          <w:rStyle w:val="PlaceholderText"/>
          <w:rFonts w:eastAsiaTheme="majorEastAsia" w:hint="default"/>
          <w:color w:val="000000"/>
          <w:sz w:val="22"/>
        </w:rPr>
        <w:t> </w:t>
      </w:r>
    </w:p>
    <w:p w:rsidR="003E5859" w:rsidRPr="004F5473" w:rsidP="003E5859">
      <w:pPr>
        <w:widowControl/>
        <w:bidi w:val="0"/>
        <w:jc w:val="both"/>
        <w:rPr>
          <w:rStyle w:val="PlaceholderText"/>
          <w:rFonts w:eastAsiaTheme="majorEastAsia"/>
          <w:color w:val="000000"/>
          <w:sz w:val="22"/>
        </w:rPr>
      </w:pPr>
      <w:r w:rsidRPr="004F5473">
        <w:rPr>
          <w:rStyle w:val="PlaceholderText"/>
          <w:rFonts w:eastAsiaTheme="majorEastAsia" w:hint="default"/>
          <w:b/>
          <w:color w:val="000000"/>
          <w:sz w:val="22"/>
        </w:rPr>
        <w:t>K §</w:t>
      </w:r>
      <w:r w:rsidRPr="004F5473">
        <w:rPr>
          <w:rStyle w:val="PlaceholderText"/>
          <w:rFonts w:eastAsiaTheme="majorEastAsia" w:hint="default"/>
          <w:b/>
          <w:color w:val="000000"/>
          <w:sz w:val="22"/>
        </w:rPr>
        <w:t xml:space="preserve"> 3</w:t>
      </w:r>
    </w:p>
    <w:p w:rsidR="003E5859" w:rsidRPr="004F5473" w:rsidP="003E5859">
      <w:pPr>
        <w:widowControl/>
        <w:bidi w:val="0"/>
        <w:jc w:val="both"/>
        <w:rPr>
          <w:rStyle w:val="PlaceholderText"/>
          <w:rFonts w:eastAsiaTheme="majorEastAsia" w:hint="default"/>
          <w:color w:val="000000"/>
          <w:sz w:val="22"/>
        </w:rPr>
      </w:pPr>
      <w:r w:rsidRPr="004F5473">
        <w:rPr>
          <w:rStyle w:val="PlaceholderText"/>
          <w:rFonts w:eastAsiaTheme="majorEastAsia"/>
          <w:color w:val="000000"/>
          <w:sz w:val="22"/>
        </w:rPr>
        <w:t>           </w:t>
      </w:r>
      <w:r w:rsidRPr="004F5473">
        <w:rPr>
          <w:rStyle w:val="PlaceholderText"/>
          <w:rFonts w:eastAsiaTheme="majorEastAsia" w:hint="default"/>
          <w:color w:val="000000"/>
          <w:sz w:val="22"/>
        </w:rPr>
        <w:t xml:space="preserve"> Nadvä</w:t>
      </w:r>
      <w:r w:rsidRPr="004F5473">
        <w:rPr>
          <w:rStyle w:val="PlaceholderText"/>
          <w:rFonts w:eastAsiaTheme="majorEastAsia" w:hint="default"/>
          <w:color w:val="000000"/>
          <w:sz w:val="22"/>
        </w:rPr>
        <w:t xml:space="preserve">zne </w:t>
      </w:r>
      <w:r w:rsidRPr="004F5473">
        <w:rPr>
          <w:rStyle w:val="PlaceholderText"/>
          <w:rFonts w:eastAsiaTheme="majorEastAsia" w:hint="default"/>
          <w:color w:val="000000"/>
          <w:sz w:val="22"/>
        </w:rPr>
        <w:t>na koncepciu sa navrhujú</w:t>
      </w:r>
      <w:r w:rsidRPr="004F5473">
        <w:rPr>
          <w:rStyle w:val="PlaceholderText"/>
          <w:rFonts w:eastAsiaTheme="majorEastAsia" w:hint="default"/>
          <w:color w:val="000000"/>
          <w:sz w:val="22"/>
        </w:rPr>
        <w:t xml:space="preserve"> niektoré</w:t>
      </w:r>
      <w:r w:rsidRPr="004F5473">
        <w:rPr>
          <w:rStyle w:val="PlaceholderText"/>
          <w:rFonts w:eastAsiaTheme="majorEastAsia" w:hint="default"/>
          <w:color w:val="000000"/>
          <w:sz w:val="22"/>
        </w:rPr>
        <w:t xml:space="preserve"> ú</w:t>
      </w:r>
      <w:r w:rsidRPr="004F5473">
        <w:rPr>
          <w:rStyle w:val="PlaceholderText"/>
          <w:rFonts w:eastAsiaTheme="majorEastAsia" w:hint="default"/>
          <w:color w:val="000000"/>
          <w:sz w:val="22"/>
        </w:rPr>
        <w:t>lohy, ktoré</w:t>
      </w:r>
      <w:r w:rsidRPr="004F5473">
        <w:rPr>
          <w:rStyle w:val="PlaceholderText"/>
          <w:rFonts w:eastAsiaTheme="majorEastAsia" w:hint="default"/>
          <w:color w:val="000000"/>
          <w:sz w:val="22"/>
        </w:rPr>
        <w:t xml:space="preserve"> bude plniť</w:t>
      </w:r>
      <w:r w:rsidRPr="004F5473">
        <w:rPr>
          <w:rStyle w:val="PlaceholderText"/>
          <w:rFonts w:eastAsiaTheme="majorEastAsia" w:hint="default"/>
          <w:color w:val="000000"/>
          <w:sz w:val="22"/>
        </w:rPr>
        <w:t xml:space="preserve"> ministerstvo ako ú</w:t>
      </w:r>
      <w:r w:rsidRPr="004F5473">
        <w:rPr>
          <w:rStyle w:val="PlaceholderText"/>
          <w:rFonts w:eastAsiaTheme="majorEastAsia" w:hint="default"/>
          <w:color w:val="000000"/>
          <w:sz w:val="22"/>
        </w:rPr>
        <w:t>stredný</w:t>
      </w:r>
      <w:r w:rsidRPr="004F5473">
        <w:rPr>
          <w:rStyle w:val="PlaceholderText"/>
          <w:rFonts w:eastAsiaTheme="majorEastAsia" w:hint="default"/>
          <w:color w:val="000000"/>
          <w:sz w:val="22"/>
        </w:rPr>
        <w:t xml:space="preserve"> orgá</w:t>
      </w:r>
      <w:r w:rsidRPr="004F5473">
        <w:rPr>
          <w:rStyle w:val="PlaceholderText"/>
          <w:rFonts w:eastAsiaTheme="majorEastAsia" w:hint="default"/>
          <w:color w:val="000000"/>
          <w:sz w:val="22"/>
        </w:rPr>
        <w:t>n š</w:t>
      </w:r>
      <w:r w:rsidRPr="004F5473">
        <w:rPr>
          <w:rStyle w:val="PlaceholderText"/>
          <w:rFonts w:eastAsiaTheme="majorEastAsia" w:hint="default"/>
          <w:color w:val="000000"/>
          <w:sz w:val="22"/>
        </w:rPr>
        <w:t>tá</w:t>
      </w:r>
      <w:r w:rsidRPr="004F5473">
        <w:rPr>
          <w:rStyle w:val="PlaceholderText"/>
          <w:rFonts w:eastAsiaTheme="majorEastAsia" w:hint="default"/>
          <w:color w:val="000000"/>
          <w:sz w:val="22"/>
        </w:rPr>
        <w:t>tnej sprá</w:t>
      </w:r>
      <w:r w:rsidRPr="004F5473">
        <w:rPr>
          <w:rStyle w:val="PlaceholderText"/>
          <w:rFonts w:eastAsiaTheme="majorEastAsia" w:hint="default"/>
          <w:color w:val="000000"/>
          <w:sz w:val="22"/>
        </w:rPr>
        <w:t>vy pre oblasť</w:t>
      </w:r>
      <w:r w:rsidRPr="004F5473">
        <w:rPr>
          <w:rStyle w:val="PlaceholderText"/>
          <w:rFonts w:eastAsiaTheme="majorEastAsia" w:hint="default"/>
          <w:color w:val="000000"/>
          <w:sz w:val="22"/>
        </w:rPr>
        <w:t xml:space="preserve"> daní</w:t>
      </w:r>
      <w:r w:rsidRPr="004F5473">
        <w:rPr>
          <w:rStyle w:val="PlaceholderText"/>
          <w:rFonts w:eastAsiaTheme="majorEastAsia" w:hint="default"/>
          <w:color w:val="000000"/>
          <w:sz w:val="22"/>
        </w:rPr>
        <w:t xml:space="preserve"> a poplatkov;</w:t>
      </w:r>
      <w:r>
        <w:rPr>
          <w:rStyle w:val="PlaceholderText"/>
          <w:rFonts w:eastAsiaTheme="majorEastAsia"/>
          <w:color w:val="000000"/>
          <w:sz w:val="22"/>
        </w:rPr>
        <w:t xml:space="preserve"> </w:t>
      </w:r>
      <w:r w:rsidRPr="004F5473">
        <w:rPr>
          <w:rStyle w:val="PlaceholderText"/>
          <w:rFonts w:eastAsiaTheme="majorEastAsia" w:hint="default"/>
          <w:color w:val="000000"/>
          <w:sz w:val="22"/>
        </w:rPr>
        <w:t>ide predovš</w:t>
      </w:r>
      <w:r w:rsidRPr="004F5473">
        <w:rPr>
          <w:rStyle w:val="PlaceholderText"/>
          <w:rFonts w:eastAsiaTheme="majorEastAsia" w:hint="default"/>
          <w:color w:val="000000"/>
          <w:sz w:val="22"/>
        </w:rPr>
        <w:t>etký</w:t>
      </w:r>
      <w:r w:rsidRPr="004F5473">
        <w:rPr>
          <w:rStyle w:val="PlaceholderText"/>
          <w:rFonts w:eastAsiaTheme="majorEastAsia" w:hint="default"/>
          <w:color w:val="000000"/>
          <w:sz w:val="22"/>
        </w:rPr>
        <w:t>m o vypracovanie straté</w:t>
      </w:r>
      <w:r w:rsidRPr="004F5473">
        <w:rPr>
          <w:rStyle w:val="PlaceholderText"/>
          <w:rFonts w:eastAsiaTheme="majorEastAsia" w:hint="default"/>
          <w:color w:val="000000"/>
          <w:sz w:val="22"/>
        </w:rPr>
        <w:t>gie politiky daní</w:t>
      </w:r>
      <w:r w:rsidRPr="004F5473">
        <w:rPr>
          <w:rStyle w:val="PlaceholderText"/>
          <w:rFonts w:eastAsiaTheme="majorEastAsia" w:hint="default"/>
          <w:color w:val="000000"/>
          <w:sz w:val="22"/>
        </w:rPr>
        <w:t xml:space="preserve"> a poplatkov, </w:t>
      </w:r>
      <w:r w:rsidRPr="004F5473">
        <w:rPr>
          <w:rStyle w:val="PlaceholderText"/>
          <w:rFonts w:eastAsiaTheme="majorEastAsia" w:hint="default"/>
          <w:color w:val="000000"/>
          <w:sz w:val="22"/>
        </w:rPr>
        <w:t>rozvoja daň</w:t>
      </w:r>
      <w:r w:rsidRPr="004F5473">
        <w:rPr>
          <w:rStyle w:val="PlaceholderText"/>
          <w:rFonts w:eastAsiaTheme="majorEastAsia" w:hint="default"/>
          <w:color w:val="000000"/>
          <w:sz w:val="22"/>
        </w:rPr>
        <w:t>ový</w:t>
      </w:r>
      <w:r w:rsidRPr="004F5473">
        <w:rPr>
          <w:rStyle w:val="PlaceholderText"/>
          <w:rFonts w:eastAsiaTheme="majorEastAsia" w:hint="default"/>
          <w:color w:val="000000"/>
          <w:sz w:val="22"/>
        </w:rPr>
        <w:t>ch orgá</w:t>
      </w:r>
      <w:r w:rsidRPr="004F5473">
        <w:rPr>
          <w:rStyle w:val="PlaceholderText"/>
          <w:rFonts w:eastAsiaTheme="majorEastAsia" w:hint="default"/>
          <w:color w:val="000000"/>
          <w:sz w:val="22"/>
        </w:rPr>
        <w:t>nov, prí</w:t>
      </w:r>
      <w:r w:rsidRPr="004F5473">
        <w:rPr>
          <w:rStyle w:val="PlaceholderText"/>
          <w:rFonts w:eastAsiaTheme="majorEastAsia" w:hint="default"/>
          <w:color w:val="000000"/>
          <w:sz w:val="22"/>
        </w:rPr>
        <w:t>prava ná</w:t>
      </w:r>
      <w:r w:rsidRPr="004F5473">
        <w:rPr>
          <w:rStyle w:val="PlaceholderText"/>
          <w:rFonts w:eastAsiaTheme="majorEastAsia" w:hint="default"/>
          <w:color w:val="000000"/>
          <w:sz w:val="22"/>
        </w:rPr>
        <w:t>vrhov zá</w:t>
      </w:r>
      <w:r w:rsidRPr="004F5473">
        <w:rPr>
          <w:rStyle w:val="PlaceholderText"/>
          <w:rFonts w:eastAsiaTheme="majorEastAsia" w:hint="default"/>
          <w:color w:val="000000"/>
          <w:sz w:val="22"/>
        </w:rPr>
        <w:t>konov a </w:t>
      </w:r>
      <w:r w:rsidRPr="004F5473">
        <w:rPr>
          <w:rStyle w:val="PlaceholderText"/>
          <w:rFonts w:eastAsiaTheme="majorEastAsia" w:hint="default"/>
          <w:color w:val="000000"/>
          <w:sz w:val="22"/>
        </w:rPr>
        <w:t>iný</w:t>
      </w:r>
      <w:r w:rsidRPr="004F5473">
        <w:rPr>
          <w:rStyle w:val="PlaceholderText"/>
          <w:rFonts w:eastAsiaTheme="majorEastAsia" w:hint="default"/>
          <w:color w:val="000000"/>
          <w:sz w:val="22"/>
        </w:rPr>
        <w:t>ch vš</w:t>
      </w:r>
      <w:r w:rsidRPr="004F5473">
        <w:rPr>
          <w:rStyle w:val="PlaceholderText"/>
          <w:rFonts w:eastAsiaTheme="majorEastAsia" w:hint="default"/>
          <w:color w:val="000000"/>
          <w:sz w:val="22"/>
        </w:rPr>
        <w:t>eobecne zá</w:t>
      </w:r>
      <w:r w:rsidRPr="004F5473">
        <w:rPr>
          <w:rStyle w:val="PlaceholderText"/>
          <w:rFonts w:eastAsiaTheme="majorEastAsia" w:hint="default"/>
          <w:color w:val="000000"/>
          <w:sz w:val="22"/>
        </w:rPr>
        <w:t>vä</w:t>
      </w:r>
      <w:r w:rsidRPr="004F5473">
        <w:rPr>
          <w:rStyle w:val="PlaceholderText"/>
          <w:rFonts w:eastAsiaTheme="majorEastAsia" w:hint="default"/>
          <w:color w:val="000000"/>
          <w:sz w:val="22"/>
        </w:rPr>
        <w:t>zný</w:t>
      </w:r>
      <w:r w:rsidRPr="004F5473">
        <w:rPr>
          <w:rStyle w:val="PlaceholderText"/>
          <w:rFonts w:eastAsiaTheme="majorEastAsia" w:hint="default"/>
          <w:color w:val="000000"/>
          <w:sz w:val="22"/>
        </w:rPr>
        <w:t>ch prá</w:t>
      </w:r>
      <w:r w:rsidRPr="004F5473">
        <w:rPr>
          <w:rStyle w:val="PlaceholderText"/>
          <w:rFonts w:eastAsiaTheme="majorEastAsia" w:hint="default"/>
          <w:color w:val="000000"/>
          <w:sz w:val="22"/>
        </w:rPr>
        <w:t>vnych predpisov, </w:t>
      </w:r>
      <w:r w:rsidRPr="004F5473">
        <w:rPr>
          <w:rStyle w:val="PlaceholderText"/>
          <w:rFonts w:eastAsiaTheme="majorEastAsia" w:hint="default"/>
          <w:color w:val="000000"/>
          <w:sz w:val="22"/>
        </w:rPr>
        <w:t>ná</w:t>
      </w:r>
      <w:r w:rsidRPr="004F5473">
        <w:rPr>
          <w:rStyle w:val="PlaceholderText"/>
          <w:rFonts w:eastAsiaTheme="majorEastAsia" w:hint="default"/>
          <w:color w:val="000000"/>
          <w:sz w:val="22"/>
        </w:rPr>
        <w:t>vrhov medziná</w:t>
      </w:r>
      <w:r w:rsidRPr="004F5473">
        <w:rPr>
          <w:rStyle w:val="PlaceholderText"/>
          <w:rFonts w:eastAsiaTheme="majorEastAsia" w:hint="default"/>
          <w:color w:val="000000"/>
          <w:sz w:val="22"/>
        </w:rPr>
        <w:t>rodný</w:t>
      </w:r>
      <w:r w:rsidRPr="004F5473">
        <w:rPr>
          <w:rStyle w:val="PlaceholderText"/>
          <w:rFonts w:eastAsiaTheme="majorEastAsia" w:hint="default"/>
          <w:color w:val="000000"/>
          <w:sz w:val="22"/>
        </w:rPr>
        <w:t>ch zmlú</w:t>
      </w:r>
      <w:r w:rsidRPr="004F5473">
        <w:rPr>
          <w:rStyle w:val="PlaceholderText"/>
          <w:rFonts w:eastAsiaTheme="majorEastAsia" w:hint="default"/>
          <w:color w:val="000000"/>
          <w:sz w:val="22"/>
        </w:rPr>
        <w:t>v a </w:t>
      </w:r>
      <w:r w:rsidRPr="004F5473">
        <w:rPr>
          <w:rStyle w:val="PlaceholderText"/>
          <w:rFonts w:eastAsiaTheme="majorEastAsia" w:hint="default"/>
          <w:color w:val="000000"/>
          <w:sz w:val="22"/>
        </w:rPr>
        <w:t>dohô</w:t>
      </w:r>
      <w:r w:rsidRPr="004F5473">
        <w:rPr>
          <w:rStyle w:val="PlaceholderText"/>
          <w:rFonts w:eastAsiaTheme="majorEastAsia" w:hint="default"/>
          <w:color w:val="000000"/>
          <w:sz w:val="22"/>
        </w:rPr>
        <w:t>d a </w:t>
      </w:r>
      <w:r w:rsidRPr="004F5473">
        <w:rPr>
          <w:rStyle w:val="PlaceholderText"/>
          <w:rFonts w:eastAsiaTheme="majorEastAsia" w:hint="default"/>
          <w:color w:val="000000"/>
          <w:sz w:val="22"/>
        </w:rPr>
        <w:t>schvaľ</w:t>
      </w:r>
      <w:r w:rsidRPr="004F5473">
        <w:rPr>
          <w:rStyle w:val="PlaceholderText"/>
          <w:rFonts w:eastAsiaTheme="majorEastAsia" w:hint="default"/>
          <w:color w:val="000000"/>
          <w:sz w:val="22"/>
        </w:rPr>
        <w:t>ovanie ná</w:t>
      </w:r>
      <w:r w:rsidRPr="004F5473">
        <w:rPr>
          <w:rStyle w:val="PlaceholderText"/>
          <w:rFonts w:eastAsiaTheme="majorEastAsia" w:hint="default"/>
          <w:color w:val="000000"/>
          <w:sz w:val="22"/>
        </w:rPr>
        <w:t>vrhu vnú</w:t>
      </w:r>
      <w:r w:rsidRPr="004F5473">
        <w:rPr>
          <w:rStyle w:val="PlaceholderText"/>
          <w:rFonts w:eastAsiaTheme="majorEastAsia" w:hint="default"/>
          <w:color w:val="000000"/>
          <w:sz w:val="22"/>
        </w:rPr>
        <w:t>tornej organizač</w:t>
      </w:r>
      <w:r w:rsidRPr="004F5473">
        <w:rPr>
          <w:rStyle w:val="PlaceholderText"/>
          <w:rFonts w:eastAsiaTheme="majorEastAsia" w:hint="default"/>
          <w:color w:val="000000"/>
          <w:sz w:val="22"/>
        </w:rPr>
        <w:t>nej š</w:t>
      </w:r>
      <w:r w:rsidRPr="004F5473">
        <w:rPr>
          <w:rStyle w:val="PlaceholderText"/>
          <w:rFonts w:eastAsiaTheme="majorEastAsia" w:hint="default"/>
          <w:color w:val="000000"/>
          <w:sz w:val="22"/>
        </w:rPr>
        <w:t>truktú</w:t>
      </w:r>
      <w:r w:rsidRPr="004F5473">
        <w:rPr>
          <w:rStyle w:val="PlaceholderText"/>
          <w:rFonts w:eastAsiaTheme="majorEastAsia" w:hint="default"/>
          <w:color w:val="000000"/>
          <w:sz w:val="22"/>
        </w:rPr>
        <w:t>ry daň</w:t>
      </w:r>
      <w:r w:rsidRPr="004F5473">
        <w:rPr>
          <w:rStyle w:val="PlaceholderText"/>
          <w:rFonts w:eastAsiaTheme="majorEastAsia" w:hint="default"/>
          <w:color w:val="000000"/>
          <w:sz w:val="22"/>
        </w:rPr>
        <w:t>ové</w:t>
      </w:r>
      <w:r w:rsidRPr="004F5473">
        <w:rPr>
          <w:rStyle w:val="PlaceholderText"/>
          <w:rFonts w:eastAsiaTheme="majorEastAsia" w:hint="default"/>
          <w:color w:val="000000"/>
          <w:sz w:val="22"/>
        </w:rPr>
        <w:t>ho riaditeľ</w:t>
      </w:r>
      <w:r w:rsidRPr="004F5473">
        <w:rPr>
          <w:rStyle w:val="PlaceholderText"/>
          <w:rFonts w:eastAsiaTheme="majorEastAsia" w:hint="default"/>
          <w:color w:val="000000"/>
          <w:sz w:val="22"/>
        </w:rPr>
        <w:t>stva.</w:t>
      </w:r>
    </w:p>
    <w:p w:rsidR="003E5859" w:rsidRPr="004F5473" w:rsidP="003E5859">
      <w:pPr>
        <w:widowControl/>
        <w:bidi w:val="0"/>
        <w:ind w:firstLine="708"/>
        <w:jc w:val="both"/>
        <w:rPr>
          <w:rStyle w:val="PlaceholderText"/>
          <w:rFonts w:eastAsiaTheme="majorEastAsia"/>
          <w:color w:val="000000"/>
          <w:sz w:val="22"/>
        </w:rPr>
      </w:pPr>
      <w:r w:rsidRPr="004F5473">
        <w:rPr>
          <w:rStyle w:val="PlaceholderText"/>
          <w:rFonts w:eastAsiaTheme="majorEastAsia"/>
          <w:color w:val="000000"/>
          <w:sz w:val="22"/>
        </w:rPr>
        <w:t> </w:t>
      </w:r>
    </w:p>
    <w:p w:rsidR="003E5859" w:rsidRPr="004F5473" w:rsidP="003E5859">
      <w:pPr>
        <w:widowControl/>
        <w:bidi w:val="0"/>
        <w:ind w:firstLine="708"/>
        <w:jc w:val="both"/>
        <w:rPr>
          <w:rStyle w:val="PlaceholderText"/>
          <w:rFonts w:eastAsiaTheme="majorEastAsia" w:hint="default"/>
          <w:color w:val="000000"/>
          <w:sz w:val="22"/>
        </w:rPr>
      </w:pPr>
      <w:r w:rsidRPr="004F5473">
        <w:rPr>
          <w:rStyle w:val="PlaceholderText"/>
          <w:rFonts w:eastAsiaTheme="majorEastAsia" w:hint="default"/>
          <w:color w:val="000000"/>
          <w:sz w:val="22"/>
        </w:rPr>
        <w:t>Ď</w:t>
      </w:r>
      <w:r w:rsidRPr="004F5473">
        <w:rPr>
          <w:rStyle w:val="PlaceholderText"/>
          <w:rFonts w:eastAsiaTheme="majorEastAsia" w:hint="default"/>
          <w:color w:val="000000"/>
          <w:sz w:val="22"/>
        </w:rPr>
        <w:t>alš</w:t>
      </w:r>
      <w:r w:rsidRPr="004F5473">
        <w:rPr>
          <w:rStyle w:val="PlaceholderText"/>
          <w:rFonts w:eastAsiaTheme="majorEastAsia" w:hint="default"/>
          <w:color w:val="000000"/>
          <w:sz w:val="22"/>
        </w:rPr>
        <w:t>ie ú</w:t>
      </w:r>
      <w:r w:rsidRPr="004F5473">
        <w:rPr>
          <w:rStyle w:val="PlaceholderText"/>
          <w:rFonts w:eastAsiaTheme="majorEastAsia" w:hint="default"/>
          <w:color w:val="000000"/>
          <w:sz w:val="22"/>
        </w:rPr>
        <w:t>lohy ministerstva budú</w:t>
      </w:r>
      <w:r w:rsidRPr="004F5473">
        <w:rPr>
          <w:rStyle w:val="PlaceholderText"/>
          <w:rFonts w:eastAsiaTheme="majorEastAsia" w:hint="default"/>
          <w:color w:val="000000"/>
          <w:sz w:val="22"/>
        </w:rPr>
        <w:t xml:space="preserve"> vyplý</w:t>
      </w:r>
      <w:r w:rsidRPr="004F5473">
        <w:rPr>
          <w:rStyle w:val="PlaceholderText"/>
          <w:rFonts w:eastAsiaTheme="majorEastAsia" w:hint="default"/>
          <w:color w:val="000000"/>
          <w:sz w:val="22"/>
        </w:rPr>
        <w:t>vať</w:t>
      </w:r>
      <w:r w:rsidRPr="004F5473">
        <w:rPr>
          <w:rStyle w:val="PlaceholderText"/>
          <w:rFonts w:eastAsiaTheme="majorEastAsia" w:hint="default"/>
          <w:color w:val="000000"/>
          <w:sz w:val="22"/>
        </w:rPr>
        <w:t xml:space="preserve"> z </w:t>
      </w:r>
      <w:r w:rsidRPr="004F5473">
        <w:rPr>
          <w:rStyle w:val="PlaceholderText"/>
          <w:rFonts w:eastAsiaTheme="majorEastAsia" w:hint="default"/>
          <w:color w:val="000000"/>
          <w:sz w:val="22"/>
        </w:rPr>
        <w:t>osobitný</w:t>
      </w:r>
      <w:r w:rsidRPr="004F5473">
        <w:rPr>
          <w:rStyle w:val="PlaceholderText"/>
          <w:rFonts w:eastAsiaTheme="majorEastAsia" w:hint="default"/>
          <w:color w:val="000000"/>
          <w:sz w:val="22"/>
        </w:rPr>
        <w:t>ch prá</w:t>
      </w:r>
      <w:r w:rsidRPr="004F5473">
        <w:rPr>
          <w:rStyle w:val="PlaceholderText"/>
          <w:rFonts w:eastAsiaTheme="majorEastAsia" w:hint="default"/>
          <w:color w:val="000000"/>
          <w:sz w:val="22"/>
        </w:rPr>
        <w:t>vnych predpisov, napr. z </w:t>
      </w:r>
      <w:r w:rsidRPr="004F5473">
        <w:rPr>
          <w:rStyle w:val="PlaceholderText"/>
          <w:rFonts w:eastAsiaTheme="majorEastAsia" w:hint="default"/>
          <w:color w:val="000000"/>
          <w:sz w:val="22"/>
        </w:rPr>
        <w:t>navrhované</w:t>
      </w:r>
      <w:r w:rsidRPr="004F5473">
        <w:rPr>
          <w:rStyle w:val="PlaceholderText"/>
          <w:rFonts w:eastAsiaTheme="majorEastAsia" w:hint="default"/>
          <w:color w:val="000000"/>
          <w:sz w:val="22"/>
        </w:rPr>
        <w:t>ho</w:t>
      </w:r>
      <w:r w:rsidRPr="004F5473">
        <w:rPr>
          <w:rStyle w:val="PlaceholderText"/>
          <w:rFonts w:eastAsiaTheme="majorEastAsia" w:hint="default"/>
          <w:color w:val="000000"/>
          <w:sz w:val="22"/>
        </w:rPr>
        <w:t xml:space="preserve"> zá</w:t>
      </w:r>
      <w:r w:rsidRPr="004F5473">
        <w:rPr>
          <w:rStyle w:val="PlaceholderText"/>
          <w:rFonts w:eastAsiaTheme="majorEastAsia" w:hint="default"/>
          <w:color w:val="000000"/>
          <w:sz w:val="22"/>
        </w:rPr>
        <w:t>kona o </w:t>
      </w:r>
      <w:r w:rsidRPr="004F5473">
        <w:rPr>
          <w:rStyle w:val="PlaceholderText"/>
          <w:rFonts w:eastAsiaTheme="majorEastAsia" w:hint="default"/>
          <w:color w:val="000000"/>
          <w:sz w:val="22"/>
        </w:rPr>
        <w:t>sprá</w:t>
      </w:r>
      <w:r w:rsidRPr="004F5473">
        <w:rPr>
          <w:rStyle w:val="PlaceholderText"/>
          <w:rFonts w:eastAsiaTheme="majorEastAsia" w:hint="default"/>
          <w:color w:val="000000"/>
          <w:sz w:val="22"/>
        </w:rPr>
        <w:t>ve daní</w:t>
      </w:r>
      <w:r w:rsidRPr="004F5473">
        <w:rPr>
          <w:rStyle w:val="PlaceholderText"/>
          <w:rFonts w:eastAsiaTheme="majorEastAsia" w:hint="default"/>
          <w:color w:val="000000"/>
          <w:sz w:val="22"/>
        </w:rPr>
        <w:t>, podľ</w:t>
      </w:r>
      <w:r w:rsidRPr="004F5473">
        <w:rPr>
          <w:rStyle w:val="PlaceholderText"/>
          <w:rFonts w:eastAsiaTheme="majorEastAsia" w:hint="default"/>
          <w:color w:val="000000"/>
          <w:sz w:val="22"/>
        </w:rPr>
        <w:t>a ktoré</w:t>
      </w:r>
      <w:r w:rsidRPr="004F5473">
        <w:rPr>
          <w:rStyle w:val="PlaceholderText"/>
          <w:rFonts w:eastAsiaTheme="majorEastAsia" w:hint="default"/>
          <w:color w:val="000000"/>
          <w:sz w:val="22"/>
        </w:rPr>
        <w:t>ho je ministerstvo oprá</w:t>
      </w:r>
      <w:r w:rsidRPr="004F5473">
        <w:rPr>
          <w:rStyle w:val="PlaceholderText"/>
          <w:rFonts w:eastAsiaTheme="majorEastAsia" w:hint="default"/>
          <w:color w:val="000000"/>
          <w:sz w:val="22"/>
        </w:rPr>
        <w:t>vnené</w:t>
      </w:r>
      <w:r w:rsidRPr="004F5473">
        <w:rPr>
          <w:rStyle w:val="PlaceholderText"/>
          <w:rFonts w:eastAsiaTheme="majorEastAsia" w:hint="default"/>
          <w:color w:val="000000"/>
          <w:sz w:val="22"/>
        </w:rPr>
        <w:t xml:space="preserve"> konať</w:t>
      </w:r>
      <w:r w:rsidRPr="004F5473">
        <w:rPr>
          <w:rStyle w:val="PlaceholderText"/>
          <w:rFonts w:eastAsiaTheme="majorEastAsia" w:hint="default"/>
          <w:color w:val="000000"/>
          <w:sz w:val="22"/>
        </w:rPr>
        <w:t xml:space="preserve"> v </w:t>
      </w:r>
      <w:r w:rsidRPr="004F5473">
        <w:rPr>
          <w:rStyle w:val="PlaceholderText"/>
          <w:rFonts w:eastAsiaTheme="majorEastAsia" w:hint="default"/>
          <w:color w:val="000000"/>
          <w:sz w:val="22"/>
        </w:rPr>
        <w:t>rá</w:t>
      </w:r>
      <w:r w:rsidRPr="004F5473">
        <w:rPr>
          <w:rStyle w:val="PlaceholderText"/>
          <w:rFonts w:eastAsiaTheme="majorEastAsia" w:hint="default"/>
          <w:color w:val="000000"/>
          <w:sz w:val="22"/>
        </w:rPr>
        <w:t>mci opravný</w:t>
      </w:r>
      <w:r w:rsidRPr="004F5473">
        <w:rPr>
          <w:rStyle w:val="PlaceholderText"/>
          <w:rFonts w:eastAsiaTheme="majorEastAsia" w:hint="default"/>
          <w:color w:val="000000"/>
          <w:sz w:val="22"/>
        </w:rPr>
        <w:t xml:space="preserve">ch prostriedkov.  </w:t>
      </w:r>
    </w:p>
    <w:p w:rsidR="003E5859" w:rsidRPr="004F5473" w:rsidP="003E5859">
      <w:pPr>
        <w:widowControl/>
        <w:bidi w:val="0"/>
        <w:jc w:val="both"/>
        <w:rPr>
          <w:rStyle w:val="PlaceholderText"/>
          <w:rFonts w:eastAsiaTheme="majorEastAsia"/>
          <w:color w:val="000000"/>
          <w:sz w:val="22"/>
        </w:rPr>
      </w:pPr>
      <w:r w:rsidRPr="004F5473">
        <w:rPr>
          <w:rStyle w:val="PlaceholderText"/>
          <w:rFonts w:eastAsiaTheme="majorEastAsia"/>
          <w:color w:val="000000"/>
          <w:sz w:val="22"/>
        </w:rPr>
        <w:t> </w:t>
      </w:r>
    </w:p>
    <w:p w:rsidR="003E5859" w:rsidRPr="004F5473" w:rsidP="003E5859">
      <w:pPr>
        <w:widowControl/>
        <w:bidi w:val="0"/>
        <w:jc w:val="both"/>
        <w:rPr>
          <w:rStyle w:val="PlaceholderText"/>
          <w:rFonts w:eastAsiaTheme="majorEastAsia"/>
          <w:color w:val="000000"/>
          <w:sz w:val="22"/>
        </w:rPr>
      </w:pPr>
      <w:r w:rsidRPr="004F5473">
        <w:rPr>
          <w:rStyle w:val="PlaceholderText"/>
          <w:rFonts w:eastAsiaTheme="majorEastAsia" w:hint="default"/>
          <w:b/>
          <w:color w:val="000000"/>
          <w:sz w:val="22"/>
        </w:rPr>
        <w:t>K §</w:t>
      </w:r>
      <w:r w:rsidRPr="004F5473">
        <w:rPr>
          <w:rStyle w:val="PlaceholderText"/>
          <w:rFonts w:eastAsiaTheme="majorEastAsia" w:hint="default"/>
          <w:b/>
          <w:color w:val="000000"/>
          <w:sz w:val="22"/>
        </w:rPr>
        <w:t xml:space="preserve"> 4</w:t>
      </w:r>
    </w:p>
    <w:p w:rsidR="003E5859" w:rsidRPr="004F5473" w:rsidP="003E5859">
      <w:pPr>
        <w:widowControl/>
        <w:bidi w:val="0"/>
        <w:ind w:firstLine="708"/>
        <w:jc w:val="both"/>
        <w:rPr>
          <w:rStyle w:val="PlaceholderText"/>
          <w:rFonts w:eastAsiaTheme="majorEastAsia" w:hint="default"/>
          <w:color w:val="000000"/>
          <w:sz w:val="22"/>
        </w:rPr>
      </w:pPr>
      <w:r w:rsidRPr="004F5473">
        <w:rPr>
          <w:rStyle w:val="PlaceholderText"/>
          <w:rFonts w:eastAsiaTheme="majorEastAsia" w:hint="default"/>
          <w:color w:val="000000"/>
          <w:sz w:val="22"/>
        </w:rPr>
        <w:t>V tomto ustanovení</w:t>
      </w:r>
      <w:r w:rsidRPr="004F5473">
        <w:rPr>
          <w:rStyle w:val="PlaceholderText"/>
          <w:rFonts w:eastAsiaTheme="majorEastAsia" w:hint="default"/>
          <w:color w:val="000000"/>
          <w:sz w:val="22"/>
        </w:rPr>
        <w:t xml:space="preserve"> sa navrhuje, aby daň</w:t>
      </w:r>
      <w:r w:rsidRPr="004F5473">
        <w:rPr>
          <w:rStyle w:val="PlaceholderText"/>
          <w:rFonts w:eastAsiaTheme="majorEastAsia" w:hint="default"/>
          <w:color w:val="000000"/>
          <w:sz w:val="22"/>
        </w:rPr>
        <w:t>ové</w:t>
      </w:r>
      <w:r w:rsidRPr="004F5473">
        <w:rPr>
          <w:rStyle w:val="PlaceholderText"/>
          <w:rFonts w:eastAsiaTheme="majorEastAsia" w:hint="default"/>
          <w:color w:val="000000"/>
          <w:sz w:val="22"/>
        </w:rPr>
        <w:t xml:space="preserve"> riaditeľ</w:t>
      </w:r>
      <w:r w:rsidRPr="004F5473">
        <w:rPr>
          <w:rStyle w:val="PlaceholderText"/>
          <w:rFonts w:eastAsiaTheme="majorEastAsia" w:hint="default"/>
          <w:color w:val="000000"/>
          <w:sz w:val="22"/>
        </w:rPr>
        <w:t>stvo bolo rozpoč</w:t>
      </w:r>
      <w:r w:rsidRPr="004F5473">
        <w:rPr>
          <w:rStyle w:val="PlaceholderText"/>
          <w:rFonts w:eastAsiaTheme="majorEastAsia" w:hint="default"/>
          <w:color w:val="000000"/>
          <w:sz w:val="22"/>
        </w:rPr>
        <w:t>tovou organizá</w:t>
      </w:r>
      <w:r w:rsidRPr="004F5473">
        <w:rPr>
          <w:rStyle w:val="PlaceholderText"/>
          <w:rFonts w:eastAsiaTheme="majorEastAsia" w:hint="default"/>
          <w:color w:val="000000"/>
          <w:sz w:val="22"/>
        </w:rPr>
        <w:t>ciou s </w:t>
      </w:r>
      <w:r w:rsidRPr="004F5473">
        <w:rPr>
          <w:rStyle w:val="PlaceholderText"/>
          <w:rFonts w:eastAsiaTheme="majorEastAsia" w:hint="default"/>
          <w:color w:val="000000"/>
          <w:sz w:val="22"/>
        </w:rPr>
        <w:t>celoslovenskou pô</w:t>
      </w:r>
      <w:r w:rsidRPr="004F5473">
        <w:rPr>
          <w:rStyle w:val="PlaceholderText"/>
          <w:rFonts w:eastAsiaTheme="majorEastAsia" w:hint="default"/>
          <w:color w:val="000000"/>
          <w:sz w:val="22"/>
        </w:rPr>
        <w:t>sobnosť</w:t>
      </w:r>
      <w:r w:rsidRPr="004F5473">
        <w:rPr>
          <w:rStyle w:val="PlaceholderText"/>
          <w:rFonts w:eastAsiaTheme="majorEastAsia" w:hint="default"/>
          <w:color w:val="000000"/>
          <w:sz w:val="22"/>
        </w:rPr>
        <w:t>ou, ktorá</w:t>
      </w:r>
      <w:r w:rsidRPr="004F5473">
        <w:rPr>
          <w:rStyle w:val="PlaceholderText"/>
          <w:rFonts w:eastAsiaTheme="majorEastAsia" w:hint="default"/>
          <w:color w:val="000000"/>
          <w:sz w:val="22"/>
        </w:rPr>
        <w:t xml:space="preserve"> bude svojimi prí</w:t>
      </w:r>
      <w:r w:rsidRPr="004F5473">
        <w:rPr>
          <w:rStyle w:val="PlaceholderText"/>
          <w:rFonts w:eastAsiaTheme="majorEastAsia" w:hint="default"/>
          <w:color w:val="000000"/>
          <w:sz w:val="22"/>
        </w:rPr>
        <w:t>jmami a </w:t>
      </w:r>
      <w:r w:rsidRPr="004F5473">
        <w:rPr>
          <w:rStyle w:val="PlaceholderText"/>
          <w:rFonts w:eastAsiaTheme="majorEastAsia" w:hint="default"/>
          <w:color w:val="000000"/>
          <w:sz w:val="22"/>
        </w:rPr>
        <w:t>vý</w:t>
      </w:r>
      <w:r w:rsidRPr="004F5473">
        <w:rPr>
          <w:rStyle w:val="PlaceholderText"/>
          <w:rFonts w:eastAsiaTheme="majorEastAsia" w:hint="default"/>
          <w:color w:val="000000"/>
          <w:sz w:val="22"/>
        </w:rPr>
        <w:t>davkami napojená</w:t>
      </w:r>
      <w:r w:rsidRPr="004F5473">
        <w:rPr>
          <w:rStyle w:val="PlaceholderText"/>
          <w:rFonts w:eastAsiaTheme="majorEastAsia" w:hint="default"/>
          <w:color w:val="000000"/>
          <w:sz w:val="22"/>
        </w:rPr>
        <w:t xml:space="preserve"> na rozpoč</w:t>
      </w:r>
      <w:r w:rsidRPr="004F5473">
        <w:rPr>
          <w:rStyle w:val="PlaceholderText"/>
          <w:rFonts w:eastAsiaTheme="majorEastAsia" w:hint="default"/>
          <w:color w:val="000000"/>
          <w:sz w:val="22"/>
        </w:rPr>
        <w:t>et ministerstva, prič</w:t>
      </w:r>
      <w:r w:rsidRPr="004F5473">
        <w:rPr>
          <w:rStyle w:val="PlaceholderText"/>
          <w:rFonts w:eastAsiaTheme="majorEastAsia" w:hint="default"/>
          <w:color w:val="000000"/>
          <w:sz w:val="22"/>
        </w:rPr>
        <w:t>om jej sí</w:t>
      </w:r>
      <w:r w:rsidRPr="004F5473">
        <w:rPr>
          <w:rStyle w:val="PlaceholderText"/>
          <w:rFonts w:eastAsiaTheme="majorEastAsia" w:hint="default"/>
          <w:color w:val="000000"/>
          <w:sz w:val="22"/>
        </w:rPr>
        <w:t>dlo sa navrhuje ponechať</w:t>
      </w:r>
      <w:r w:rsidRPr="004F5473">
        <w:rPr>
          <w:rStyle w:val="PlaceholderText"/>
          <w:rFonts w:eastAsiaTheme="majorEastAsia" w:hint="default"/>
          <w:color w:val="000000"/>
          <w:sz w:val="22"/>
        </w:rPr>
        <w:t xml:space="preserve"> podľ</w:t>
      </w:r>
      <w:r w:rsidRPr="004F5473">
        <w:rPr>
          <w:rStyle w:val="PlaceholderText"/>
          <w:rFonts w:eastAsiaTheme="majorEastAsia" w:hint="default"/>
          <w:color w:val="000000"/>
          <w:sz w:val="22"/>
        </w:rPr>
        <w:t>a súč</w:t>
      </w:r>
      <w:r w:rsidRPr="004F5473">
        <w:rPr>
          <w:rStyle w:val="PlaceholderText"/>
          <w:rFonts w:eastAsiaTheme="majorEastAsia" w:hint="default"/>
          <w:color w:val="000000"/>
          <w:sz w:val="22"/>
        </w:rPr>
        <w:t>asné</w:t>
      </w:r>
      <w:r w:rsidRPr="004F5473">
        <w:rPr>
          <w:rStyle w:val="PlaceholderText"/>
          <w:rFonts w:eastAsiaTheme="majorEastAsia" w:hint="default"/>
          <w:color w:val="000000"/>
          <w:sz w:val="22"/>
        </w:rPr>
        <w:t>ho stavu, a to v Banskej Bystrici. V </w:t>
      </w:r>
      <w:r w:rsidRPr="004F5473">
        <w:rPr>
          <w:rStyle w:val="PlaceholderText"/>
          <w:rFonts w:eastAsiaTheme="majorEastAsia" w:hint="default"/>
          <w:color w:val="000000"/>
          <w:sz w:val="22"/>
        </w:rPr>
        <w:t>rá</w:t>
      </w:r>
      <w:r w:rsidRPr="004F5473">
        <w:rPr>
          <w:rStyle w:val="PlaceholderText"/>
          <w:rFonts w:eastAsiaTheme="majorEastAsia" w:hint="default"/>
          <w:color w:val="000000"/>
          <w:sz w:val="22"/>
        </w:rPr>
        <w:t>mci pracovnoprá</w:t>
      </w:r>
      <w:r w:rsidRPr="004F5473">
        <w:rPr>
          <w:rStyle w:val="PlaceholderText"/>
          <w:rFonts w:eastAsiaTheme="majorEastAsia" w:hint="default"/>
          <w:color w:val="000000"/>
          <w:sz w:val="22"/>
        </w:rPr>
        <w:t>vnych vzť</w:t>
      </w:r>
      <w:r w:rsidRPr="004F5473">
        <w:rPr>
          <w:rStyle w:val="PlaceholderText"/>
          <w:rFonts w:eastAsiaTheme="majorEastAsia" w:hint="default"/>
          <w:color w:val="000000"/>
          <w:sz w:val="22"/>
        </w:rPr>
        <w:t>ahov zamestnancov daň</w:t>
      </w:r>
      <w:r w:rsidRPr="004F5473">
        <w:rPr>
          <w:rStyle w:val="PlaceholderText"/>
          <w:rFonts w:eastAsiaTheme="majorEastAsia" w:hint="default"/>
          <w:color w:val="000000"/>
          <w:sz w:val="22"/>
        </w:rPr>
        <w:t>ový</w:t>
      </w:r>
      <w:r w:rsidRPr="004F5473">
        <w:rPr>
          <w:rStyle w:val="PlaceholderText"/>
          <w:rFonts w:eastAsiaTheme="majorEastAsia" w:hint="default"/>
          <w:color w:val="000000"/>
          <w:sz w:val="22"/>
        </w:rPr>
        <w:t>ch orgá</w:t>
      </w:r>
      <w:r w:rsidRPr="004F5473">
        <w:rPr>
          <w:rStyle w:val="PlaceholderText"/>
          <w:rFonts w:eastAsiaTheme="majorEastAsia" w:hint="default"/>
          <w:color w:val="000000"/>
          <w:sz w:val="22"/>
        </w:rPr>
        <w:t>nov sa navrhuje daň</w:t>
      </w:r>
      <w:r w:rsidRPr="004F5473">
        <w:rPr>
          <w:rStyle w:val="PlaceholderText"/>
          <w:rFonts w:eastAsiaTheme="majorEastAsia" w:hint="default"/>
          <w:color w:val="000000"/>
          <w:sz w:val="22"/>
        </w:rPr>
        <w:t>ové</w:t>
      </w:r>
      <w:r w:rsidRPr="004F5473">
        <w:rPr>
          <w:rStyle w:val="PlaceholderText"/>
          <w:rFonts w:eastAsiaTheme="majorEastAsia" w:hint="default"/>
          <w:color w:val="000000"/>
          <w:sz w:val="22"/>
        </w:rPr>
        <w:t xml:space="preserve"> riaditeľ</w:t>
      </w:r>
      <w:r w:rsidRPr="004F5473">
        <w:rPr>
          <w:rStyle w:val="PlaceholderText"/>
          <w:rFonts w:eastAsiaTheme="majorEastAsia" w:hint="default"/>
          <w:color w:val="000000"/>
          <w:sz w:val="22"/>
        </w:rPr>
        <w:t>stvo ako zamestná</w:t>
      </w:r>
      <w:r w:rsidRPr="004F5473">
        <w:rPr>
          <w:rStyle w:val="PlaceholderText"/>
          <w:rFonts w:eastAsiaTheme="majorEastAsia" w:hint="default"/>
          <w:color w:val="000000"/>
          <w:sz w:val="22"/>
        </w:rPr>
        <w:t>vateľ</w:t>
      </w:r>
      <w:r w:rsidRPr="004F5473">
        <w:rPr>
          <w:rStyle w:val="PlaceholderText"/>
          <w:rFonts w:eastAsiaTheme="majorEastAsia" w:hint="default"/>
          <w:color w:val="000000"/>
          <w:sz w:val="22"/>
        </w:rPr>
        <w:t xml:space="preserve"> vš</w:t>
      </w:r>
      <w:r w:rsidRPr="004F5473">
        <w:rPr>
          <w:rStyle w:val="PlaceholderText"/>
          <w:rFonts w:eastAsiaTheme="majorEastAsia" w:hint="default"/>
          <w:color w:val="000000"/>
          <w:sz w:val="22"/>
        </w:rPr>
        <w:t>etký</w:t>
      </w:r>
      <w:r w:rsidRPr="004F5473">
        <w:rPr>
          <w:rStyle w:val="PlaceholderText"/>
          <w:rFonts w:eastAsiaTheme="majorEastAsia" w:hint="default"/>
          <w:color w:val="000000"/>
          <w:sz w:val="22"/>
        </w:rPr>
        <w:t>ch z</w:t>
      </w:r>
      <w:r w:rsidRPr="004F5473">
        <w:rPr>
          <w:rStyle w:val="PlaceholderText"/>
          <w:rFonts w:eastAsiaTheme="majorEastAsia" w:hint="default"/>
          <w:color w:val="000000"/>
          <w:sz w:val="22"/>
        </w:rPr>
        <w:t>a</w:t>
      </w:r>
      <w:r w:rsidRPr="004F5473">
        <w:rPr>
          <w:rStyle w:val="PlaceholderText"/>
          <w:rFonts w:eastAsiaTheme="majorEastAsia" w:hint="default"/>
          <w:color w:val="000000"/>
          <w:sz w:val="22"/>
        </w:rPr>
        <w:t>mestnancov daň</w:t>
      </w:r>
      <w:r w:rsidRPr="004F5473">
        <w:rPr>
          <w:rStyle w:val="PlaceholderText"/>
          <w:rFonts w:eastAsiaTheme="majorEastAsia" w:hint="default"/>
          <w:color w:val="000000"/>
          <w:sz w:val="22"/>
        </w:rPr>
        <w:t>ový</w:t>
      </w:r>
      <w:r w:rsidRPr="004F5473">
        <w:rPr>
          <w:rStyle w:val="PlaceholderText"/>
          <w:rFonts w:eastAsiaTheme="majorEastAsia" w:hint="default"/>
          <w:color w:val="000000"/>
          <w:sz w:val="22"/>
        </w:rPr>
        <w:t>ch orgá</w:t>
      </w:r>
      <w:r w:rsidRPr="004F5473">
        <w:rPr>
          <w:rStyle w:val="PlaceholderText"/>
          <w:rFonts w:eastAsiaTheme="majorEastAsia" w:hint="default"/>
          <w:color w:val="000000"/>
          <w:sz w:val="22"/>
        </w:rPr>
        <w:t>nov. Za č</w:t>
      </w:r>
      <w:r w:rsidRPr="004F5473">
        <w:rPr>
          <w:rStyle w:val="PlaceholderText"/>
          <w:rFonts w:eastAsiaTheme="majorEastAsia" w:hint="default"/>
          <w:color w:val="000000"/>
          <w:sz w:val="22"/>
        </w:rPr>
        <w:t>innosť</w:t>
      </w:r>
      <w:r w:rsidRPr="004F5473">
        <w:rPr>
          <w:rStyle w:val="PlaceholderText"/>
          <w:rFonts w:eastAsiaTheme="majorEastAsia" w:hint="default"/>
          <w:color w:val="000000"/>
          <w:sz w:val="22"/>
        </w:rPr>
        <w:t xml:space="preserve"> daň</w:t>
      </w:r>
      <w:r w:rsidRPr="004F5473">
        <w:rPr>
          <w:rStyle w:val="PlaceholderText"/>
          <w:rFonts w:eastAsiaTheme="majorEastAsia" w:hint="default"/>
          <w:color w:val="000000"/>
          <w:sz w:val="22"/>
        </w:rPr>
        <w:t>ové</w:t>
      </w:r>
      <w:r w:rsidRPr="004F5473">
        <w:rPr>
          <w:rStyle w:val="PlaceholderText"/>
          <w:rFonts w:eastAsiaTheme="majorEastAsia" w:hint="default"/>
          <w:color w:val="000000"/>
          <w:sz w:val="22"/>
        </w:rPr>
        <w:t>ho riaditeľ</w:t>
      </w:r>
      <w:r w:rsidRPr="004F5473">
        <w:rPr>
          <w:rStyle w:val="PlaceholderText"/>
          <w:rFonts w:eastAsiaTheme="majorEastAsia" w:hint="default"/>
          <w:color w:val="000000"/>
          <w:sz w:val="22"/>
        </w:rPr>
        <w:t>stva bude zodpovedať</w:t>
      </w:r>
      <w:r w:rsidRPr="004F5473">
        <w:rPr>
          <w:rStyle w:val="PlaceholderText"/>
          <w:rFonts w:eastAsiaTheme="majorEastAsia" w:hint="default"/>
          <w:color w:val="000000"/>
          <w:sz w:val="22"/>
        </w:rPr>
        <w:t xml:space="preserve"> generá</w:t>
      </w:r>
      <w:r w:rsidRPr="004F5473">
        <w:rPr>
          <w:rStyle w:val="PlaceholderText"/>
          <w:rFonts w:eastAsiaTheme="majorEastAsia" w:hint="default"/>
          <w:color w:val="000000"/>
          <w:sz w:val="22"/>
        </w:rPr>
        <w:t>lny riaditeľ</w:t>
      </w:r>
      <w:r>
        <w:rPr>
          <w:rStyle w:val="PlaceholderText"/>
          <w:rFonts w:eastAsiaTheme="majorEastAsia" w:hint="default"/>
          <w:color w:val="000000"/>
          <w:sz w:val="22"/>
        </w:rPr>
        <w:t xml:space="preserve"> daň</w:t>
      </w:r>
      <w:r>
        <w:rPr>
          <w:rStyle w:val="PlaceholderText"/>
          <w:rFonts w:eastAsiaTheme="majorEastAsia" w:hint="default"/>
          <w:color w:val="000000"/>
          <w:sz w:val="22"/>
        </w:rPr>
        <w:t>ové</w:t>
      </w:r>
      <w:r>
        <w:rPr>
          <w:rStyle w:val="PlaceholderText"/>
          <w:rFonts w:eastAsiaTheme="majorEastAsia" w:hint="default"/>
          <w:color w:val="000000"/>
          <w:sz w:val="22"/>
        </w:rPr>
        <w:t>ho riaditeľ</w:t>
      </w:r>
      <w:r>
        <w:rPr>
          <w:rStyle w:val="PlaceholderText"/>
          <w:rFonts w:eastAsiaTheme="majorEastAsia" w:hint="default"/>
          <w:color w:val="000000"/>
          <w:sz w:val="22"/>
        </w:rPr>
        <w:t>stva</w:t>
      </w:r>
      <w:r w:rsidRPr="004F5473">
        <w:rPr>
          <w:rStyle w:val="PlaceholderText"/>
          <w:rFonts w:eastAsiaTheme="majorEastAsia" w:hint="default"/>
          <w:color w:val="000000"/>
          <w:sz w:val="22"/>
        </w:rPr>
        <w:t>, ktoré</w:t>
      </w:r>
      <w:r w:rsidRPr="004F5473">
        <w:rPr>
          <w:rStyle w:val="PlaceholderText"/>
          <w:rFonts w:eastAsiaTheme="majorEastAsia" w:hint="default"/>
          <w:color w:val="000000"/>
          <w:sz w:val="22"/>
        </w:rPr>
        <w:t>ho vymenú</w:t>
      </w:r>
      <w:r w:rsidRPr="004F5473">
        <w:rPr>
          <w:rStyle w:val="PlaceholderText"/>
          <w:rFonts w:eastAsiaTheme="majorEastAsia" w:hint="default"/>
          <w:color w:val="000000"/>
          <w:sz w:val="22"/>
        </w:rPr>
        <w:t>va a </w:t>
      </w:r>
      <w:r w:rsidRPr="004F5473">
        <w:rPr>
          <w:rStyle w:val="PlaceholderText"/>
          <w:rFonts w:eastAsiaTheme="majorEastAsia" w:hint="default"/>
          <w:color w:val="000000"/>
          <w:sz w:val="22"/>
        </w:rPr>
        <w:t>odvolá</w:t>
      </w:r>
      <w:r w:rsidRPr="004F5473">
        <w:rPr>
          <w:rStyle w:val="PlaceholderText"/>
          <w:rFonts w:eastAsiaTheme="majorEastAsia" w:hint="default"/>
          <w:color w:val="000000"/>
          <w:sz w:val="22"/>
        </w:rPr>
        <w:t>va minister financií.</w:t>
      </w:r>
    </w:p>
    <w:p w:rsidR="003E5859" w:rsidRPr="004F5473" w:rsidP="003E5859">
      <w:pPr>
        <w:widowControl/>
        <w:bidi w:val="0"/>
        <w:ind w:firstLine="708"/>
        <w:jc w:val="both"/>
        <w:rPr>
          <w:rStyle w:val="PlaceholderText"/>
          <w:rFonts w:eastAsiaTheme="majorEastAsia" w:hint="default"/>
          <w:color w:val="000000"/>
          <w:sz w:val="22"/>
        </w:rPr>
      </w:pPr>
      <w:r w:rsidRPr="004F5473">
        <w:rPr>
          <w:rStyle w:val="PlaceholderText"/>
          <w:rFonts w:eastAsiaTheme="majorEastAsia" w:hint="default"/>
          <w:color w:val="000000"/>
          <w:sz w:val="22"/>
        </w:rPr>
        <w:t> </w:t>
      </w:r>
    </w:p>
    <w:p w:rsidR="003E5859" w:rsidRPr="004F5473" w:rsidP="003E5859">
      <w:pPr>
        <w:widowControl/>
        <w:bidi w:val="0"/>
        <w:ind w:firstLine="708"/>
        <w:jc w:val="both"/>
        <w:rPr>
          <w:rStyle w:val="PlaceholderText"/>
          <w:rFonts w:eastAsiaTheme="majorEastAsia" w:hint="default"/>
          <w:color w:val="000000"/>
          <w:sz w:val="22"/>
        </w:rPr>
      </w:pPr>
      <w:r w:rsidRPr="004F5473">
        <w:rPr>
          <w:rStyle w:val="PlaceholderText"/>
          <w:rFonts w:eastAsiaTheme="majorEastAsia" w:hint="default"/>
          <w:color w:val="000000"/>
          <w:sz w:val="22"/>
        </w:rPr>
        <w:t>Ď</w:t>
      </w:r>
      <w:r w:rsidRPr="004F5473">
        <w:rPr>
          <w:rStyle w:val="PlaceholderText"/>
          <w:rFonts w:eastAsiaTheme="majorEastAsia" w:hint="default"/>
          <w:color w:val="000000"/>
          <w:sz w:val="22"/>
        </w:rPr>
        <w:t>alej sa tu navrhuje okruh ú</w:t>
      </w:r>
      <w:r w:rsidRPr="004F5473">
        <w:rPr>
          <w:rStyle w:val="PlaceholderText"/>
          <w:rFonts w:eastAsiaTheme="majorEastAsia" w:hint="default"/>
          <w:color w:val="000000"/>
          <w:sz w:val="22"/>
        </w:rPr>
        <w:t>loh, ktoré</w:t>
      </w:r>
      <w:r w:rsidRPr="004F5473">
        <w:rPr>
          <w:rStyle w:val="PlaceholderText"/>
          <w:rFonts w:eastAsiaTheme="majorEastAsia" w:hint="default"/>
          <w:color w:val="000000"/>
          <w:sz w:val="22"/>
        </w:rPr>
        <w:t xml:space="preserve"> bude zabezpeč</w:t>
      </w:r>
      <w:r w:rsidRPr="004F5473">
        <w:rPr>
          <w:rStyle w:val="PlaceholderText"/>
          <w:rFonts w:eastAsiaTheme="majorEastAsia" w:hint="default"/>
          <w:color w:val="000000"/>
          <w:sz w:val="22"/>
        </w:rPr>
        <w:t>ovať</w:t>
      </w:r>
      <w:r w:rsidRPr="004F5473">
        <w:rPr>
          <w:rStyle w:val="PlaceholderText"/>
          <w:rFonts w:eastAsiaTheme="majorEastAsia" w:hint="default"/>
          <w:color w:val="000000"/>
          <w:sz w:val="22"/>
        </w:rPr>
        <w:t xml:space="preserve"> daň</w:t>
      </w:r>
      <w:r w:rsidRPr="004F5473">
        <w:rPr>
          <w:rStyle w:val="PlaceholderText"/>
          <w:rFonts w:eastAsiaTheme="majorEastAsia" w:hint="default"/>
          <w:color w:val="000000"/>
          <w:sz w:val="22"/>
        </w:rPr>
        <w:t>ové</w:t>
      </w:r>
      <w:r w:rsidRPr="004F5473">
        <w:rPr>
          <w:rStyle w:val="PlaceholderText"/>
          <w:rFonts w:eastAsiaTheme="majorEastAsia" w:hint="default"/>
          <w:color w:val="000000"/>
          <w:sz w:val="22"/>
        </w:rPr>
        <w:t xml:space="preserve"> riaditeľ</w:t>
      </w:r>
      <w:r w:rsidRPr="004F5473">
        <w:rPr>
          <w:rStyle w:val="PlaceholderText"/>
          <w:rFonts w:eastAsiaTheme="majorEastAsia" w:hint="default"/>
          <w:color w:val="000000"/>
          <w:sz w:val="22"/>
        </w:rPr>
        <w:t>stvo; napr. ria</w:t>
      </w:r>
      <w:r w:rsidRPr="004F5473">
        <w:rPr>
          <w:rStyle w:val="PlaceholderText"/>
          <w:rFonts w:eastAsiaTheme="majorEastAsia" w:hint="default"/>
          <w:color w:val="000000"/>
          <w:sz w:val="22"/>
        </w:rPr>
        <w:t>denie a </w:t>
      </w:r>
      <w:r w:rsidRPr="004F5473">
        <w:rPr>
          <w:rStyle w:val="PlaceholderText"/>
          <w:rFonts w:eastAsiaTheme="majorEastAsia" w:hint="default"/>
          <w:color w:val="000000"/>
          <w:sz w:val="22"/>
        </w:rPr>
        <w:t>kontrola daň</w:t>
      </w:r>
      <w:r w:rsidRPr="004F5473">
        <w:rPr>
          <w:rStyle w:val="PlaceholderText"/>
          <w:rFonts w:eastAsiaTheme="majorEastAsia" w:hint="default"/>
          <w:color w:val="000000"/>
          <w:sz w:val="22"/>
        </w:rPr>
        <w:t>ový</w:t>
      </w:r>
      <w:r w:rsidRPr="004F5473">
        <w:rPr>
          <w:rStyle w:val="PlaceholderText"/>
          <w:rFonts w:eastAsiaTheme="majorEastAsia" w:hint="default"/>
          <w:color w:val="000000"/>
          <w:sz w:val="22"/>
        </w:rPr>
        <w:t>ch ú</w:t>
      </w:r>
      <w:r w:rsidRPr="004F5473">
        <w:rPr>
          <w:rStyle w:val="PlaceholderText"/>
          <w:rFonts w:eastAsiaTheme="majorEastAsia" w:hint="default"/>
          <w:color w:val="000000"/>
          <w:sz w:val="22"/>
        </w:rPr>
        <w:t>radov, jednotné</w:t>
      </w:r>
      <w:r w:rsidRPr="004F5473">
        <w:rPr>
          <w:rStyle w:val="PlaceholderText"/>
          <w:rFonts w:eastAsiaTheme="majorEastAsia" w:hint="default"/>
          <w:color w:val="000000"/>
          <w:sz w:val="22"/>
        </w:rPr>
        <w:t xml:space="preserve"> uplatň</w:t>
      </w:r>
      <w:r w:rsidRPr="004F5473">
        <w:rPr>
          <w:rStyle w:val="PlaceholderText"/>
          <w:rFonts w:eastAsiaTheme="majorEastAsia" w:hint="default"/>
          <w:color w:val="000000"/>
          <w:sz w:val="22"/>
        </w:rPr>
        <w:t>ovanie daň</w:t>
      </w:r>
      <w:r w:rsidRPr="004F5473">
        <w:rPr>
          <w:rStyle w:val="PlaceholderText"/>
          <w:rFonts w:eastAsiaTheme="majorEastAsia" w:hint="default"/>
          <w:color w:val="000000"/>
          <w:sz w:val="22"/>
        </w:rPr>
        <w:t>ový</w:t>
      </w:r>
      <w:r w:rsidRPr="004F5473">
        <w:rPr>
          <w:rStyle w:val="PlaceholderText"/>
          <w:rFonts w:eastAsiaTheme="majorEastAsia" w:hint="default"/>
          <w:color w:val="000000"/>
          <w:sz w:val="22"/>
        </w:rPr>
        <w:t>ch zá</w:t>
      </w:r>
      <w:r w:rsidRPr="004F5473">
        <w:rPr>
          <w:rStyle w:val="PlaceholderText"/>
          <w:rFonts w:eastAsiaTheme="majorEastAsia" w:hint="default"/>
          <w:color w:val="000000"/>
          <w:sz w:val="22"/>
        </w:rPr>
        <w:t>konov, zá</w:t>
      </w:r>
      <w:r w:rsidRPr="004F5473">
        <w:rPr>
          <w:rStyle w:val="PlaceholderText"/>
          <w:rFonts w:eastAsiaTheme="majorEastAsia" w:hint="default"/>
          <w:color w:val="000000"/>
          <w:sz w:val="22"/>
        </w:rPr>
        <w:t>kona o </w:t>
      </w:r>
      <w:r w:rsidRPr="004F5473">
        <w:rPr>
          <w:rStyle w:val="PlaceholderText"/>
          <w:rFonts w:eastAsiaTheme="majorEastAsia" w:hint="default"/>
          <w:color w:val="000000"/>
          <w:sz w:val="22"/>
        </w:rPr>
        <w:t>sprá</w:t>
      </w:r>
      <w:r w:rsidRPr="004F5473">
        <w:rPr>
          <w:rStyle w:val="PlaceholderText"/>
          <w:rFonts w:eastAsiaTheme="majorEastAsia" w:hint="default"/>
          <w:color w:val="000000"/>
          <w:sz w:val="22"/>
        </w:rPr>
        <w:t>ve daní, </w:t>
      </w:r>
      <w:r w:rsidRPr="004F5473">
        <w:rPr>
          <w:rStyle w:val="PlaceholderText"/>
          <w:rFonts w:eastAsiaTheme="majorEastAsia" w:hint="default"/>
          <w:color w:val="000000"/>
          <w:sz w:val="22"/>
        </w:rPr>
        <w:t>zá</w:t>
      </w:r>
      <w:r w:rsidRPr="004F5473">
        <w:rPr>
          <w:rStyle w:val="PlaceholderText"/>
          <w:rFonts w:eastAsiaTheme="majorEastAsia" w:hint="default"/>
          <w:color w:val="000000"/>
          <w:sz w:val="22"/>
        </w:rPr>
        <w:t>kona o </w:t>
      </w:r>
      <w:r w:rsidRPr="004F5473">
        <w:rPr>
          <w:rStyle w:val="PlaceholderText"/>
          <w:rFonts w:eastAsiaTheme="majorEastAsia" w:hint="default"/>
          <w:color w:val="000000"/>
          <w:sz w:val="22"/>
        </w:rPr>
        <w:t>úč</w:t>
      </w:r>
      <w:r w:rsidRPr="004F5473">
        <w:rPr>
          <w:rStyle w:val="PlaceholderText"/>
          <w:rFonts w:eastAsiaTheme="majorEastAsia" w:hint="default"/>
          <w:color w:val="000000"/>
          <w:sz w:val="22"/>
        </w:rPr>
        <w:t>tovní</w:t>
      </w:r>
      <w:r w:rsidRPr="004F5473">
        <w:rPr>
          <w:rStyle w:val="PlaceholderText"/>
          <w:rFonts w:eastAsiaTheme="majorEastAsia" w:hint="default"/>
          <w:color w:val="000000"/>
          <w:sz w:val="22"/>
        </w:rPr>
        <w:t>ctve, zá</w:t>
      </w:r>
      <w:r w:rsidRPr="004F5473">
        <w:rPr>
          <w:rStyle w:val="PlaceholderText"/>
          <w:rFonts w:eastAsiaTheme="majorEastAsia" w:hint="default"/>
          <w:color w:val="000000"/>
          <w:sz w:val="22"/>
        </w:rPr>
        <w:t>kona o miestnych daniach a miestnom poplatku a </w:t>
      </w:r>
      <w:r w:rsidRPr="004F5473">
        <w:rPr>
          <w:rStyle w:val="PlaceholderText"/>
          <w:rFonts w:eastAsiaTheme="majorEastAsia" w:hint="default"/>
          <w:color w:val="000000"/>
          <w:sz w:val="22"/>
        </w:rPr>
        <w:t>navrhovanie ich legislatí</w:t>
      </w:r>
      <w:r w:rsidRPr="004F5473">
        <w:rPr>
          <w:rStyle w:val="PlaceholderText"/>
          <w:rFonts w:eastAsiaTheme="majorEastAsia" w:hint="default"/>
          <w:color w:val="000000"/>
          <w:sz w:val="22"/>
        </w:rPr>
        <w:t>vnych ú</w:t>
      </w:r>
      <w:r w:rsidRPr="004F5473">
        <w:rPr>
          <w:rStyle w:val="PlaceholderText"/>
          <w:rFonts w:eastAsiaTheme="majorEastAsia" w:hint="default"/>
          <w:color w:val="000000"/>
          <w:sz w:val="22"/>
        </w:rPr>
        <w:t>prav, vypracovanie koncepcie rozvoja daň</w:t>
      </w:r>
      <w:r w:rsidRPr="004F5473">
        <w:rPr>
          <w:rStyle w:val="PlaceholderText"/>
          <w:rFonts w:eastAsiaTheme="majorEastAsia" w:hint="default"/>
          <w:color w:val="000000"/>
          <w:sz w:val="22"/>
        </w:rPr>
        <w:t>ový</w:t>
      </w:r>
      <w:r w:rsidRPr="004F5473">
        <w:rPr>
          <w:rStyle w:val="PlaceholderText"/>
          <w:rFonts w:eastAsiaTheme="majorEastAsia" w:hint="default"/>
          <w:color w:val="000000"/>
          <w:sz w:val="22"/>
        </w:rPr>
        <w:t>ch orgá</w:t>
      </w:r>
      <w:r w:rsidRPr="004F5473">
        <w:rPr>
          <w:rStyle w:val="PlaceholderText"/>
          <w:rFonts w:eastAsiaTheme="majorEastAsia" w:hint="default"/>
          <w:color w:val="000000"/>
          <w:sz w:val="22"/>
        </w:rPr>
        <w:t>nov vr</w:t>
      </w:r>
      <w:r w:rsidRPr="004F5473">
        <w:rPr>
          <w:rStyle w:val="PlaceholderText"/>
          <w:rFonts w:eastAsiaTheme="majorEastAsia" w:hint="default"/>
          <w:color w:val="000000"/>
          <w:sz w:val="22"/>
        </w:rPr>
        <w:t>á</w:t>
      </w:r>
      <w:r w:rsidRPr="004F5473">
        <w:rPr>
          <w:rStyle w:val="PlaceholderText"/>
          <w:rFonts w:eastAsiaTheme="majorEastAsia" w:hint="default"/>
          <w:color w:val="000000"/>
          <w:sz w:val="22"/>
        </w:rPr>
        <w:t>tane vzdelá</w:t>
      </w:r>
      <w:r w:rsidRPr="004F5473">
        <w:rPr>
          <w:rStyle w:val="PlaceholderText"/>
          <w:rFonts w:eastAsiaTheme="majorEastAsia" w:hint="default"/>
          <w:color w:val="000000"/>
          <w:sz w:val="22"/>
        </w:rPr>
        <w:t>vania zamestnancov </w:t>
      </w:r>
      <w:r w:rsidRPr="004F5473">
        <w:rPr>
          <w:rStyle w:val="PlaceholderText"/>
          <w:rFonts w:eastAsiaTheme="majorEastAsia" w:hint="default"/>
          <w:color w:val="000000"/>
          <w:sz w:val="22"/>
        </w:rPr>
        <w:t xml:space="preserve"> daň</w:t>
      </w:r>
      <w:r w:rsidRPr="004F5473">
        <w:rPr>
          <w:rStyle w:val="PlaceholderText"/>
          <w:rFonts w:eastAsiaTheme="majorEastAsia" w:hint="default"/>
          <w:color w:val="000000"/>
          <w:sz w:val="22"/>
        </w:rPr>
        <w:t>ový</w:t>
      </w:r>
      <w:r w:rsidRPr="004F5473">
        <w:rPr>
          <w:rStyle w:val="PlaceholderText"/>
          <w:rFonts w:eastAsiaTheme="majorEastAsia" w:hint="default"/>
          <w:color w:val="000000"/>
          <w:sz w:val="22"/>
        </w:rPr>
        <w:t>ch orgá</w:t>
      </w:r>
      <w:r w:rsidRPr="004F5473">
        <w:rPr>
          <w:rStyle w:val="PlaceholderText"/>
          <w:rFonts w:eastAsiaTheme="majorEastAsia" w:hint="default"/>
          <w:color w:val="000000"/>
          <w:sz w:val="22"/>
        </w:rPr>
        <w:t>nov,  oznamovacia </w:t>
      </w:r>
      <w:r w:rsidRPr="004F5473">
        <w:rPr>
          <w:rStyle w:val="PlaceholderText"/>
          <w:rFonts w:eastAsiaTheme="majorEastAsia" w:hint="default"/>
          <w:color w:val="000000"/>
          <w:sz w:val="22"/>
        </w:rPr>
        <w:t xml:space="preserve"> povinnosť</w:t>
      </w:r>
      <w:r w:rsidRPr="004F5473">
        <w:rPr>
          <w:rStyle w:val="PlaceholderText"/>
          <w:rFonts w:eastAsiaTheme="majorEastAsia" w:hint="default"/>
          <w:color w:val="000000"/>
          <w:sz w:val="22"/>
        </w:rPr>
        <w:t xml:space="preserve"> voč</w:t>
      </w:r>
      <w:r w:rsidRPr="004F5473">
        <w:rPr>
          <w:rStyle w:val="PlaceholderText"/>
          <w:rFonts w:eastAsiaTheme="majorEastAsia" w:hint="default"/>
          <w:color w:val="000000"/>
          <w:sz w:val="22"/>
        </w:rPr>
        <w:t>i orgá</w:t>
      </w:r>
      <w:r w:rsidRPr="004F5473">
        <w:rPr>
          <w:rStyle w:val="PlaceholderText"/>
          <w:rFonts w:eastAsiaTheme="majorEastAsia" w:hint="default"/>
          <w:color w:val="000000"/>
          <w:sz w:val="22"/>
        </w:rPr>
        <w:t>nom č</w:t>
      </w:r>
      <w:r w:rsidRPr="004F5473">
        <w:rPr>
          <w:rStyle w:val="PlaceholderText"/>
          <w:rFonts w:eastAsiaTheme="majorEastAsia" w:hint="default"/>
          <w:color w:val="000000"/>
          <w:sz w:val="22"/>
        </w:rPr>
        <w:t>inný</w:t>
      </w:r>
      <w:r w:rsidRPr="004F5473">
        <w:rPr>
          <w:rStyle w:val="PlaceholderText"/>
          <w:rFonts w:eastAsiaTheme="majorEastAsia" w:hint="default"/>
          <w:color w:val="000000"/>
          <w:sz w:val="22"/>
        </w:rPr>
        <w:t>m v </w:t>
      </w:r>
      <w:r w:rsidRPr="004F5473">
        <w:rPr>
          <w:rStyle w:val="PlaceholderText"/>
          <w:rFonts w:eastAsiaTheme="majorEastAsia" w:hint="default"/>
          <w:color w:val="000000"/>
          <w:sz w:val="22"/>
        </w:rPr>
        <w:t>trestnom konaní</w:t>
      </w:r>
      <w:r w:rsidRPr="004F5473">
        <w:rPr>
          <w:rStyle w:val="PlaceholderText"/>
          <w:rFonts w:eastAsiaTheme="majorEastAsia" w:hint="default"/>
          <w:color w:val="000000"/>
          <w:sz w:val="22"/>
        </w:rPr>
        <w:t>, vedenie centrá</w:t>
      </w:r>
      <w:r w:rsidRPr="004F5473">
        <w:rPr>
          <w:rStyle w:val="PlaceholderText"/>
          <w:rFonts w:eastAsiaTheme="majorEastAsia" w:hint="default"/>
          <w:color w:val="000000"/>
          <w:sz w:val="22"/>
        </w:rPr>
        <w:t>lneho registra vš</w:t>
      </w:r>
      <w:r w:rsidRPr="004F5473">
        <w:rPr>
          <w:rStyle w:val="PlaceholderText"/>
          <w:rFonts w:eastAsiaTheme="majorEastAsia" w:hint="default"/>
          <w:color w:val="000000"/>
          <w:sz w:val="22"/>
        </w:rPr>
        <w:t>etký</w:t>
      </w:r>
      <w:r w:rsidRPr="004F5473">
        <w:rPr>
          <w:rStyle w:val="PlaceholderText"/>
          <w:rFonts w:eastAsiaTheme="majorEastAsia" w:hint="default"/>
          <w:color w:val="000000"/>
          <w:sz w:val="22"/>
        </w:rPr>
        <w:t>ch daň</w:t>
      </w:r>
      <w:r w:rsidRPr="004F5473">
        <w:rPr>
          <w:rStyle w:val="PlaceholderText"/>
          <w:rFonts w:eastAsiaTheme="majorEastAsia" w:hint="default"/>
          <w:color w:val="000000"/>
          <w:sz w:val="22"/>
        </w:rPr>
        <w:t>ový</w:t>
      </w:r>
      <w:r w:rsidRPr="004F5473">
        <w:rPr>
          <w:rStyle w:val="PlaceholderText"/>
          <w:rFonts w:eastAsiaTheme="majorEastAsia" w:hint="default"/>
          <w:color w:val="000000"/>
          <w:sz w:val="22"/>
        </w:rPr>
        <w:t>ch subjektov a jeho aktualizá</w:t>
      </w:r>
      <w:r w:rsidRPr="004F5473">
        <w:rPr>
          <w:rStyle w:val="PlaceholderText"/>
          <w:rFonts w:eastAsiaTheme="majorEastAsia" w:hint="default"/>
          <w:color w:val="000000"/>
          <w:sz w:val="22"/>
        </w:rPr>
        <w:t>cia a </w:t>
      </w:r>
      <w:r w:rsidRPr="004F5473">
        <w:rPr>
          <w:rStyle w:val="PlaceholderText"/>
          <w:rFonts w:eastAsiaTheme="majorEastAsia" w:hint="default"/>
          <w:color w:val="000000"/>
          <w:sz w:val="22"/>
        </w:rPr>
        <w:t>ď</w:t>
      </w:r>
      <w:r w:rsidRPr="004F5473">
        <w:rPr>
          <w:rStyle w:val="PlaceholderText"/>
          <w:rFonts w:eastAsiaTheme="majorEastAsia" w:hint="default"/>
          <w:color w:val="000000"/>
          <w:sz w:val="22"/>
        </w:rPr>
        <w:t>alš</w:t>
      </w:r>
      <w:r w:rsidRPr="004F5473">
        <w:rPr>
          <w:rStyle w:val="PlaceholderText"/>
          <w:rFonts w:eastAsiaTheme="majorEastAsia" w:hint="default"/>
          <w:color w:val="000000"/>
          <w:sz w:val="22"/>
        </w:rPr>
        <w:t>ie ú</w:t>
      </w:r>
      <w:r w:rsidRPr="004F5473">
        <w:rPr>
          <w:rStyle w:val="PlaceholderText"/>
          <w:rFonts w:eastAsiaTheme="majorEastAsia" w:hint="default"/>
          <w:color w:val="000000"/>
          <w:sz w:val="22"/>
        </w:rPr>
        <w:t>lohy vyplý</w:t>
      </w:r>
      <w:r w:rsidRPr="004F5473">
        <w:rPr>
          <w:rStyle w:val="PlaceholderText"/>
          <w:rFonts w:eastAsiaTheme="majorEastAsia" w:hint="default"/>
          <w:color w:val="000000"/>
          <w:sz w:val="22"/>
        </w:rPr>
        <w:t>vajú</w:t>
      </w:r>
      <w:r w:rsidRPr="004F5473">
        <w:rPr>
          <w:rStyle w:val="PlaceholderText"/>
          <w:rFonts w:eastAsiaTheme="majorEastAsia" w:hint="default"/>
          <w:color w:val="000000"/>
          <w:sz w:val="22"/>
        </w:rPr>
        <w:t>ce z tohto ustanovenia.</w:t>
      </w:r>
    </w:p>
    <w:p w:rsidR="003E5859" w:rsidRPr="004F5473" w:rsidP="003E5859">
      <w:pPr>
        <w:widowControl/>
        <w:bidi w:val="0"/>
        <w:ind w:firstLine="708"/>
        <w:jc w:val="both"/>
        <w:rPr>
          <w:rStyle w:val="PlaceholderText"/>
          <w:rFonts w:eastAsiaTheme="majorEastAsia" w:hint="default"/>
          <w:color w:val="000000"/>
          <w:sz w:val="22"/>
        </w:rPr>
      </w:pPr>
      <w:r w:rsidRPr="004F5473">
        <w:rPr>
          <w:rStyle w:val="PlaceholderText"/>
          <w:rFonts w:eastAsiaTheme="majorEastAsia" w:hint="default"/>
          <w:color w:val="000000"/>
          <w:sz w:val="22"/>
        </w:rPr>
        <w:t> </w:t>
      </w:r>
    </w:p>
    <w:p w:rsidR="003E5859" w:rsidRPr="004F5473" w:rsidP="003E5859">
      <w:pPr>
        <w:widowControl/>
        <w:bidi w:val="0"/>
        <w:ind w:firstLine="708"/>
        <w:jc w:val="both"/>
        <w:rPr>
          <w:rStyle w:val="PlaceholderText"/>
          <w:rFonts w:eastAsiaTheme="majorEastAsia"/>
          <w:color w:val="000000"/>
          <w:sz w:val="22"/>
        </w:rPr>
      </w:pPr>
      <w:r w:rsidRPr="004F5473">
        <w:rPr>
          <w:rStyle w:val="PlaceholderText"/>
          <w:rFonts w:eastAsiaTheme="majorEastAsia" w:hint="default"/>
          <w:color w:val="000000"/>
          <w:sz w:val="22"/>
        </w:rPr>
        <w:t xml:space="preserve">Navrhuje sa, aby </w:t>
      </w:r>
      <w:r w:rsidRPr="004F5473">
        <w:rPr>
          <w:rStyle w:val="PlaceholderText"/>
          <w:rFonts w:eastAsiaTheme="majorEastAsia" w:hint="default"/>
          <w:color w:val="000000"/>
          <w:sz w:val="22"/>
        </w:rPr>
        <w:t>daň</w:t>
      </w:r>
      <w:r w:rsidRPr="004F5473">
        <w:rPr>
          <w:rStyle w:val="PlaceholderText"/>
          <w:rFonts w:eastAsiaTheme="majorEastAsia" w:hint="default"/>
          <w:color w:val="000000"/>
          <w:sz w:val="22"/>
        </w:rPr>
        <w:t>ové</w:t>
      </w:r>
      <w:r w:rsidRPr="004F5473">
        <w:rPr>
          <w:rStyle w:val="PlaceholderText"/>
          <w:rFonts w:eastAsiaTheme="majorEastAsia" w:hint="default"/>
          <w:color w:val="000000"/>
          <w:sz w:val="22"/>
        </w:rPr>
        <w:t xml:space="preserve"> riaditeľ</w:t>
      </w:r>
      <w:r w:rsidRPr="004F5473">
        <w:rPr>
          <w:rStyle w:val="PlaceholderText"/>
          <w:rFonts w:eastAsiaTheme="majorEastAsia" w:hint="default"/>
          <w:color w:val="000000"/>
          <w:sz w:val="22"/>
        </w:rPr>
        <w:t>stvo mohlo vykoná</w:t>
      </w:r>
      <w:r w:rsidRPr="004F5473">
        <w:rPr>
          <w:rStyle w:val="PlaceholderText"/>
          <w:rFonts w:eastAsiaTheme="majorEastAsia" w:hint="default"/>
          <w:color w:val="000000"/>
          <w:sz w:val="22"/>
        </w:rPr>
        <w:t>vať</w:t>
      </w:r>
      <w:r w:rsidRPr="004F5473">
        <w:rPr>
          <w:rStyle w:val="PlaceholderText"/>
          <w:rFonts w:eastAsiaTheme="majorEastAsia" w:hint="default"/>
          <w:color w:val="000000"/>
          <w:sz w:val="22"/>
        </w:rPr>
        <w:t xml:space="preserve"> aj ú</w:t>
      </w:r>
      <w:r w:rsidRPr="004F5473">
        <w:rPr>
          <w:rStyle w:val="PlaceholderText"/>
          <w:rFonts w:eastAsiaTheme="majorEastAsia" w:hint="default"/>
          <w:color w:val="000000"/>
          <w:sz w:val="22"/>
        </w:rPr>
        <w:t>kony, ktoré</w:t>
      </w:r>
      <w:r w:rsidRPr="004F5473">
        <w:rPr>
          <w:rStyle w:val="PlaceholderText"/>
          <w:rFonts w:eastAsiaTheme="majorEastAsia" w:hint="default"/>
          <w:color w:val="000000"/>
          <w:sz w:val="22"/>
        </w:rPr>
        <w:t xml:space="preserve"> inak patria do pô</w:t>
      </w:r>
      <w:r w:rsidRPr="004F5473">
        <w:rPr>
          <w:rStyle w:val="PlaceholderText"/>
          <w:rFonts w:eastAsiaTheme="majorEastAsia" w:hint="default"/>
          <w:color w:val="000000"/>
          <w:sz w:val="22"/>
        </w:rPr>
        <w:t>sobnosti daň</w:t>
      </w:r>
      <w:r w:rsidRPr="004F5473">
        <w:rPr>
          <w:rStyle w:val="PlaceholderText"/>
          <w:rFonts w:eastAsiaTheme="majorEastAsia" w:hint="default"/>
          <w:color w:val="000000"/>
          <w:sz w:val="22"/>
        </w:rPr>
        <w:t>ový</w:t>
      </w:r>
      <w:r w:rsidRPr="004F5473">
        <w:rPr>
          <w:rStyle w:val="PlaceholderText"/>
          <w:rFonts w:eastAsiaTheme="majorEastAsia" w:hint="default"/>
          <w:color w:val="000000"/>
          <w:sz w:val="22"/>
        </w:rPr>
        <w:t>ch ú</w:t>
      </w:r>
      <w:r w:rsidRPr="004F5473">
        <w:rPr>
          <w:rStyle w:val="PlaceholderText"/>
          <w:rFonts w:eastAsiaTheme="majorEastAsia" w:hint="default"/>
          <w:color w:val="000000"/>
          <w:sz w:val="22"/>
        </w:rPr>
        <w:t>radov, avš</w:t>
      </w:r>
      <w:r w:rsidRPr="004F5473">
        <w:rPr>
          <w:rStyle w:val="PlaceholderText"/>
          <w:rFonts w:eastAsiaTheme="majorEastAsia" w:hint="default"/>
          <w:color w:val="000000"/>
          <w:sz w:val="22"/>
        </w:rPr>
        <w:t>ak len vo vymedzený</w:t>
      </w:r>
      <w:r w:rsidRPr="004F5473">
        <w:rPr>
          <w:rStyle w:val="PlaceholderText"/>
          <w:rFonts w:eastAsiaTheme="majorEastAsia" w:hint="default"/>
          <w:color w:val="000000"/>
          <w:sz w:val="22"/>
        </w:rPr>
        <w:t>ch prí</w:t>
      </w:r>
      <w:r w:rsidRPr="004F5473">
        <w:rPr>
          <w:rStyle w:val="PlaceholderText"/>
          <w:rFonts w:eastAsiaTheme="majorEastAsia" w:hint="default"/>
          <w:color w:val="000000"/>
          <w:sz w:val="22"/>
        </w:rPr>
        <w:t>padoch, napr. ak hrozí</w:t>
      </w:r>
      <w:r w:rsidRPr="004F5473">
        <w:rPr>
          <w:rStyle w:val="PlaceholderText"/>
          <w:rFonts w:eastAsiaTheme="majorEastAsia" w:hint="default"/>
          <w:color w:val="000000"/>
          <w:sz w:val="22"/>
        </w:rPr>
        <w:t xml:space="preserve"> nebezpeč</w:t>
      </w:r>
      <w:r w:rsidRPr="004F5473">
        <w:rPr>
          <w:rStyle w:val="PlaceholderText"/>
          <w:rFonts w:eastAsiaTheme="majorEastAsia" w:hint="default"/>
          <w:color w:val="000000"/>
          <w:sz w:val="22"/>
        </w:rPr>
        <w:t>enstvo, ž</w:t>
      </w:r>
      <w:r w:rsidRPr="004F5473">
        <w:rPr>
          <w:rStyle w:val="PlaceholderText"/>
          <w:rFonts w:eastAsiaTheme="majorEastAsia" w:hint="default"/>
          <w:color w:val="000000"/>
          <w:sz w:val="22"/>
        </w:rPr>
        <w:t>e úč</w:t>
      </w:r>
      <w:r w:rsidRPr="004F5473">
        <w:rPr>
          <w:rStyle w:val="PlaceholderText"/>
          <w:rFonts w:eastAsiaTheme="majorEastAsia" w:hint="default"/>
          <w:color w:val="000000"/>
          <w:sz w:val="22"/>
        </w:rPr>
        <w:t>tovné</w:t>
      </w:r>
      <w:r w:rsidRPr="004F5473">
        <w:rPr>
          <w:rStyle w:val="PlaceholderText"/>
          <w:rFonts w:eastAsiaTheme="majorEastAsia" w:hint="default"/>
          <w:color w:val="000000"/>
          <w:sz w:val="22"/>
        </w:rPr>
        <w:t xml:space="preserve"> doklady môž</w:t>
      </w:r>
      <w:r w:rsidRPr="004F5473">
        <w:rPr>
          <w:rStyle w:val="PlaceholderText"/>
          <w:rFonts w:eastAsiaTheme="majorEastAsia" w:hint="default"/>
          <w:color w:val="000000"/>
          <w:sz w:val="22"/>
        </w:rPr>
        <w:t>u byť</w:t>
      </w:r>
      <w:r w:rsidRPr="004F5473">
        <w:rPr>
          <w:rStyle w:val="PlaceholderText"/>
          <w:rFonts w:eastAsiaTheme="majorEastAsia" w:hint="default"/>
          <w:color w:val="000000"/>
          <w:sz w:val="22"/>
        </w:rPr>
        <w:t xml:space="preserve"> znehodnotené</w:t>
      </w:r>
      <w:r w:rsidRPr="004F5473">
        <w:rPr>
          <w:rStyle w:val="PlaceholderText"/>
          <w:rFonts w:eastAsiaTheme="majorEastAsia" w:hint="default"/>
          <w:color w:val="000000"/>
          <w:sz w:val="22"/>
        </w:rPr>
        <w:t xml:space="preserve"> alebo znič</w:t>
      </w:r>
      <w:r w:rsidRPr="004F5473">
        <w:rPr>
          <w:rStyle w:val="PlaceholderText"/>
          <w:rFonts w:eastAsiaTheme="majorEastAsia" w:hint="default"/>
          <w:color w:val="000000"/>
          <w:sz w:val="22"/>
        </w:rPr>
        <w:t>ené</w:t>
      </w:r>
      <w:r w:rsidRPr="004F5473">
        <w:rPr>
          <w:rStyle w:val="PlaceholderText"/>
          <w:rFonts w:eastAsiaTheme="majorEastAsia" w:hint="default"/>
          <w:color w:val="000000"/>
          <w:sz w:val="22"/>
        </w:rPr>
        <w:t>, alebo ak je potrebné</w:t>
      </w:r>
      <w:r w:rsidRPr="004F5473">
        <w:rPr>
          <w:rStyle w:val="PlaceholderText"/>
          <w:rFonts w:eastAsiaTheme="majorEastAsia" w:hint="default"/>
          <w:color w:val="000000"/>
          <w:sz w:val="22"/>
        </w:rPr>
        <w:t xml:space="preserve"> overiť</w:t>
      </w:r>
      <w:r w:rsidRPr="004F5473">
        <w:rPr>
          <w:rStyle w:val="PlaceholderText"/>
          <w:rFonts w:eastAsiaTheme="majorEastAsia" w:hint="default"/>
          <w:color w:val="000000"/>
          <w:sz w:val="22"/>
        </w:rPr>
        <w:t xml:space="preserve"> vý</w:t>
      </w:r>
      <w:r w:rsidRPr="004F5473">
        <w:rPr>
          <w:rStyle w:val="PlaceholderText"/>
          <w:rFonts w:eastAsiaTheme="majorEastAsia" w:hint="default"/>
          <w:color w:val="000000"/>
          <w:sz w:val="22"/>
        </w:rPr>
        <w:t xml:space="preserve">sledky </w:t>
      </w:r>
      <w:r w:rsidRPr="004F5473">
        <w:rPr>
          <w:rStyle w:val="PlaceholderText"/>
          <w:rFonts w:eastAsiaTheme="majorEastAsia" w:hint="default"/>
          <w:color w:val="000000"/>
          <w:sz w:val="22"/>
        </w:rPr>
        <w:t>d</w:t>
      </w:r>
      <w:r w:rsidRPr="004F5473">
        <w:rPr>
          <w:rStyle w:val="PlaceholderText"/>
          <w:rFonts w:eastAsiaTheme="majorEastAsia" w:hint="default"/>
          <w:color w:val="000000"/>
          <w:sz w:val="22"/>
        </w:rPr>
        <w:t>aň</w:t>
      </w:r>
      <w:r w:rsidRPr="004F5473">
        <w:rPr>
          <w:rStyle w:val="PlaceholderText"/>
          <w:rFonts w:eastAsiaTheme="majorEastAsia" w:hint="default"/>
          <w:color w:val="000000"/>
          <w:sz w:val="22"/>
        </w:rPr>
        <w:t>ovej kontroly vykonanej daň</w:t>
      </w:r>
      <w:r w:rsidRPr="004F5473">
        <w:rPr>
          <w:rStyle w:val="PlaceholderText"/>
          <w:rFonts w:eastAsiaTheme="majorEastAsia" w:hint="default"/>
          <w:color w:val="000000"/>
          <w:sz w:val="22"/>
        </w:rPr>
        <w:t>ový</w:t>
      </w:r>
      <w:r w:rsidRPr="004F5473">
        <w:rPr>
          <w:rStyle w:val="PlaceholderText"/>
          <w:rFonts w:eastAsiaTheme="majorEastAsia" w:hint="default"/>
          <w:color w:val="000000"/>
          <w:sz w:val="22"/>
        </w:rPr>
        <w:t>m ú</w:t>
      </w:r>
      <w:r w:rsidRPr="004F5473">
        <w:rPr>
          <w:rStyle w:val="PlaceholderText"/>
          <w:rFonts w:eastAsiaTheme="majorEastAsia" w:hint="default"/>
          <w:color w:val="000000"/>
          <w:sz w:val="22"/>
        </w:rPr>
        <w:t>radom, alebo ak o tom rozhodne </w:t>
      </w:r>
      <w:r w:rsidRPr="004F5473">
        <w:rPr>
          <w:rStyle w:val="PlaceholderText"/>
          <w:rFonts w:eastAsiaTheme="majorEastAsia" w:hint="default"/>
          <w:color w:val="000000"/>
          <w:sz w:val="22"/>
        </w:rPr>
        <w:t xml:space="preserve"> generá</w:t>
      </w:r>
      <w:r w:rsidRPr="004F5473">
        <w:rPr>
          <w:rStyle w:val="PlaceholderText"/>
          <w:rFonts w:eastAsiaTheme="majorEastAsia" w:hint="default"/>
          <w:color w:val="000000"/>
          <w:sz w:val="22"/>
        </w:rPr>
        <w:t>lny riaditeľ</w:t>
      </w:r>
      <w:r>
        <w:rPr>
          <w:rStyle w:val="PlaceholderText"/>
          <w:rFonts w:eastAsiaTheme="majorEastAsia" w:hint="default"/>
          <w:color w:val="000000"/>
          <w:sz w:val="22"/>
        </w:rPr>
        <w:t xml:space="preserve"> daň</w:t>
      </w:r>
      <w:r>
        <w:rPr>
          <w:rStyle w:val="PlaceholderText"/>
          <w:rFonts w:eastAsiaTheme="majorEastAsia" w:hint="default"/>
          <w:color w:val="000000"/>
          <w:sz w:val="22"/>
        </w:rPr>
        <w:t>ové</w:t>
      </w:r>
      <w:r>
        <w:rPr>
          <w:rStyle w:val="PlaceholderText"/>
          <w:rFonts w:eastAsiaTheme="majorEastAsia" w:hint="default"/>
          <w:color w:val="000000"/>
          <w:sz w:val="22"/>
        </w:rPr>
        <w:t>ho riaditeľ</w:t>
      </w:r>
      <w:r>
        <w:rPr>
          <w:rStyle w:val="PlaceholderText"/>
          <w:rFonts w:eastAsiaTheme="majorEastAsia" w:hint="default"/>
          <w:color w:val="000000"/>
          <w:sz w:val="22"/>
        </w:rPr>
        <w:t>stva</w:t>
      </w:r>
      <w:r w:rsidRPr="004F5473">
        <w:rPr>
          <w:rStyle w:val="PlaceholderText"/>
          <w:rFonts w:eastAsiaTheme="majorEastAsia"/>
          <w:color w:val="000000"/>
          <w:sz w:val="22"/>
        </w:rPr>
        <w:t xml:space="preserve">. </w:t>
      </w:r>
    </w:p>
    <w:p w:rsidR="003E5859" w:rsidRPr="004F5473" w:rsidP="003E5859">
      <w:pPr>
        <w:widowControl/>
        <w:bidi w:val="0"/>
        <w:spacing w:before="240" w:after="60"/>
        <w:jc w:val="both"/>
        <w:rPr>
          <w:rStyle w:val="PlaceholderText"/>
          <w:rFonts w:eastAsiaTheme="majorEastAsia"/>
          <w:color w:val="000000"/>
          <w:sz w:val="22"/>
        </w:rPr>
      </w:pPr>
      <w:r w:rsidRPr="004F5473">
        <w:rPr>
          <w:rStyle w:val="PlaceholderText"/>
          <w:rFonts w:eastAsiaTheme="majorEastAsia" w:hint="default"/>
          <w:b/>
          <w:color w:val="000000"/>
          <w:sz w:val="22"/>
        </w:rPr>
        <w:t>K §</w:t>
      </w:r>
      <w:r w:rsidRPr="004F5473">
        <w:rPr>
          <w:rStyle w:val="PlaceholderText"/>
          <w:rFonts w:eastAsiaTheme="majorEastAsia" w:hint="default"/>
          <w:b/>
          <w:color w:val="000000"/>
          <w:sz w:val="22"/>
        </w:rPr>
        <w:t xml:space="preserve"> 5</w:t>
      </w:r>
    </w:p>
    <w:p w:rsidR="003E5859" w:rsidRPr="004F5473" w:rsidP="003E5859">
      <w:pPr>
        <w:widowControl/>
        <w:bidi w:val="0"/>
        <w:spacing w:after="120"/>
        <w:ind w:firstLine="720"/>
        <w:jc w:val="both"/>
        <w:rPr>
          <w:rStyle w:val="PlaceholderText"/>
          <w:rFonts w:eastAsiaTheme="majorEastAsia" w:hint="default"/>
          <w:color w:val="000000"/>
          <w:sz w:val="22"/>
        </w:rPr>
      </w:pPr>
      <w:r w:rsidRPr="004F5473">
        <w:rPr>
          <w:rStyle w:val="PlaceholderText"/>
          <w:rFonts w:eastAsiaTheme="majorEastAsia"/>
          <w:color w:val="000000"/>
          <w:sz w:val="22"/>
        </w:rPr>
        <w:t>V </w:t>
      </w:r>
      <w:r w:rsidRPr="004F5473">
        <w:rPr>
          <w:rStyle w:val="PlaceholderText"/>
          <w:rFonts w:eastAsiaTheme="majorEastAsia" w:hint="default"/>
          <w:color w:val="000000"/>
          <w:sz w:val="22"/>
        </w:rPr>
        <w:t>tomto ustanovení</w:t>
      </w:r>
      <w:r w:rsidRPr="004F5473">
        <w:rPr>
          <w:rStyle w:val="PlaceholderText"/>
          <w:rFonts w:eastAsiaTheme="majorEastAsia" w:hint="default"/>
          <w:color w:val="000000"/>
          <w:sz w:val="22"/>
        </w:rPr>
        <w:t xml:space="preserve"> sa navrhuje pô</w:t>
      </w:r>
      <w:r w:rsidRPr="004F5473">
        <w:rPr>
          <w:rStyle w:val="PlaceholderText"/>
          <w:rFonts w:eastAsiaTheme="majorEastAsia" w:hint="default"/>
          <w:color w:val="000000"/>
          <w:sz w:val="22"/>
        </w:rPr>
        <w:t>sobnosť</w:t>
      </w:r>
      <w:r w:rsidRPr="004F5473">
        <w:rPr>
          <w:rStyle w:val="PlaceholderText"/>
          <w:rFonts w:eastAsiaTheme="majorEastAsia" w:hint="default"/>
          <w:color w:val="000000"/>
          <w:sz w:val="22"/>
        </w:rPr>
        <w:t xml:space="preserve"> daň</w:t>
      </w:r>
      <w:r w:rsidRPr="004F5473">
        <w:rPr>
          <w:rStyle w:val="PlaceholderText"/>
          <w:rFonts w:eastAsiaTheme="majorEastAsia" w:hint="default"/>
          <w:color w:val="000000"/>
          <w:sz w:val="22"/>
        </w:rPr>
        <w:t>ový</w:t>
      </w:r>
      <w:r w:rsidRPr="004F5473">
        <w:rPr>
          <w:rStyle w:val="PlaceholderText"/>
          <w:rFonts w:eastAsiaTheme="majorEastAsia" w:hint="default"/>
          <w:color w:val="000000"/>
          <w:sz w:val="22"/>
        </w:rPr>
        <w:t>ch ú</w:t>
      </w:r>
      <w:r w:rsidRPr="004F5473">
        <w:rPr>
          <w:rStyle w:val="PlaceholderText"/>
          <w:rFonts w:eastAsiaTheme="majorEastAsia" w:hint="default"/>
          <w:color w:val="000000"/>
          <w:sz w:val="22"/>
        </w:rPr>
        <w:t>radov, a to v </w:t>
      </w:r>
      <w:r w:rsidRPr="004F5473">
        <w:rPr>
          <w:rStyle w:val="PlaceholderText"/>
          <w:rFonts w:eastAsiaTheme="majorEastAsia" w:hint="default"/>
          <w:color w:val="000000"/>
          <w:sz w:val="22"/>
        </w:rPr>
        <w:t>ú</w:t>
      </w:r>
      <w:r w:rsidRPr="004F5473">
        <w:rPr>
          <w:rStyle w:val="PlaceholderText"/>
          <w:rFonts w:eastAsiaTheme="majorEastAsia" w:hint="default"/>
          <w:color w:val="000000"/>
          <w:sz w:val="22"/>
        </w:rPr>
        <w:t>zemnom obvode kraja, okrem daň</w:t>
      </w:r>
      <w:r w:rsidRPr="004F5473">
        <w:rPr>
          <w:rStyle w:val="PlaceholderText"/>
          <w:rFonts w:eastAsiaTheme="majorEastAsia" w:hint="default"/>
          <w:color w:val="000000"/>
          <w:sz w:val="22"/>
        </w:rPr>
        <w:t>ové</w:t>
      </w:r>
      <w:r w:rsidRPr="004F5473">
        <w:rPr>
          <w:rStyle w:val="PlaceholderText"/>
          <w:rFonts w:eastAsiaTheme="majorEastAsia" w:hint="default"/>
          <w:color w:val="000000"/>
          <w:sz w:val="22"/>
        </w:rPr>
        <w:t>ho ú</w:t>
      </w:r>
      <w:r w:rsidRPr="004F5473">
        <w:rPr>
          <w:rStyle w:val="PlaceholderText"/>
          <w:rFonts w:eastAsiaTheme="majorEastAsia" w:hint="default"/>
          <w:color w:val="000000"/>
          <w:sz w:val="22"/>
        </w:rPr>
        <w:t>radu pre vybrané</w:t>
      </w:r>
      <w:r w:rsidRPr="004F5473">
        <w:rPr>
          <w:rStyle w:val="PlaceholderText"/>
          <w:rFonts w:eastAsiaTheme="majorEastAsia" w:hint="default"/>
          <w:color w:val="000000"/>
          <w:sz w:val="22"/>
        </w:rPr>
        <w:t xml:space="preserve"> daň</w:t>
      </w:r>
      <w:r w:rsidRPr="004F5473">
        <w:rPr>
          <w:rStyle w:val="PlaceholderText"/>
          <w:rFonts w:eastAsiaTheme="majorEastAsia" w:hint="default"/>
          <w:color w:val="000000"/>
          <w:sz w:val="22"/>
        </w:rPr>
        <w:t>ové</w:t>
      </w:r>
      <w:r w:rsidRPr="004F5473">
        <w:rPr>
          <w:rStyle w:val="PlaceholderText"/>
          <w:rFonts w:eastAsiaTheme="majorEastAsia" w:hint="default"/>
          <w:color w:val="000000"/>
          <w:sz w:val="22"/>
        </w:rPr>
        <w:t xml:space="preserve"> subjekty, ktoré</w:t>
      </w:r>
      <w:r w:rsidRPr="004F5473">
        <w:rPr>
          <w:rStyle w:val="PlaceholderText"/>
          <w:rFonts w:eastAsiaTheme="majorEastAsia" w:hint="default"/>
          <w:color w:val="000000"/>
          <w:sz w:val="22"/>
        </w:rPr>
        <w:t>ho pô</w:t>
      </w:r>
      <w:r w:rsidRPr="004F5473">
        <w:rPr>
          <w:rStyle w:val="PlaceholderText"/>
          <w:rFonts w:eastAsiaTheme="majorEastAsia" w:hint="default"/>
          <w:color w:val="000000"/>
          <w:sz w:val="22"/>
        </w:rPr>
        <w:t>sobnosť</w:t>
      </w:r>
      <w:r w:rsidRPr="004F5473">
        <w:rPr>
          <w:rStyle w:val="PlaceholderText"/>
          <w:rFonts w:eastAsiaTheme="majorEastAsia" w:hint="default"/>
          <w:color w:val="000000"/>
          <w:sz w:val="22"/>
        </w:rPr>
        <w:t xml:space="preserve"> je ustanovená</w:t>
      </w:r>
      <w:r w:rsidRPr="004F5473">
        <w:rPr>
          <w:rStyle w:val="PlaceholderText"/>
          <w:rFonts w:eastAsiaTheme="majorEastAsia" w:hint="default"/>
          <w:color w:val="000000"/>
          <w:sz w:val="22"/>
        </w:rPr>
        <w:t xml:space="preserve"> v </w:t>
      </w:r>
      <w:r w:rsidRPr="004F5473">
        <w:rPr>
          <w:rStyle w:val="PlaceholderText"/>
          <w:rFonts w:eastAsiaTheme="majorEastAsia" w:hint="default"/>
          <w:color w:val="000000"/>
          <w:sz w:val="22"/>
        </w:rPr>
        <w:t>osobitnom ustanovení</w:t>
      </w:r>
      <w:r w:rsidRPr="004F5473">
        <w:rPr>
          <w:rStyle w:val="PlaceholderText"/>
          <w:rFonts w:eastAsiaTheme="majorEastAsia" w:hint="default"/>
          <w:color w:val="000000"/>
          <w:sz w:val="22"/>
        </w:rPr>
        <w:t xml:space="preserve"> tohto zá</w:t>
      </w:r>
      <w:r w:rsidRPr="004F5473">
        <w:rPr>
          <w:rStyle w:val="PlaceholderText"/>
          <w:rFonts w:eastAsiaTheme="majorEastAsia" w:hint="default"/>
          <w:color w:val="000000"/>
          <w:sz w:val="22"/>
        </w:rPr>
        <w:t>kona, ď</w:t>
      </w:r>
      <w:r w:rsidRPr="004F5473">
        <w:rPr>
          <w:rStyle w:val="PlaceholderText"/>
          <w:rFonts w:eastAsiaTheme="majorEastAsia" w:hint="default"/>
          <w:color w:val="000000"/>
          <w:sz w:val="22"/>
        </w:rPr>
        <w:t>alej sa navrhuje aby boli preddavkový</w:t>
      </w:r>
      <w:r w:rsidRPr="004F5473">
        <w:rPr>
          <w:rStyle w:val="PlaceholderText"/>
          <w:rFonts w:eastAsiaTheme="majorEastAsia" w:hint="default"/>
          <w:color w:val="000000"/>
          <w:sz w:val="22"/>
        </w:rPr>
        <w:t>mi organizá</w:t>
      </w:r>
      <w:r w:rsidRPr="004F5473">
        <w:rPr>
          <w:rStyle w:val="PlaceholderText"/>
          <w:rFonts w:eastAsiaTheme="majorEastAsia" w:hint="default"/>
          <w:color w:val="000000"/>
          <w:sz w:val="22"/>
        </w:rPr>
        <w:t>ciami s </w:t>
      </w:r>
      <w:r w:rsidRPr="004F5473">
        <w:rPr>
          <w:rStyle w:val="PlaceholderText"/>
          <w:rFonts w:eastAsiaTheme="majorEastAsia" w:hint="default"/>
          <w:color w:val="000000"/>
          <w:sz w:val="22"/>
        </w:rPr>
        <w:t>rozpoč</w:t>
      </w:r>
      <w:r w:rsidRPr="004F5473">
        <w:rPr>
          <w:rStyle w:val="PlaceholderText"/>
          <w:rFonts w:eastAsiaTheme="majorEastAsia" w:hint="default"/>
          <w:color w:val="000000"/>
          <w:sz w:val="22"/>
        </w:rPr>
        <w:t>tom napojený</w:t>
      </w:r>
      <w:r w:rsidRPr="004F5473">
        <w:rPr>
          <w:rStyle w:val="PlaceholderText"/>
          <w:rFonts w:eastAsiaTheme="majorEastAsia" w:hint="default"/>
          <w:color w:val="000000"/>
          <w:sz w:val="22"/>
        </w:rPr>
        <w:t>m na rozpoč</w:t>
      </w:r>
      <w:r w:rsidRPr="004F5473">
        <w:rPr>
          <w:rStyle w:val="PlaceholderText"/>
          <w:rFonts w:eastAsiaTheme="majorEastAsia" w:hint="default"/>
          <w:color w:val="000000"/>
          <w:sz w:val="22"/>
        </w:rPr>
        <w:t>et daň</w:t>
      </w:r>
      <w:r w:rsidRPr="004F5473">
        <w:rPr>
          <w:rStyle w:val="PlaceholderText"/>
          <w:rFonts w:eastAsiaTheme="majorEastAsia" w:hint="default"/>
          <w:color w:val="000000"/>
          <w:sz w:val="22"/>
        </w:rPr>
        <w:t>ové</w:t>
      </w:r>
      <w:r w:rsidRPr="004F5473">
        <w:rPr>
          <w:rStyle w:val="PlaceholderText"/>
          <w:rFonts w:eastAsiaTheme="majorEastAsia" w:hint="default"/>
          <w:color w:val="000000"/>
          <w:sz w:val="22"/>
        </w:rPr>
        <w:t>ho riaditeľ</w:t>
      </w:r>
      <w:r w:rsidRPr="004F5473">
        <w:rPr>
          <w:rStyle w:val="PlaceholderText"/>
          <w:rFonts w:eastAsiaTheme="majorEastAsia" w:hint="default"/>
          <w:color w:val="000000"/>
          <w:sz w:val="22"/>
        </w:rPr>
        <w:t>stva. </w:t>
      </w:r>
      <w:r w:rsidRPr="004F5473">
        <w:rPr>
          <w:rStyle w:val="PlaceholderText"/>
          <w:rFonts w:eastAsiaTheme="majorEastAsia" w:hint="default"/>
          <w:color w:val="000000"/>
          <w:sz w:val="22"/>
        </w:rPr>
        <w:t>Navrhuje sa, aby za č</w:t>
      </w:r>
      <w:r w:rsidRPr="004F5473">
        <w:rPr>
          <w:rStyle w:val="PlaceholderText"/>
          <w:rFonts w:eastAsiaTheme="majorEastAsia" w:hint="default"/>
          <w:color w:val="000000"/>
          <w:sz w:val="22"/>
        </w:rPr>
        <w:t>innosť</w:t>
      </w:r>
      <w:r w:rsidRPr="004F5473">
        <w:rPr>
          <w:rStyle w:val="PlaceholderText"/>
          <w:rFonts w:eastAsiaTheme="majorEastAsia" w:hint="default"/>
          <w:color w:val="000000"/>
          <w:sz w:val="22"/>
        </w:rPr>
        <w:t xml:space="preserve"> daň</w:t>
      </w:r>
      <w:r w:rsidRPr="004F5473">
        <w:rPr>
          <w:rStyle w:val="PlaceholderText"/>
          <w:rFonts w:eastAsiaTheme="majorEastAsia" w:hint="default"/>
          <w:color w:val="000000"/>
          <w:sz w:val="22"/>
        </w:rPr>
        <w:t>ové</w:t>
      </w:r>
      <w:r w:rsidRPr="004F5473">
        <w:rPr>
          <w:rStyle w:val="PlaceholderText"/>
          <w:rFonts w:eastAsiaTheme="majorEastAsia" w:hint="default"/>
          <w:color w:val="000000"/>
          <w:sz w:val="22"/>
        </w:rPr>
        <w:t>ho ú</w:t>
      </w:r>
      <w:r w:rsidRPr="004F5473">
        <w:rPr>
          <w:rStyle w:val="PlaceholderText"/>
          <w:rFonts w:eastAsiaTheme="majorEastAsia" w:hint="default"/>
          <w:color w:val="000000"/>
          <w:sz w:val="22"/>
        </w:rPr>
        <w:t>radu bol zodpovedný</w:t>
      </w:r>
      <w:r w:rsidRPr="004F5473">
        <w:rPr>
          <w:rStyle w:val="PlaceholderText"/>
          <w:rFonts w:eastAsiaTheme="majorEastAsia" w:hint="default"/>
          <w:color w:val="000000"/>
          <w:sz w:val="22"/>
        </w:rPr>
        <w:t xml:space="preserve"> riadi</w:t>
      </w:r>
      <w:r w:rsidRPr="004F5473">
        <w:rPr>
          <w:rStyle w:val="PlaceholderText"/>
          <w:rFonts w:eastAsiaTheme="majorEastAsia" w:hint="default"/>
          <w:color w:val="000000"/>
          <w:sz w:val="22"/>
        </w:rPr>
        <w:t>t</w:t>
      </w:r>
      <w:r w:rsidRPr="004F5473">
        <w:rPr>
          <w:rStyle w:val="PlaceholderText"/>
          <w:rFonts w:eastAsiaTheme="majorEastAsia" w:hint="default"/>
          <w:color w:val="000000"/>
          <w:sz w:val="22"/>
        </w:rPr>
        <w:t>eľ</w:t>
      </w:r>
      <w:r w:rsidRPr="004F5473">
        <w:rPr>
          <w:rStyle w:val="PlaceholderText"/>
          <w:rFonts w:eastAsiaTheme="majorEastAsia" w:hint="default"/>
          <w:color w:val="000000"/>
          <w:sz w:val="22"/>
        </w:rPr>
        <w:t>, ktoré</w:t>
      </w:r>
      <w:r w:rsidRPr="004F5473">
        <w:rPr>
          <w:rStyle w:val="PlaceholderText"/>
          <w:rFonts w:eastAsiaTheme="majorEastAsia" w:hint="default"/>
          <w:color w:val="000000"/>
          <w:sz w:val="22"/>
        </w:rPr>
        <w:t>ho vymenú</w:t>
      </w:r>
      <w:r w:rsidRPr="004F5473">
        <w:rPr>
          <w:rStyle w:val="PlaceholderText"/>
          <w:rFonts w:eastAsiaTheme="majorEastAsia" w:hint="default"/>
          <w:color w:val="000000"/>
          <w:sz w:val="22"/>
        </w:rPr>
        <w:t>va a </w:t>
      </w:r>
      <w:r w:rsidRPr="004F5473">
        <w:rPr>
          <w:rStyle w:val="PlaceholderText"/>
          <w:rFonts w:eastAsiaTheme="majorEastAsia" w:hint="default"/>
          <w:color w:val="000000"/>
          <w:sz w:val="22"/>
        </w:rPr>
        <w:t>odvolá</w:t>
      </w:r>
      <w:r w:rsidRPr="004F5473">
        <w:rPr>
          <w:rStyle w:val="PlaceholderText"/>
          <w:rFonts w:eastAsiaTheme="majorEastAsia" w:hint="default"/>
          <w:color w:val="000000"/>
          <w:sz w:val="22"/>
        </w:rPr>
        <w:t>va generá</w:t>
      </w:r>
      <w:r w:rsidRPr="004F5473">
        <w:rPr>
          <w:rStyle w:val="PlaceholderText"/>
          <w:rFonts w:eastAsiaTheme="majorEastAsia" w:hint="default"/>
          <w:color w:val="000000"/>
          <w:sz w:val="22"/>
        </w:rPr>
        <w:t>lny riaditeľ</w:t>
      </w:r>
      <w:r w:rsidRPr="004F5473">
        <w:rPr>
          <w:rStyle w:val="PlaceholderText"/>
          <w:rFonts w:eastAsiaTheme="majorEastAsia" w:hint="default"/>
          <w:color w:val="000000"/>
          <w:sz w:val="22"/>
        </w:rPr>
        <w:t xml:space="preserve"> a </w:t>
      </w:r>
      <w:r w:rsidRPr="004F5473">
        <w:rPr>
          <w:rStyle w:val="PlaceholderText"/>
          <w:rFonts w:eastAsiaTheme="majorEastAsia" w:hint="default"/>
          <w:color w:val="000000"/>
          <w:sz w:val="22"/>
        </w:rPr>
        <w:t>aby riaditeľ</w:t>
      </w:r>
      <w:r w:rsidRPr="004F5473">
        <w:rPr>
          <w:rStyle w:val="PlaceholderText"/>
          <w:rFonts w:eastAsiaTheme="majorEastAsia" w:hint="default"/>
          <w:color w:val="000000"/>
          <w:sz w:val="22"/>
        </w:rPr>
        <w:t xml:space="preserve"> daň</w:t>
      </w:r>
      <w:r w:rsidRPr="004F5473">
        <w:rPr>
          <w:rStyle w:val="PlaceholderText"/>
          <w:rFonts w:eastAsiaTheme="majorEastAsia" w:hint="default"/>
          <w:color w:val="000000"/>
          <w:sz w:val="22"/>
        </w:rPr>
        <w:t>ové</w:t>
      </w:r>
      <w:r w:rsidRPr="004F5473">
        <w:rPr>
          <w:rStyle w:val="PlaceholderText"/>
          <w:rFonts w:eastAsiaTheme="majorEastAsia" w:hint="default"/>
          <w:color w:val="000000"/>
          <w:sz w:val="22"/>
        </w:rPr>
        <w:t>ho ú</w:t>
      </w:r>
      <w:r w:rsidRPr="004F5473">
        <w:rPr>
          <w:rStyle w:val="PlaceholderText"/>
          <w:rFonts w:eastAsiaTheme="majorEastAsia" w:hint="default"/>
          <w:color w:val="000000"/>
          <w:sz w:val="22"/>
        </w:rPr>
        <w:t>radu, resp. ní</w:t>
      </w:r>
      <w:r w:rsidRPr="004F5473">
        <w:rPr>
          <w:rStyle w:val="PlaceholderText"/>
          <w:rFonts w:eastAsiaTheme="majorEastAsia" w:hint="default"/>
          <w:color w:val="000000"/>
          <w:sz w:val="22"/>
        </w:rPr>
        <w:t>m poverený</w:t>
      </w:r>
      <w:r w:rsidRPr="004F5473">
        <w:rPr>
          <w:rStyle w:val="PlaceholderText"/>
          <w:rFonts w:eastAsiaTheme="majorEastAsia" w:hint="default"/>
          <w:color w:val="000000"/>
          <w:sz w:val="22"/>
        </w:rPr>
        <w:t xml:space="preserve"> zamestnanec, konal za daň</w:t>
      </w:r>
      <w:r w:rsidRPr="004F5473">
        <w:rPr>
          <w:rStyle w:val="PlaceholderText"/>
          <w:rFonts w:eastAsiaTheme="majorEastAsia" w:hint="default"/>
          <w:color w:val="000000"/>
          <w:sz w:val="22"/>
        </w:rPr>
        <w:t>ový</w:t>
      </w:r>
      <w:r w:rsidRPr="004F5473">
        <w:rPr>
          <w:rStyle w:val="PlaceholderText"/>
          <w:rFonts w:eastAsiaTheme="majorEastAsia" w:hint="default"/>
          <w:color w:val="000000"/>
          <w:sz w:val="22"/>
        </w:rPr>
        <w:t xml:space="preserve"> ú</w:t>
      </w:r>
      <w:r w:rsidRPr="004F5473">
        <w:rPr>
          <w:rStyle w:val="PlaceholderText"/>
          <w:rFonts w:eastAsiaTheme="majorEastAsia" w:hint="default"/>
          <w:color w:val="000000"/>
          <w:sz w:val="22"/>
        </w:rPr>
        <w:t>rad v </w:t>
      </w:r>
      <w:r w:rsidRPr="004F5473">
        <w:rPr>
          <w:rStyle w:val="PlaceholderText"/>
          <w:rFonts w:eastAsiaTheme="majorEastAsia" w:hint="default"/>
          <w:color w:val="000000"/>
          <w:sz w:val="22"/>
        </w:rPr>
        <w:t>prí</w:t>
      </w:r>
      <w:r w:rsidRPr="004F5473">
        <w:rPr>
          <w:rStyle w:val="PlaceholderText"/>
          <w:rFonts w:eastAsiaTheme="majorEastAsia" w:hint="default"/>
          <w:color w:val="000000"/>
          <w:sz w:val="22"/>
        </w:rPr>
        <w:t>pade, ak je tento úč</w:t>
      </w:r>
      <w:r w:rsidRPr="004F5473">
        <w:rPr>
          <w:rStyle w:val="PlaceholderText"/>
          <w:rFonts w:eastAsiaTheme="majorEastAsia" w:hint="default"/>
          <w:color w:val="000000"/>
          <w:sz w:val="22"/>
        </w:rPr>
        <w:t>astní</w:t>
      </w:r>
      <w:r w:rsidRPr="004F5473">
        <w:rPr>
          <w:rStyle w:val="PlaceholderText"/>
          <w:rFonts w:eastAsiaTheme="majorEastAsia" w:hint="default"/>
          <w:color w:val="000000"/>
          <w:sz w:val="22"/>
        </w:rPr>
        <w:t>kom sú</w:t>
      </w:r>
      <w:r w:rsidRPr="004F5473">
        <w:rPr>
          <w:rStyle w:val="PlaceholderText"/>
          <w:rFonts w:eastAsiaTheme="majorEastAsia" w:hint="default"/>
          <w:color w:val="000000"/>
          <w:sz w:val="22"/>
        </w:rPr>
        <w:t>dneho konania. Ď</w:t>
      </w:r>
      <w:r w:rsidRPr="004F5473">
        <w:rPr>
          <w:rStyle w:val="PlaceholderText"/>
          <w:rFonts w:eastAsiaTheme="majorEastAsia" w:hint="default"/>
          <w:color w:val="000000"/>
          <w:sz w:val="22"/>
        </w:rPr>
        <w:t>alej sa v </w:t>
      </w:r>
      <w:r w:rsidRPr="004F5473">
        <w:rPr>
          <w:rStyle w:val="PlaceholderText"/>
          <w:rFonts w:eastAsiaTheme="majorEastAsia" w:hint="default"/>
          <w:color w:val="000000"/>
          <w:sz w:val="22"/>
        </w:rPr>
        <w:t>tomto ustanovení</w:t>
      </w:r>
      <w:r w:rsidRPr="004F5473">
        <w:rPr>
          <w:rStyle w:val="PlaceholderText"/>
          <w:rFonts w:eastAsiaTheme="majorEastAsia" w:hint="default"/>
          <w:color w:val="000000"/>
          <w:sz w:val="22"/>
        </w:rPr>
        <w:t xml:space="preserve"> navrhujú</w:t>
      </w:r>
      <w:r w:rsidRPr="004F5473">
        <w:rPr>
          <w:rStyle w:val="PlaceholderText"/>
          <w:rFonts w:eastAsiaTheme="majorEastAsia" w:hint="default"/>
          <w:color w:val="000000"/>
          <w:sz w:val="22"/>
        </w:rPr>
        <w:t xml:space="preserve"> ú</w:t>
      </w:r>
      <w:r w:rsidRPr="004F5473">
        <w:rPr>
          <w:rStyle w:val="PlaceholderText"/>
          <w:rFonts w:eastAsiaTheme="majorEastAsia" w:hint="default"/>
          <w:color w:val="000000"/>
          <w:sz w:val="22"/>
        </w:rPr>
        <w:t>lohy, ktoré</w:t>
      </w:r>
      <w:r w:rsidRPr="004F5473">
        <w:rPr>
          <w:rStyle w:val="PlaceholderText"/>
          <w:rFonts w:eastAsiaTheme="majorEastAsia" w:hint="default"/>
          <w:color w:val="000000"/>
          <w:sz w:val="22"/>
        </w:rPr>
        <w:t xml:space="preserve"> budú</w:t>
      </w:r>
      <w:r w:rsidRPr="004F5473">
        <w:rPr>
          <w:rStyle w:val="PlaceholderText"/>
          <w:rFonts w:eastAsiaTheme="majorEastAsia" w:hint="default"/>
          <w:color w:val="000000"/>
          <w:sz w:val="22"/>
        </w:rPr>
        <w:t xml:space="preserve"> daň</w:t>
      </w:r>
      <w:r w:rsidRPr="004F5473">
        <w:rPr>
          <w:rStyle w:val="PlaceholderText"/>
          <w:rFonts w:eastAsiaTheme="majorEastAsia" w:hint="default"/>
          <w:color w:val="000000"/>
          <w:sz w:val="22"/>
        </w:rPr>
        <w:t>ové</w:t>
      </w:r>
      <w:r w:rsidRPr="004F5473">
        <w:rPr>
          <w:rStyle w:val="PlaceholderText"/>
          <w:rFonts w:eastAsiaTheme="majorEastAsia" w:hint="default"/>
          <w:color w:val="000000"/>
          <w:sz w:val="22"/>
        </w:rPr>
        <w:t xml:space="preserve"> ú</w:t>
      </w:r>
      <w:r w:rsidRPr="004F5473">
        <w:rPr>
          <w:rStyle w:val="PlaceholderText"/>
          <w:rFonts w:eastAsiaTheme="majorEastAsia" w:hint="default"/>
          <w:color w:val="000000"/>
          <w:sz w:val="22"/>
        </w:rPr>
        <w:t>rady z</w:t>
      </w:r>
      <w:r w:rsidRPr="004F5473">
        <w:rPr>
          <w:rStyle w:val="PlaceholderText"/>
          <w:rFonts w:eastAsiaTheme="majorEastAsia" w:hint="default"/>
          <w:color w:val="000000"/>
          <w:sz w:val="22"/>
        </w:rPr>
        <w:t>a</w:t>
      </w:r>
      <w:r w:rsidRPr="004F5473">
        <w:rPr>
          <w:rStyle w:val="PlaceholderText"/>
          <w:rFonts w:eastAsiaTheme="majorEastAsia" w:hint="default"/>
          <w:color w:val="000000"/>
          <w:sz w:val="22"/>
        </w:rPr>
        <w:t>bezpeč</w:t>
      </w:r>
      <w:r w:rsidRPr="004F5473">
        <w:rPr>
          <w:rStyle w:val="PlaceholderText"/>
          <w:rFonts w:eastAsiaTheme="majorEastAsia" w:hint="default"/>
          <w:color w:val="000000"/>
          <w:sz w:val="22"/>
        </w:rPr>
        <w:t>ovať</w:t>
      </w:r>
      <w:r w:rsidRPr="004F5473">
        <w:rPr>
          <w:rStyle w:val="PlaceholderText"/>
          <w:rFonts w:eastAsiaTheme="majorEastAsia" w:hint="default"/>
          <w:color w:val="000000"/>
          <w:sz w:val="22"/>
        </w:rPr>
        <w:t>; ide predovš</w:t>
      </w:r>
      <w:r w:rsidRPr="004F5473">
        <w:rPr>
          <w:rStyle w:val="PlaceholderText"/>
          <w:rFonts w:eastAsiaTheme="majorEastAsia" w:hint="default"/>
          <w:color w:val="000000"/>
          <w:sz w:val="22"/>
        </w:rPr>
        <w:t>etký</w:t>
      </w:r>
      <w:r w:rsidRPr="004F5473">
        <w:rPr>
          <w:rStyle w:val="PlaceholderText"/>
          <w:rFonts w:eastAsiaTheme="majorEastAsia" w:hint="default"/>
          <w:color w:val="000000"/>
          <w:sz w:val="22"/>
        </w:rPr>
        <w:t>m o </w:t>
      </w:r>
      <w:r w:rsidRPr="004F5473">
        <w:rPr>
          <w:rStyle w:val="PlaceholderText"/>
          <w:rFonts w:eastAsiaTheme="majorEastAsia" w:hint="default"/>
          <w:color w:val="000000"/>
          <w:sz w:val="22"/>
        </w:rPr>
        <w:t>ú</w:t>
      </w:r>
      <w:r w:rsidRPr="004F5473">
        <w:rPr>
          <w:rStyle w:val="PlaceholderText"/>
          <w:rFonts w:eastAsiaTheme="majorEastAsia" w:hint="default"/>
          <w:color w:val="000000"/>
          <w:sz w:val="22"/>
        </w:rPr>
        <w:t>lohy vyplý</w:t>
      </w:r>
      <w:r w:rsidRPr="004F5473">
        <w:rPr>
          <w:rStyle w:val="PlaceholderText"/>
          <w:rFonts w:eastAsiaTheme="majorEastAsia" w:hint="default"/>
          <w:color w:val="000000"/>
          <w:sz w:val="22"/>
        </w:rPr>
        <w:t>vajú</w:t>
      </w:r>
      <w:r w:rsidRPr="004F5473">
        <w:rPr>
          <w:rStyle w:val="PlaceholderText"/>
          <w:rFonts w:eastAsiaTheme="majorEastAsia" w:hint="default"/>
          <w:color w:val="000000"/>
          <w:sz w:val="22"/>
        </w:rPr>
        <w:t>ce zo zá</w:t>
      </w:r>
      <w:r w:rsidRPr="004F5473">
        <w:rPr>
          <w:rStyle w:val="PlaceholderText"/>
          <w:rFonts w:eastAsiaTheme="majorEastAsia" w:hint="default"/>
          <w:color w:val="000000"/>
          <w:sz w:val="22"/>
        </w:rPr>
        <w:t>kona o </w:t>
      </w:r>
      <w:r w:rsidRPr="004F5473">
        <w:rPr>
          <w:rStyle w:val="PlaceholderText"/>
          <w:rFonts w:eastAsiaTheme="majorEastAsia" w:hint="default"/>
          <w:color w:val="000000"/>
          <w:sz w:val="22"/>
        </w:rPr>
        <w:t>sprá</w:t>
      </w:r>
      <w:r w:rsidRPr="004F5473">
        <w:rPr>
          <w:rStyle w:val="PlaceholderText"/>
          <w:rFonts w:eastAsiaTheme="majorEastAsia" w:hint="default"/>
          <w:color w:val="000000"/>
          <w:sz w:val="22"/>
        </w:rPr>
        <w:t>ve daní</w:t>
      </w:r>
      <w:r w:rsidRPr="004F5473">
        <w:rPr>
          <w:rStyle w:val="PlaceholderText"/>
          <w:rFonts w:eastAsiaTheme="majorEastAsia" w:hint="default"/>
          <w:color w:val="000000"/>
          <w:sz w:val="22"/>
        </w:rPr>
        <w:t xml:space="preserve"> (napr. vykoná</w:t>
      </w:r>
      <w:r w:rsidRPr="004F5473">
        <w:rPr>
          <w:rStyle w:val="PlaceholderText"/>
          <w:rFonts w:eastAsiaTheme="majorEastAsia" w:hint="default"/>
          <w:color w:val="000000"/>
          <w:sz w:val="22"/>
        </w:rPr>
        <w:t>vanie sprá</w:t>
      </w:r>
      <w:r w:rsidRPr="004F5473">
        <w:rPr>
          <w:rStyle w:val="PlaceholderText"/>
          <w:rFonts w:eastAsiaTheme="majorEastAsia" w:hint="default"/>
          <w:color w:val="000000"/>
          <w:sz w:val="22"/>
        </w:rPr>
        <w:t>vy daní, </w:t>
      </w:r>
      <w:r w:rsidRPr="004F5473">
        <w:rPr>
          <w:rStyle w:val="PlaceholderText"/>
          <w:rFonts w:eastAsiaTheme="majorEastAsia" w:hint="default"/>
          <w:color w:val="000000"/>
          <w:sz w:val="22"/>
        </w:rPr>
        <w:t>rozhodovanie v </w:t>
      </w:r>
      <w:r w:rsidRPr="004F5473">
        <w:rPr>
          <w:rStyle w:val="PlaceholderText"/>
          <w:rFonts w:eastAsiaTheme="majorEastAsia" w:hint="default"/>
          <w:color w:val="000000"/>
          <w:sz w:val="22"/>
        </w:rPr>
        <w:t>daň</w:t>
      </w:r>
      <w:r w:rsidRPr="004F5473">
        <w:rPr>
          <w:rStyle w:val="PlaceholderText"/>
          <w:rFonts w:eastAsiaTheme="majorEastAsia" w:hint="default"/>
          <w:color w:val="000000"/>
          <w:sz w:val="22"/>
        </w:rPr>
        <w:t>ovom konaní</w:t>
      </w:r>
      <w:r w:rsidRPr="004F5473">
        <w:rPr>
          <w:rStyle w:val="PlaceholderText"/>
          <w:rFonts w:eastAsiaTheme="majorEastAsia" w:hint="default"/>
          <w:color w:val="000000"/>
          <w:sz w:val="22"/>
        </w:rPr>
        <w:t>, kontrolná</w:t>
      </w:r>
      <w:r w:rsidRPr="004F5473">
        <w:rPr>
          <w:rStyle w:val="PlaceholderText"/>
          <w:rFonts w:eastAsiaTheme="majorEastAsia" w:hint="default"/>
          <w:color w:val="000000"/>
          <w:sz w:val="22"/>
        </w:rPr>
        <w:t xml:space="preserve"> č</w:t>
      </w:r>
      <w:r w:rsidRPr="004F5473">
        <w:rPr>
          <w:rStyle w:val="PlaceholderText"/>
          <w:rFonts w:eastAsiaTheme="majorEastAsia" w:hint="default"/>
          <w:color w:val="000000"/>
          <w:sz w:val="22"/>
        </w:rPr>
        <w:t>innosť</w:t>
      </w:r>
      <w:r w:rsidRPr="004F5473">
        <w:rPr>
          <w:rStyle w:val="PlaceholderText"/>
          <w:rFonts w:eastAsiaTheme="majorEastAsia" w:hint="default"/>
          <w:color w:val="000000"/>
          <w:sz w:val="22"/>
        </w:rPr>
        <w:t>), poskytovanie informá</w:t>
      </w:r>
      <w:r w:rsidRPr="004F5473">
        <w:rPr>
          <w:rStyle w:val="PlaceholderText"/>
          <w:rFonts w:eastAsiaTheme="majorEastAsia" w:hint="default"/>
          <w:color w:val="000000"/>
          <w:sz w:val="22"/>
        </w:rPr>
        <w:t>cií</w:t>
      </w:r>
      <w:r w:rsidRPr="004F5473">
        <w:rPr>
          <w:rStyle w:val="PlaceholderText"/>
          <w:rFonts w:eastAsiaTheme="majorEastAsia" w:hint="default"/>
          <w:color w:val="000000"/>
          <w:sz w:val="22"/>
        </w:rPr>
        <w:t xml:space="preserve"> daň</w:t>
      </w:r>
      <w:r w:rsidRPr="004F5473">
        <w:rPr>
          <w:rStyle w:val="PlaceholderText"/>
          <w:rFonts w:eastAsiaTheme="majorEastAsia" w:hint="default"/>
          <w:color w:val="000000"/>
          <w:sz w:val="22"/>
        </w:rPr>
        <w:t>ový</w:t>
      </w:r>
      <w:r w:rsidRPr="004F5473">
        <w:rPr>
          <w:rStyle w:val="PlaceholderText"/>
          <w:rFonts w:eastAsiaTheme="majorEastAsia" w:hint="default"/>
          <w:color w:val="000000"/>
          <w:sz w:val="22"/>
        </w:rPr>
        <w:t>m subjektom o ich  </w:t>
      </w:r>
      <w:r w:rsidRPr="004F5473">
        <w:rPr>
          <w:rStyle w:val="PlaceholderText"/>
          <w:rFonts w:eastAsiaTheme="majorEastAsia" w:hint="default"/>
          <w:color w:val="000000"/>
          <w:sz w:val="22"/>
        </w:rPr>
        <w:t>prá</w:t>
      </w:r>
      <w:r w:rsidRPr="004F5473">
        <w:rPr>
          <w:rStyle w:val="PlaceholderText"/>
          <w:rFonts w:eastAsiaTheme="majorEastAsia" w:hint="default"/>
          <w:color w:val="000000"/>
          <w:sz w:val="22"/>
        </w:rPr>
        <w:t>vach a </w:t>
      </w:r>
      <w:r w:rsidRPr="004F5473">
        <w:rPr>
          <w:rStyle w:val="PlaceholderText"/>
          <w:rFonts w:eastAsiaTheme="majorEastAsia" w:hint="default"/>
          <w:color w:val="000000"/>
          <w:sz w:val="22"/>
        </w:rPr>
        <w:t>povinnostiach vo veciach daní</w:t>
      </w:r>
      <w:r w:rsidRPr="004F5473">
        <w:rPr>
          <w:rStyle w:val="PlaceholderText"/>
          <w:rFonts w:eastAsiaTheme="majorEastAsia" w:hint="default"/>
          <w:color w:val="000000"/>
          <w:sz w:val="22"/>
        </w:rPr>
        <w:t>, oznamovac</w:t>
      </w:r>
      <w:r w:rsidRPr="004F5473">
        <w:rPr>
          <w:rStyle w:val="PlaceholderText"/>
          <w:rFonts w:eastAsiaTheme="majorEastAsia" w:hint="default"/>
          <w:color w:val="000000"/>
          <w:sz w:val="22"/>
        </w:rPr>
        <w:t>i</w:t>
      </w:r>
      <w:r w:rsidRPr="004F5473">
        <w:rPr>
          <w:rStyle w:val="PlaceholderText"/>
          <w:rFonts w:eastAsiaTheme="majorEastAsia" w:hint="default"/>
          <w:color w:val="000000"/>
          <w:sz w:val="22"/>
        </w:rPr>
        <w:t>a č</w:t>
      </w:r>
      <w:r w:rsidRPr="004F5473">
        <w:rPr>
          <w:rStyle w:val="PlaceholderText"/>
          <w:rFonts w:eastAsiaTheme="majorEastAsia" w:hint="default"/>
          <w:color w:val="000000"/>
          <w:sz w:val="22"/>
        </w:rPr>
        <w:t>innosť</w:t>
      </w:r>
      <w:r w:rsidRPr="004F5473">
        <w:rPr>
          <w:rStyle w:val="PlaceholderText"/>
          <w:rFonts w:eastAsiaTheme="majorEastAsia" w:hint="default"/>
          <w:color w:val="000000"/>
          <w:sz w:val="22"/>
        </w:rPr>
        <w:t xml:space="preserve"> voč</w:t>
      </w:r>
      <w:r w:rsidRPr="004F5473">
        <w:rPr>
          <w:rStyle w:val="PlaceholderText"/>
          <w:rFonts w:eastAsiaTheme="majorEastAsia" w:hint="default"/>
          <w:color w:val="000000"/>
          <w:sz w:val="22"/>
        </w:rPr>
        <w:t>i orgá</w:t>
      </w:r>
      <w:r w:rsidRPr="004F5473">
        <w:rPr>
          <w:rStyle w:val="PlaceholderText"/>
          <w:rFonts w:eastAsiaTheme="majorEastAsia" w:hint="default"/>
          <w:color w:val="000000"/>
          <w:sz w:val="22"/>
        </w:rPr>
        <w:t>nom č</w:t>
      </w:r>
      <w:r w:rsidRPr="004F5473">
        <w:rPr>
          <w:rStyle w:val="PlaceholderText"/>
          <w:rFonts w:eastAsiaTheme="majorEastAsia" w:hint="default"/>
          <w:color w:val="000000"/>
          <w:sz w:val="22"/>
        </w:rPr>
        <w:t>inný</w:t>
      </w:r>
      <w:r w:rsidRPr="004F5473">
        <w:rPr>
          <w:rStyle w:val="PlaceholderText"/>
          <w:rFonts w:eastAsiaTheme="majorEastAsia" w:hint="default"/>
          <w:color w:val="000000"/>
          <w:sz w:val="22"/>
        </w:rPr>
        <w:t>m v </w:t>
      </w:r>
      <w:r w:rsidRPr="004F5473">
        <w:rPr>
          <w:rStyle w:val="PlaceholderText"/>
          <w:rFonts w:eastAsiaTheme="majorEastAsia" w:hint="default"/>
          <w:color w:val="000000"/>
          <w:sz w:val="22"/>
        </w:rPr>
        <w:t>trestnom konaní</w:t>
      </w:r>
      <w:r w:rsidRPr="004F5473">
        <w:rPr>
          <w:rStyle w:val="PlaceholderText"/>
          <w:rFonts w:eastAsiaTheme="majorEastAsia" w:hint="default"/>
          <w:color w:val="000000"/>
          <w:sz w:val="22"/>
        </w:rPr>
        <w:t>, vykoná</w:t>
      </w:r>
      <w:r w:rsidRPr="004F5473">
        <w:rPr>
          <w:rStyle w:val="PlaceholderText"/>
          <w:rFonts w:eastAsiaTheme="majorEastAsia" w:hint="default"/>
          <w:color w:val="000000"/>
          <w:sz w:val="22"/>
        </w:rPr>
        <w:t>vanie dozoru nad dodrž</w:t>
      </w:r>
      <w:r w:rsidRPr="004F5473">
        <w:rPr>
          <w:rStyle w:val="PlaceholderText"/>
          <w:rFonts w:eastAsiaTheme="majorEastAsia" w:hint="default"/>
          <w:color w:val="000000"/>
          <w:sz w:val="22"/>
        </w:rPr>
        <w:t>iavaní</w:t>
      </w:r>
      <w:r w:rsidRPr="004F5473">
        <w:rPr>
          <w:rStyle w:val="PlaceholderText"/>
          <w:rFonts w:eastAsiaTheme="majorEastAsia" w:hint="default"/>
          <w:color w:val="000000"/>
          <w:sz w:val="22"/>
        </w:rPr>
        <w:t>m zá</w:t>
      </w:r>
      <w:r w:rsidRPr="004F5473">
        <w:rPr>
          <w:rStyle w:val="PlaceholderText"/>
          <w:rFonts w:eastAsiaTheme="majorEastAsia" w:hint="default"/>
          <w:color w:val="000000"/>
          <w:sz w:val="22"/>
        </w:rPr>
        <w:t>kona o </w:t>
      </w:r>
      <w:r w:rsidRPr="004F5473">
        <w:rPr>
          <w:rStyle w:val="PlaceholderText"/>
          <w:rFonts w:eastAsiaTheme="majorEastAsia" w:hint="default"/>
          <w:color w:val="000000"/>
          <w:sz w:val="22"/>
        </w:rPr>
        <w:t>hazardný</w:t>
      </w:r>
      <w:r w:rsidRPr="004F5473">
        <w:rPr>
          <w:rStyle w:val="PlaceholderText"/>
          <w:rFonts w:eastAsiaTheme="majorEastAsia" w:hint="default"/>
          <w:color w:val="000000"/>
          <w:sz w:val="22"/>
        </w:rPr>
        <w:t>ch hrá</w:t>
      </w:r>
      <w:r w:rsidRPr="004F5473">
        <w:rPr>
          <w:rStyle w:val="PlaceholderText"/>
          <w:rFonts w:eastAsiaTheme="majorEastAsia" w:hint="default"/>
          <w:color w:val="000000"/>
          <w:sz w:val="22"/>
        </w:rPr>
        <w:t>ch, zabezpeč</w:t>
      </w:r>
      <w:r w:rsidRPr="004F5473">
        <w:rPr>
          <w:rStyle w:val="PlaceholderText"/>
          <w:rFonts w:eastAsiaTheme="majorEastAsia" w:hint="default"/>
          <w:color w:val="000000"/>
          <w:sz w:val="22"/>
        </w:rPr>
        <w:t>ovanie spracovania sú</w:t>
      </w:r>
      <w:r w:rsidRPr="004F5473">
        <w:rPr>
          <w:rStyle w:val="PlaceholderText"/>
          <w:rFonts w:eastAsiaTheme="majorEastAsia" w:hint="default"/>
          <w:color w:val="000000"/>
          <w:sz w:val="22"/>
        </w:rPr>
        <w:t>hrnný</w:t>
      </w:r>
      <w:r w:rsidRPr="004F5473">
        <w:rPr>
          <w:rStyle w:val="PlaceholderText"/>
          <w:rFonts w:eastAsiaTheme="majorEastAsia" w:hint="default"/>
          <w:color w:val="000000"/>
          <w:sz w:val="22"/>
        </w:rPr>
        <w:t>ch úč</w:t>
      </w:r>
      <w:r w:rsidRPr="004F5473">
        <w:rPr>
          <w:rStyle w:val="PlaceholderText"/>
          <w:rFonts w:eastAsiaTheme="majorEastAsia" w:hint="default"/>
          <w:color w:val="000000"/>
          <w:sz w:val="22"/>
        </w:rPr>
        <w:t>tovný</w:t>
      </w:r>
      <w:r w:rsidRPr="004F5473">
        <w:rPr>
          <w:rStyle w:val="PlaceholderText"/>
          <w:rFonts w:eastAsiaTheme="majorEastAsia" w:hint="default"/>
          <w:color w:val="000000"/>
          <w:sz w:val="22"/>
        </w:rPr>
        <w:t>ch vý</w:t>
      </w:r>
      <w:r w:rsidRPr="004F5473">
        <w:rPr>
          <w:rStyle w:val="PlaceholderText"/>
          <w:rFonts w:eastAsiaTheme="majorEastAsia" w:hint="default"/>
          <w:color w:val="000000"/>
          <w:sz w:val="22"/>
        </w:rPr>
        <w:t>kazov, ktoré</w:t>
      </w:r>
      <w:r w:rsidRPr="004F5473">
        <w:rPr>
          <w:rStyle w:val="PlaceholderText"/>
          <w:rFonts w:eastAsiaTheme="majorEastAsia" w:hint="default"/>
          <w:color w:val="000000"/>
          <w:sz w:val="22"/>
        </w:rPr>
        <w:t xml:space="preserve"> predkladajú</w:t>
      </w:r>
      <w:r w:rsidRPr="004F5473">
        <w:rPr>
          <w:rStyle w:val="PlaceholderText"/>
          <w:rFonts w:eastAsiaTheme="majorEastAsia" w:hint="default"/>
          <w:color w:val="000000"/>
          <w:sz w:val="22"/>
        </w:rPr>
        <w:t xml:space="preserve"> obce. Do pô</w:t>
      </w:r>
      <w:r w:rsidRPr="004F5473">
        <w:rPr>
          <w:rStyle w:val="PlaceholderText"/>
          <w:rFonts w:eastAsiaTheme="majorEastAsia" w:hint="default"/>
          <w:color w:val="000000"/>
          <w:sz w:val="22"/>
        </w:rPr>
        <w:t>sobnosti daň</w:t>
      </w:r>
      <w:r w:rsidRPr="004F5473">
        <w:rPr>
          <w:rStyle w:val="PlaceholderText"/>
          <w:rFonts w:eastAsiaTheme="majorEastAsia" w:hint="default"/>
          <w:color w:val="000000"/>
          <w:sz w:val="22"/>
        </w:rPr>
        <w:t>ový</w:t>
      </w:r>
      <w:r w:rsidRPr="004F5473">
        <w:rPr>
          <w:rStyle w:val="PlaceholderText"/>
          <w:rFonts w:eastAsiaTheme="majorEastAsia" w:hint="default"/>
          <w:color w:val="000000"/>
          <w:sz w:val="22"/>
        </w:rPr>
        <w:t>ch ú</w:t>
      </w:r>
      <w:r w:rsidRPr="004F5473">
        <w:rPr>
          <w:rStyle w:val="PlaceholderText"/>
          <w:rFonts w:eastAsiaTheme="majorEastAsia" w:hint="default"/>
          <w:color w:val="000000"/>
          <w:sz w:val="22"/>
        </w:rPr>
        <w:t>radov sa navrhuje doplniť</w:t>
      </w:r>
      <w:r w:rsidRPr="004F5473">
        <w:rPr>
          <w:rStyle w:val="PlaceholderText"/>
          <w:rFonts w:eastAsiaTheme="majorEastAsia" w:hint="default"/>
          <w:color w:val="000000"/>
          <w:sz w:val="22"/>
        </w:rPr>
        <w:t xml:space="preserve"> aj kompetenci</w:t>
      </w:r>
      <w:r w:rsidRPr="004F5473">
        <w:rPr>
          <w:rStyle w:val="PlaceholderText"/>
          <w:rFonts w:eastAsiaTheme="majorEastAsia" w:hint="default"/>
          <w:color w:val="000000"/>
          <w:sz w:val="22"/>
        </w:rPr>
        <w:t>a</w:t>
      </w:r>
      <w:r w:rsidRPr="004F5473">
        <w:rPr>
          <w:rStyle w:val="PlaceholderText"/>
          <w:rFonts w:eastAsiaTheme="majorEastAsia" w:hint="default"/>
          <w:color w:val="000000"/>
          <w:sz w:val="22"/>
        </w:rPr>
        <w:t xml:space="preserve"> prijí</w:t>
      </w:r>
      <w:r w:rsidRPr="004F5473">
        <w:rPr>
          <w:rStyle w:val="PlaceholderText"/>
          <w:rFonts w:eastAsiaTheme="majorEastAsia" w:hint="default"/>
          <w:color w:val="000000"/>
          <w:sz w:val="22"/>
        </w:rPr>
        <w:t>mať</w:t>
      </w:r>
      <w:r w:rsidRPr="004F5473">
        <w:rPr>
          <w:rStyle w:val="PlaceholderText"/>
          <w:rFonts w:eastAsiaTheme="majorEastAsia" w:hint="default"/>
          <w:color w:val="000000"/>
          <w:sz w:val="22"/>
        </w:rPr>
        <w:t xml:space="preserve"> platby od fyzický</w:t>
      </w:r>
      <w:r w:rsidRPr="004F5473">
        <w:rPr>
          <w:rStyle w:val="PlaceholderText"/>
          <w:rFonts w:eastAsiaTheme="majorEastAsia" w:hint="default"/>
          <w:color w:val="000000"/>
          <w:sz w:val="22"/>
        </w:rPr>
        <w:t>ch osô</w:t>
      </w:r>
      <w:r w:rsidRPr="004F5473">
        <w:rPr>
          <w:rStyle w:val="PlaceholderText"/>
          <w:rFonts w:eastAsiaTheme="majorEastAsia" w:hint="default"/>
          <w:color w:val="000000"/>
          <w:sz w:val="22"/>
        </w:rPr>
        <w:t>b za pohľ</w:t>
      </w:r>
      <w:r w:rsidRPr="004F5473">
        <w:rPr>
          <w:rStyle w:val="PlaceholderText"/>
          <w:rFonts w:eastAsiaTheme="majorEastAsia" w:hint="default"/>
          <w:color w:val="000000"/>
          <w:sz w:val="22"/>
        </w:rPr>
        <w:t>adá</w:t>
      </w:r>
      <w:r w:rsidRPr="004F5473">
        <w:rPr>
          <w:rStyle w:val="PlaceholderText"/>
          <w:rFonts w:eastAsiaTheme="majorEastAsia" w:hint="default"/>
          <w:color w:val="000000"/>
          <w:sz w:val="22"/>
        </w:rPr>
        <w:t>vky š</w:t>
      </w:r>
      <w:r w:rsidRPr="004F5473">
        <w:rPr>
          <w:rStyle w:val="PlaceholderText"/>
          <w:rFonts w:eastAsiaTheme="majorEastAsia" w:hint="default"/>
          <w:color w:val="000000"/>
          <w:sz w:val="22"/>
        </w:rPr>
        <w:t>tá</w:t>
      </w:r>
      <w:r w:rsidRPr="004F5473">
        <w:rPr>
          <w:rStyle w:val="PlaceholderText"/>
          <w:rFonts w:eastAsiaTheme="majorEastAsia" w:hint="default"/>
          <w:color w:val="000000"/>
          <w:sz w:val="22"/>
        </w:rPr>
        <w:t>tu, ktoré</w:t>
      </w:r>
      <w:r w:rsidRPr="004F5473">
        <w:rPr>
          <w:rStyle w:val="PlaceholderText"/>
          <w:rFonts w:eastAsiaTheme="majorEastAsia" w:hint="default"/>
          <w:color w:val="000000"/>
          <w:sz w:val="22"/>
        </w:rPr>
        <w:t xml:space="preserve"> vznikli podľ</w:t>
      </w:r>
      <w:r w:rsidRPr="004F5473">
        <w:rPr>
          <w:rStyle w:val="PlaceholderText"/>
          <w:rFonts w:eastAsiaTheme="majorEastAsia" w:hint="default"/>
          <w:color w:val="000000"/>
          <w:sz w:val="22"/>
        </w:rPr>
        <w:t>a osobitné</w:t>
      </w:r>
      <w:r w:rsidRPr="004F5473">
        <w:rPr>
          <w:rStyle w:val="PlaceholderText"/>
          <w:rFonts w:eastAsiaTheme="majorEastAsia" w:hint="default"/>
          <w:color w:val="000000"/>
          <w:sz w:val="22"/>
        </w:rPr>
        <w:t>ho predpisu, ktorý</w:t>
      </w:r>
      <w:r w:rsidRPr="004F5473">
        <w:rPr>
          <w:rStyle w:val="PlaceholderText"/>
          <w:rFonts w:eastAsiaTheme="majorEastAsia" w:hint="default"/>
          <w:color w:val="000000"/>
          <w:sz w:val="22"/>
        </w:rPr>
        <w:t>m je vyhláš</w:t>
      </w:r>
      <w:r w:rsidRPr="004F5473">
        <w:rPr>
          <w:rStyle w:val="PlaceholderText"/>
          <w:rFonts w:eastAsiaTheme="majorEastAsia" w:hint="default"/>
          <w:color w:val="000000"/>
          <w:sz w:val="22"/>
        </w:rPr>
        <w:t>ka č</w:t>
      </w:r>
      <w:r w:rsidRPr="004F5473">
        <w:rPr>
          <w:rStyle w:val="PlaceholderText"/>
          <w:rFonts w:eastAsiaTheme="majorEastAsia" w:hint="default"/>
          <w:color w:val="000000"/>
          <w:sz w:val="22"/>
        </w:rPr>
        <w:t>. 147/1960 Zb. o </w:t>
      </w:r>
      <w:r w:rsidRPr="004F5473">
        <w:rPr>
          <w:rStyle w:val="PlaceholderText"/>
          <w:rFonts w:eastAsiaTheme="majorEastAsia" w:hint="default"/>
          <w:color w:val="000000"/>
          <w:sz w:val="22"/>
        </w:rPr>
        <w:t>prenesení</w:t>
      </w:r>
      <w:r w:rsidRPr="004F5473">
        <w:rPr>
          <w:rStyle w:val="PlaceholderText"/>
          <w:rFonts w:eastAsiaTheme="majorEastAsia" w:hint="default"/>
          <w:color w:val="000000"/>
          <w:sz w:val="22"/>
        </w:rPr>
        <w:t xml:space="preserve"> finanč</w:t>
      </w:r>
      <w:r w:rsidRPr="004F5473">
        <w:rPr>
          <w:rStyle w:val="PlaceholderText"/>
          <w:rFonts w:eastAsiaTheme="majorEastAsia" w:hint="default"/>
          <w:color w:val="000000"/>
          <w:sz w:val="22"/>
        </w:rPr>
        <w:t>nej a </w:t>
      </w:r>
      <w:r w:rsidRPr="004F5473">
        <w:rPr>
          <w:rStyle w:val="PlaceholderText"/>
          <w:rFonts w:eastAsiaTheme="majorEastAsia" w:hint="default"/>
          <w:color w:val="000000"/>
          <w:sz w:val="22"/>
        </w:rPr>
        <w:t>úč</w:t>
      </w:r>
      <w:r w:rsidRPr="004F5473">
        <w:rPr>
          <w:rStyle w:val="PlaceholderText"/>
          <w:rFonts w:eastAsiaTheme="majorEastAsia" w:hint="default"/>
          <w:color w:val="000000"/>
          <w:sz w:val="22"/>
        </w:rPr>
        <w:t>tovnej služ</w:t>
      </w:r>
      <w:r w:rsidRPr="004F5473">
        <w:rPr>
          <w:rStyle w:val="PlaceholderText"/>
          <w:rFonts w:eastAsiaTheme="majorEastAsia" w:hint="default"/>
          <w:color w:val="000000"/>
          <w:sz w:val="22"/>
        </w:rPr>
        <w:t>by majetkovej podstaty pozemkový</w:t>
      </w:r>
      <w:r w:rsidRPr="004F5473">
        <w:rPr>
          <w:rStyle w:val="PlaceholderText"/>
          <w:rFonts w:eastAsiaTheme="majorEastAsia" w:hint="default"/>
          <w:color w:val="000000"/>
          <w:sz w:val="22"/>
        </w:rPr>
        <w:t>ch reforiem.</w:t>
      </w:r>
    </w:p>
    <w:p w:rsidR="003E5859" w:rsidRPr="004F5473" w:rsidP="003E5859">
      <w:pPr>
        <w:widowControl/>
        <w:bidi w:val="0"/>
        <w:spacing w:before="240" w:after="60"/>
        <w:jc w:val="both"/>
        <w:rPr>
          <w:rStyle w:val="PlaceholderText"/>
          <w:rFonts w:eastAsiaTheme="majorEastAsia"/>
          <w:color w:val="000000"/>
          <w:sz w:val="22"/>
        </w:rPr>
      </w:pPr>
      <w:r w:rsidRPr="004F5473">
        <w:rPr>
          <w:rStyle w:val="PlaceholderText"/>
          <w:rFonts w:eastAsiaTheme="majorEastAsia" w:hint="default"/>
          <w:b/>
          <w:color w:val="000000"/>
          <w:sz w:val="22"/>
        </w:rPr>
        <w:t>K §</w:t>
      </w:r>
      <w:r w:rsidRPr="004F5473">
        <w:rPr>
          <w:rStyle w:val="PlaceholderText"/>
          <w:rFonts w:eastAsiaTheme="majorEastAsia" w:hint="default"/>
          <w:b/>
          <w:color w:val="000000"/>
          <w:sz w:val="22"/>
        </w:rPr>
        <w:t xml:space="preserve"> 6</w:t>
      </w:r>
    </w:p>
    <w:p w:rsidR="003E5859" w:rsidRPr="004F5473" w:rsidP="003E5859">
      <w:pPr>
        <w:widowControl/>
        <w:bidi w:val="0"/>
        <w:jc w:val="both"/>
        <w:rPr>
          <w:rStyle w:val="PlaceholderText"/>
          <w:rFonts w:eastAsiaTheme="majorEastAsia" w:hint="default"/>
          <w:color w:val="000000"/>
          <w:sz w:val="22"/>
        </w:rPr>
      </w:pPr>
      <w:r w:rsidRPr="004F5473">
        <w:rPr>
          <w:rStyle w:val="PlaceholderText"/>
          <w:rFonts w:eastAsiaTheme="majorEastAsia"/>
          <w:color w:val="000000"/>
          <w:sz w:val="22"/>
        </w:rPr>
        <w:t>           </w:t>
      </w:r>
      <w:r w:rsidRPr="004F5473">
        <w:rPr>
          <w:rStyle w:val="PlaceholderText"/>
          <w:rFonts w:eastAsiaTheme="majorEastAsia"/>
          <w:color w:val="000000"/>
          <w:sz w:val="22"/>
        </w:rPr>
        <w:t xml:space="preserve"> Navrhuje sa celoslovensk</w:t>
      </w:r>
      <w:r w:rsidRPr="004F5473">
        <w:rPr>
          <w:rStyle w:val="PlaceholderText"/>
          <w:rFonts w:eastAsiaTheme="majorEastAsia" w:hint="default"/>
          <w:color w:val="000000"/>
          <w:sz w:val="22"/>
        </w:rPr>
        <w:t>á</w:t>
      </w:r>
      <w:r w:rsidRPr="004F5473">
        <w:rPr>
          <w:rStyle w:val="PlaceholderText"/>
          <w:rFonts w:eastAsiaTheme="majorEastAsia" w:hint="default"/>
          <w:color w:val="000000"/>
          <w:sz w:val="22"/>
        </w:rPr>
        <w:t xml:space="preserve"> pô</w:t>
      </w:r>
      <w:r w:rsidRPr="004F5473">
        <w:rPr>
          <w:rStyle w:val="PlaceholderText"/>
          <w:rFonts w:eastAsiaTheme="majorEastAsia" w:hint="default"/>
          <w:color w:val="000000"/>
          <w:sz w:val="22"/>
        </w:rPr>
        <w:t>sobnosť</w:t>
      </w:r>
      <w:r w:rsidRPr="004F5473">
        <w:rPr>
          <w:rStyle w:val="PlaceholderText"/>
          <w:rFonts w:eastAsiaTheme="majorEastAsia" w:hint="default"/>
          <w:color w:val="000000"/>
          <w:sz w:val="22"/>
        </w:rPr>
        <w:t xml:space="preserve"> daň</w:t>
      </w:r>
      <w:r w:rsidRPr="004F5473">
        <w:rPr>
          <w:rStyle w:val="PlaceholderText"/>
          <w:rFonts w:eastAsiaTheme="majorEastAsia" w:hint="default"/>
          <w:color w:val="000000"/>
          <w:sz w:val="22"/>
        </w:rPr>
        <w:t>ové</w:t>
      </w:r>
      <w:r w:rsidRPr="004F5473">
        <w:rPr>
          <w:rStyle w:val="PlaceholderText"/>
          <w:rFonts w:eastAsiaTheme="majorEastAsia" w:hint="default"/>
          <w:color w:val="000000"/>
          <w:sz w:val="22"/>
        </w:rPr>
        <w:t>ho ú</w:t>
      </w:r>
      <w:r w:rsidRPr="004F5473">
        <w:rPr>
          <w:rStyle w:val="PlaceholderText"/>
          <w:rFonts w:eastAsiaTheme="majorEastAsia" w:hint="default"/>
          <w:color w:val="000000"/>
          <w:sz w:val="22"/>
        </w:rPr>
        <w:t>radu pre vybrané</w:t>
      </w:r>
      <w:r w:rsidRPr="004F5473">
        <w:rPr>
          <w:rStyle w:val="PlaceholderText"/>
          <w:rFonts w:eastAsiaTheme="majorEastAsia" w:hint="default"/>
          <w:color w:val="000000"/>
          <w:sz w:val="22"/>
        </w:rPr>
        <w:t xml:space="preserve"> daň</w:t>
      </w:r>
      <w:r w:rsidRPr="004F5473">
        <w:rPr>
          <w:rStyle w:val="PlaceholderText"/>
          <w:rFonts w:eastAsiaTheme="majorEastAsia" w:hint="default"/>
          <w:color w:val="000000"/>
          <w:sz w:val="22"/>
        </w:rPr>
        <w:t>ové</w:t>
      </w:r>
      <w:r w:rsidRPr="004F5473">
        <w:rPr>
          <w:rStyle w:val="PlaceholderText"/>
          <w:rFonts w:eastAsiaTheme="majorEastAsia" w:hint="default"/>
          <w:color w:val="000000"/>
          <w:sz w:val="22"/>
        </w:rPr>
        <w:t xml:space="preserve"> subjekty, prič</w:t>
      </w:r>
      <w:r w:rsidRPr="004F5473">
        <w:rPr>
          <w:rStyle w:val="PlaceholderText"/>
          <w:rFonts w:eastAsiaTheme="majorEastAsia" w:hint="default"/>
          <w:color w:val="000000"/>
          <w:sz w:val="22"/>
        </w:rPr>
        <w:t>om rozsah ú</w:t>
      </w:r>
      <w:r w:rsidRPr="004F5473">
        <w:rPr>
          <w:rStyle w:val="PlaceholderText"/>
          <w:rFonts w:eastAsiaTheme="majorEastAsia" w:hint="default"/>
          <w:color w:val="000000"/>
          <w:sz w:val="22"/>
        </w:rPr>
        <w:t>loh, ktoré</w:t>
      </w:r>
      <w:r w:rsidRPr="004F5473">
        <w:rPr>
          <w:rStyle w:val="PlaceholderText"/>
          <w:rFonts w:eastAsiaTheme="majorEastAsia" w:hint="default"/>
          <w:color w:val="000000"/>
          <w:sz w:val="22"/>
        </w:rPr>
        <w:t xml:space="preserve"> bude zabezpeč</w:t>
      </w:r>
      <w:r w:rsidRPr="004F5473">
        <w:rPr>
          <w:rStyle w:val="PlaceholderText"/>
          <w:rFonts w:eastAsiaTheme="majorEastAsia" w:hint="default"/>
          <w:color w:val="000000"/>
          <w:sz w:val="22"/>
        </w:rPr>
        <w:t>ovať</w:t>
      </w:r>
      <w:r w:rsidRPr="004F5473">
        <w:rPr>
          <w:rStyle w:val="PlaceholderText"/>
          <w:rFonts w:eastAsiaTheme="majorEastAsia" w:hint="default"/>
          <w:color w:val="000000"/>
          <w:sz w:val="22"/>
        </w:rPr>
        <w:t>, je rovnaký</w:t>
      </w:r>
      <w:r w:rsidRPr="004F5473">
        <w:rPr>
          <w:rStyle w:val="PlaceholderText"/>
          <w:rFonts w:eastAsiaTheme="majorEastAsia" w:hint="default"/>
          <w:color w:val="000000"/>
          <w:sz w:val="22"/>
        </w:rPr>
        <w:t xml:space="preserve"> ako pre daň</w:t>
      </w:r>
      <w:r w:rsidRPr="004F5473">
        <w:rPr>
          <w:rStyle w:val="PlaceholderText"/>
          <w:rFonts w:eastAsiaTheme="majorEastAsia" w:hint="default"/>
          <w:color w:val="000000"/>
          <w:sz w:val="22"/>
        </w:rPr>
        <w:t>ové</w:t>
      </w:r>
      <w:r w:rsidRPr="004F5473">
        <w:rPr>
          <w:rStyle w:val="PlaceholderText"/>
          <w:rFonts w:eastAsiaTheme="majorEastAsia" w:hint="default"/>
          <w:color w:val="000000"/>
          <w:sz w:val="22"/>
        </w:rPr>
        <w:t xml:space="preserve"> ú</w:t>
      </w:r>
      <w:r w:rsidRPr="004F5473">
        <w:rPr>
          <w:rStyle w:val="PlaceholderText"/>
          <w:rFonts w:eastAsiaTheme="majorEastAsia" w:hint="default"/>
          <w:color w:val="000000"/>
          <w:sz w:val="22"/>
        </w:rPr>
        <w:t>rady. Aj tento daň</w:t>
      </w:r>
      <w:r w:rsidRPr="004F5473">
        <w:rPr>
          <w:rStyle w:val="PlaceholderText"/>
          <w:rFonts w:eastAsiaTheme="majorEastAsia" w:hint="default"/>
          <w:color w:val="000000"/>
          <w:sz w:val="22"/>
        </w:rPr>
        <w:t>ový</w:t>
      </w:r>
      <w:r w:rsidRPr="004F5473">
        <w:rPr>
          <w:rStyle w:val="PlaceholderText"/>
          <w:rFonts w:eastAsiaTheme="majorEastAsia" w:hint="default"/>
          <w:color w:val="000000"/>
          <w:sz w:val="22"/>
        </w:rPr>
        <w:t xml:space="preserve"> ú</w:t>
      </w:r>
      <w:r w:rsidRPr="004F5473">
        <w:rPr>
          <w:rStyle w:val="PlaceholderText"/>
          <w:rFonts w:eastAsiaTheme="majorEastAsia" w:hint="default"/>
          <w:color w:val="000000"/>
          <w:sz w:val="22"/>
        </w:rPr>
        <w:t>rad bude pô</w:t>
      </w:r>
      <w:r w:rsidRPr="004F5473">
        <w:rPr>
          <w:rStyle w:val="PlaceholderText"/>
          <w:rFonts w:eastAsiaTheme="majorEastAsia" w:hint="default"/>
          <w:color w:val="000000"/>
          <w:sz w:val="22"/>
        </w:rPr>
        <w:t>sobiť</w:t>
      </w:r>
      <w:r w:rsidRPr="004F5473">
        <w:rPr>
          <w:rStyle w:val="PlaceholderText"/>
          <w:rFonts w:eastAsiaTheme="majorEastAsia" w:hint="default"/>
          <w:color w:val="000000"/>
          <w:sz w:val="22"/>
        </w:rPr>
        <w:t xml:space="preserve"> ako preddavková</w:t>
      </w:r>
      <w:r w:rsidRPr="004F5473">
        <w:rPr>
          <w:rStyle w:val="PlaceholderText"/>
          <w:rFonts w:eastAsiaTheme="majorEastAsia" w:hint="default"/>
          <w:color w:val="000000"/>
          <w:sz w:val="22"/>
        </w:rPr>
        <w:t xml:space="preserve"> organizá</w:t>
      </w:r>
      <w:r w:rsidRPr="004F5473">
        <w:rPr>
          <w:rStyle w:val="PlaceholderText"/>
          <w:rFonts w:eastAsiaTheme="majorEastAsia" w:hint="default"/>
          <w:color w:val="000000"/>
          <w:sz w:val="22"/>
        </w:rPr>
        <w:t>cia v </w:t>
      </w:r>
      <w:r w:rsidRPr="004F5473">
        <w:rPr>
          <w:rStyle w:val="PlaceholderText"/>
          <w:rFonts w:eastAsiaTheme="majorEastAsia" w:hint="default"/>
          <w:color w:val="000000"/>
          <w:sz w:val="22"/>
        </w:rPr>
        <w:t>rá</w:t>
      </w:r>
      <w:r w:rsidRPr="004F5473">
        <w:rPr>
          <w:rStyle w:val="PlaceholderText"/>
          <w:rFonts w:eastAsiaTheme="majorEastAsia" w:hint="default"/>
          <w:color w:val="000000"/>
          <w:sz w:val="22"/>
        </w:rPr>
        <w:t>mci </w:t>
      </w:r>
      <w:r w:rsidRPr="004F5473">
        <w:rPr>
          <w:rStyle w:val="PlaceholderText"/>
          <w:rFonts w:eastAsiaTheme="majorEastAsia" w:hint="default"/>
          <w:color w:val="000000"/>
          <w:sz w:val="22"/>
        </w:rPr>
        <w:t xml:space="preserve"> rozpoč</w:t>
      </w:r>
      <w:r w:rsidRPr="004F5473">
        <w:rPr>
          <w:rStyle w:val="PlaceholderText"/>
          <w:rFonts w:eastAsiaTheme="majorEastAsia" w:hint="default"/>
          <w:color w:val="000000"/>
          <w:sz w:val="22"/>
        </w:rPr>
        <w:t>tu daň</w:t>
      </w:r>
      <w:r w:rsidRPr="004F5473">
        <w:rPr>
          <w:rStyle w:val="PlaceholderText"/>
          <w:rFonts w:eastAsiaTheme="majorEastAsia" w:hint="default"/>
          <w:color w:val="000000"/>
          <w:sz w:val="22"/>
        </w:rPr>
        <w:t>ové</w:t>
      </w:r>
      <w:r w:rsidRPr="004F5473">
        <w:rPr>
          <w:rStyle w:val="PlaceholderText"/>
          <w:rFonts w:eastAsiaTheme="majorEastAsia" w:hint="default"/>
          <w:color w:val="000000"/>
          <w:sz w:val="22"/>
        </w:rPr>
        <w:t>ho riaditeľ</w:t>
      </w:r>
      <w:r w:rsidRPr="004F5473">
        <w:rPr>
          <w:rStyle w:val="PlaceholderText"/>
          <w:rFonts w:eastAsiaTheme="majorEastAsia" w:hint="default"/>
          <w:color w:val="000000"/>
          <w:sz w:val="22"/>
        </w:rPr>
        <w:t>stva.</w:t>
      </w:r>
    </w:p>
    <w:p w:rsidR="003E5859" w:rsidRPr="004F5473" w:rsidP="003E5859">
      <w:pPr>
        <w:widowControl/>
        <w:bidi w:val="0"/>
        <w:jc w:val="both"/>
        <w:rPr>
          <w:rStyle w:val="PlaceholderText"/>
          <w:rFonts w:eastAsiaTheme="majorEastAsia" w:hint="default"/>
          <w:color w:val="000000"/>
          <w:sz w:val="22"/>
        </w:rPr>
      </w:pPr>
      <w:r w:rsidRPr="004F5473">
        <w:rPr>
          <w:rStyle w:val="PlaceholderText"/>
          <w:rFonts w:eastAsiaTheme="majorEastAsia" w:hint="default"/>
          <w:color w:val="000000"/>
          <w:sz w:val="22"/>
        </w:rPr>
        <w:t>           </w:t>
      </w:r>
      <w:r w:rsidRPr="004F5473">
        <w:rPr>
          <w:rStyle w:val="PlaceholderText"/>
          <w:rFonts w:eastAsiaTheme="majorEastAsia" w:hint="default"/>
          <w:color w:val="000000"/>
          <w:sz w:val="22"/>
        </w:rPr>
        <w:t xml:space="preserve"> </w:t>
      </w:r>
    </w:p>
    <w:p w:rsidR="003E5859" w:rsidRPr="004F5473" w:rsidP="003E5859">
      <w:pPr>
        <w:widowControl/>
        <w:bidi w:val="0"/>
        <w:ind w:firstLine="708"/>
        <w:jc w:val="both"/>
        <w:rPr>
          <w:rStyle w:val="PlaceholderText"/>
          <w:rFonts w:eastAsiaTheme="majorEastAsia" w:hint="default"/>
          <w:color w:val="000000"/>
          <w:sz w:val="22"/>
        </w:rPr>
      </w:pPr>
      <w:r w:rsidRPr="004F5473">
        <w:rPr>
          <w:rStyle w:val="PlaceholderText"/>
          <w:rFonts w:eastAsiaTheme="majorEastAsia"/>
          <w:color w:val="000000"/>
          <w:sz w:val="22"/>
        </w:rPr>
        <w:t>Za vyb</w:t>
      </w:r>
      <w:r w:rsidRPr="004F5473">
        <w:rPr>
          <w:rStyle w:val="PlaceholderText"/>
          <w:rFonts w:eastAsiaTheme="majorEastAsia" w:hint="default"/>
          <w:color w:val="000000"/>
          <w:sz w:val="22"/>
        </w:rPr>
        <w:t>rané</w:t>
      </w:r>
      <w:r w:rsidRPr="004F5473">
        <w:rPr>
          <w:rStyle w:val="PlaceholderText"/>
          <w:rFonts w:eastAsiaTheme="majorEastAsia" w:hint="default"/>
          <w:color w:val="000000"/>
          <w:sz w:val="22"/>
        </w:rPr>
        <w:t xml:space="preserve"> daň</w:t>
      </w:r>
      <w:r w:rsidRPr="004F5473">
        <w:rPr>
          <w:rStyle w:val="PlaceholderText"/>
          <w:rFonts w:eastAsiaTheme="majorEastAsia" w:hint="default"/>
          <w:color w:val="000000"/>
          <w:sz w:val="22"/>
        </w:rPr>
        <w:t>ové</w:t>
      </w:r>
      <w:r w:rsidRPr="004F5473">
        <w:rPr>
          <w:rStyle w:val="PlaceholderText"/>
          <w:rFonts w:eastAsiaTheme="majorEastAsia" w:hint="default"/>
          <w:color w:val="000000"/>
          <w:sz w:val="22"/>
        </w:rPr>
        <w:t xml:space="preserve"> subjekty, ktoré</w:t>
      </w:r>
      <w:r w:rsidRPr="004F5473">
        <w:rPr>
          <w:rStyle w:val="PlaceholderText"/>
          <w:rFonts w:eastAsiaTheme="majorEastAsia" w:hint="default"/>
          <w:color w:val="000000"/>
          <w:sz w:val="22"/>
        </w:rPr>
        <w:t xml:space="preserve"> budú</w:t>
      </w:r>
      <w:r w:rsidRPr="004F5473">
        <w:rPr>
          <w:rStyle w:val="PlaceholderText"/>
          <w:rFonts w:eastAsiaTheme="majorEastAsia" w:hint="default"/>
          <w:color w:val="000000"/>
          <w:sz w:val="22"/>
        </w:rPr>
        <w:t xml:space="preserve"> zaradené</w:t>
      </w:r>
      <w:r w:rsidRPr="004F5473">
        <w:rPr>
          <w:rStyle w:val="PlaceholderText"/>
          <w:rFonts w:eastAsiaTheme="majorEastAsia" w:hint="default"/>
          <w:color w:val="000000"/>
          <w:sz w:val="22"/>
        </w:rPr>
        <w:t xml:space="preserve"> do pô</w:t>
      </w:r>
      <w:r w:rsidRPr="004F5473">
        <w:rPr>
          <w:rStyle w:val="PlaceholderText"/>
          <w:rFonts w:eastAsiaTheme="majorEastAsia" w:hint="default"/>
          <w:color w:val="000000"/>
          <w:sz w:val="22"/>
        </w:rPr>
        <w:t>sobnosti tohto daň</w:t>
      </w:r>
      <w:r w:rsidRPr="004F5473">
        <w:rPr>
          <w:rStyle w:val="PlaceholderText"/>
          <w:rFonts w:eastAsiaTheme="majorEastAsia" w:hint="default"/>
          <w:color w:val="000000"/>
          <w:sz w:val="22"/>
        </w:rPr>
        <w:t>ové</w:t>
      </w:r>
      <w:r w:rsidRPr="004F5473">
        <w:rPr>
          <w:rStyle w:val="PlaceholderText"/>
          <w:rFonts w:eastAsiaTheme="majorEastAsia" w:hint="default"/>
          <w:color w:val="000000"/>
          <w:sz w:val="22"/>
        </w:rPr>
        <w:t>ho ú</w:t>
      </w:r>
      <w:r w:rsidRPr="004F5473">
        <w:rPr>
          <w:rStyle w:val="PlaceholderText"/>
          <w:rFonts w:eastAsiaTheme="majorEastAsia" w:hint="default"/>
          <w:color w:val="000000"/>
          <w:sz w:val="22"/>
        </w:rPr>
        <w:t>radu sa navrhujú</w:t>
      </w:r>
      <w:r w:rsidRPr="004F5473">
        <w:rPr>
          <w:rStyle w:val="PlaceholderText"/>
          <w:rFonts w:eastAsiaTheme="majorEastAsia" w:hint="default"/>
          <w:color w:val="000000"/>
          <w:sz w:val="22"/>
        </w:rPr>
        <w:t xml:space="preserve"> tie daň</w:t>
      </w:r>
      <w:r w:rsidRPr="004F5473">
        <w:rPr>
          <w:rStyle w:val="PlaceholderText"/>
          <w:rFonts w:eastAsiaTheme="majorEastAsia" w:hint="default"/>
          <w:color w:val="000000"/>
          <w:sz w:val="22"/>
        </w:rPr>
        <w:t>ové</w:t>
      </w:r>
      <w:r w:rsidRPr="004F5473">
        <w:rPr>
          <w:rStyle w:val="PlaceholderText"/>
          <w:rFonts w:eastAsiaTheme="majorEastAsia" w:hint="default"/>
          <w:color w:val="000000"/>
          <w:sz w:val="22"/>
        </w:rPr>
        <w:t xml:space="preserve"> subjekty, ktoré</w:t>
      </w:r>
      <w:r w:rsidRPr="004F5473">
        <w:rPr>
          <w:rStyle w:val="PlaceholderText"/>
          <w:rFonts w:eastAsiaTheme="majorEastAsia" w:hint="default"/>
          <w:color w:val="000000"/>
          <w:sz w:val="22"/>
        </w:rPr>
        <w:t xml:space="preserve"> pô</w:t>
      </w:r>
      <w:r w:rsidRPr="004F5473">
        <w:rPr>
          <w:rStyle w:val="PlaceholderText"/>
          <w:rFonts w:eastAsiaTheme="majorEastAsia" w:hint="default"/>
          <w:color w:val="000000"/>
          <w:sz w:val="22"/>
        </w:rPr>
        <w:t>sobia ako banky a </w:t>
      </w:r>
      <w:r w:rsidRPr="004F5473">
        <w:rPr>
          <w:rStyle w:val="PlaceholderText"/>
          <w:rFonts w:eastAsiaTheme="majorEastAsia" w:hint="default"/>
          <w:color w:val="000000"/>
          <w:sz w:val="22"/>
        </w:rPr>
        <w:t>poisť</w:t>
      </w:r>
      <w:r w:rsidRPr="004F5473">
        <w:rPr>
          <w:rStyle w:val="PlaceholderText"/>
          <w:rFonts w:eastAsiaTheme="majorEastAsia" w:hint="default"/>
          <w:color w:val="000000"/>
          <w:sz w:val="22"/>
        </w:rPr>
        <w:t>ovne, poboč</w:t>
      </w:r>
      <w:r w:rsidRPr="004F5473">
        <w:rPr>
          <w:rStyle w:val="PlaceholderText"/>
          <w:rFonts w:eastAsiaTheme="majorEastAsia" w:hint="default"/>
          <w:color w:val="000000"/>
          <w:sz w:val="22"/>
        </w:rPr>
        <w:t>ky zahranič</w:t>
      </w:r>
      <w:r w:rsidRPr="004F5473">
        <w:rPr>
          <w:rStyle w:val="PlaceholderText"/>
          <w:rFonts w:eastAsiaTheme="majorEastAsia" w:hint="default"/>
          <w:color w:val="000000"/>
          <w:sz w:val="22"/>
        </w:rPr>
        <w:t>nej banky a </w:t>
      </w:r>
      <w:r w:rsidRPr="004F5473">
        <w:rPr>
          <w:rStyle w:val="PlaceholderText"/>
          <w:rFonts w:eastAsiaTheme="majorEastAsia" w:hint="default"/>
          <w:color w:val="000000"/>
          <w:sz w:val="22"/>
        </w:rPr>
        <w:t>poisť</w:t>
      </w:r>
      <w:r w:rsidRPr="004F5473">
        <w:rPr>
          <w:rStyle w:val="PlaceholderText"/>
          <w:rFonts w:eastAsiaTheme="majorEastAsia" w:hint="default"/>
          <w:color w:val="000000"/>
          <w:sz w:val="22"/>
        </w:rPr>
        <w:t>ovne, zaisť</w:t>
      </w:r>
      <w:r w:rsidRPr="004F5473">
        <w:rPr>
          <w:rStyle w:val="PlaceholderText"/>
          <w:rFonts w:eastAsiaTheme="majorEastAsia" w:hint="default"/>
          <w:color w:val="000000"/>
          <w:sz w:val="22"/>
        </w:rPr>
        <w:t>ovne a </w:t>
      </w:r>
      <w:r w:rsidRPr="004F5473">
        <w:rPr>
          <w:rStyle w:val="PlaceholderText"/>
          <w:rFonts w:eastAsiaTheme="majorEastAsia" w:hint="default"/>
          <w:color w:val="000000"/>
          <w:sz w:val="22"/>
        </w:rPr>
        <w:t>poboč</w:t>
      </w:r>
      <w:r w:rsidRPr="004F5473">
        <w:rPr>
          <w:rStyle w:val="PlaceholderText"/>
          <w:rFonts w:eastAsiaTheme="majorEastAsia" w:hint="default"/>
          <w:color w:val="000000"/>
          <w:sz w:val="22"/>
        </w:rPr>
        <w:t>ky zahranič</w:t>
      </w:r>
      <w:r w:rsidRPr="004F5473">
        <w:rPr>
          <w:rStyle w:val="PlaceholderText"/>
          <w:rFonts w:eastAsiaTheme="majorEastAsia" w:hint="default"/>
          <w:color w:val="000000"/>
          <w:sz w:val="22"/>
        </w:rPr>
        <w:t>nej zaisť</w:t>
      </w:r>
      <w:r w:rsidRPr="004F5473">
        <w:rPr>
          <w:rStyle w:val="PlaceholderText"/>
          <w:rFonts w:eastAsiaTheme="majorEastAsia" w:hint="default"/>
          <w:color w:val="000000"/>
          <w:sz w:val="22"/>
        </w:rPr>
        <w:t>ovne a </w:t>
      </w:r>
      <w:r w:rsidRPr="004F5473">
        <w:rPr>
          <w:rStyle w:val="PlaceholderText"/>
          <w:rFonts w:eastAsiaTheme="majorEastAsia" w:hint="default"/>
          <w:color w:val="000000"/>
          <w:sz w:val="22"/>
        </w:rPr>
        <w:t>daň</w:t>
      </w:r>
      <w:r w:rsidRPr="004F5473">
        <w:rPr>
          <w:rStyle w:val="PlaceholderText"/>
          <w:rFonts w:eastAsiaTheme="majorEastAsia" w:hint="default"/>
          <w:color w:val="000000"/>
          <w:sz w:val="22"/>
        </w:rPr>
        <w:t>ové</w:t>
      </w:r>
      <w:r w:rsidRPr="004F5473">
        <w:rPr>
          <w:rStyle w:val="PlaceholderText"/>
          <w:rFonts w:eastAsiaTheme="majorEastAsia" w:hint="default"/>
          <w:color w:val="000000"/>
          <w:sz w:val="22"/>
        </w:rPr>
        <w:t xml:space="preserve"> subjekty za podmie</w:t>
      </w:r>
      <w:r w:rsidRPr="004F5473">
        <w:rPr>
          <w:rStyle w:val="PlaceholderText"/>
          <w:rFonts w:eastAsiaTheme="majorEastAsia" w:hint="default"/>
          <w:color w:val="000000"/>
          <w:sz w:val="22"/>
        </w:rPr>
        <w:t>n</w:t>
      </w:r>
      <w:r w:rsidRPr="004F5473">
        <w:rPr>
          <w:rStyle w:val="PlaceholderText"/>
          <w:rFonts w:eastAsiaTheme="majorEastAsia" w:hint="default"/>
          <w:color w:val="000000"/>
          <w:sz w:val="22"/>
        </w:rPr>
        <w:t>ky, ž</w:t>
      </w:r>
      <w:r w:rsidRPr="004F5473">
        <w:rPr>
          <w:rStyle w:val="PlaceholderText"/>
          <w:rFonts w:eastAsiaTheme="majorEastAsia" w:hint="default"/>
          <w:color w:val="000000"/>
          <w:sz w:val="22"/>
        </w:rPr>
        <w:t>e dosiahnu roč</w:t>
      </w:r>
      <w:r w:rsidRPr="004F5473">
        <w:rPr>
          <w:rStyle w:val="PlaceholderText"/>
          <w:rFonts w:eastAsiaTheme="majorEastAsia" w:hint="default"/>
          <w:color w:val="000000"/>
          <w:sz w:val="22"/>
        </w:rPr>
        <w:t>ný</w:t>
      </w:r>
      <w:r w:rsidRPr="004F5473">
        <w:rPr>
          <w:rStyle w:val="PlaceholderText"/>
          <w:rFonts w:eastAsiaTheme="majorEastAsia" w:hint="default"/>
          <w:color w:val="000000"/>
          <w:sz w:val="22"/>
        </w:rPr>
        <w:t xml:space="preserve"> obrat  40 000 000 eur</w:t>
      </w:r>
      <w:r w:rsidR="00DF152D">
        <w:rPr>
          <w:rStyle w:val="PlaceholderText"/>
          <w:rFonts w:eastAsiaTheme="majorEastAsia"/>
          <w:color w:val="000000"/>
          <w:sz w:val="22"/>
        </w:rPr>
        <w:t xml:space="preserve"> a viac</w:t>
      </w:r>
      <w:r w:rsidRPr="004F5473">
        <w:rPr>
          <w:rStyle w:val="PlaceholderText"/>
          <w:rFonts w:eastAsiaTheme="majorEastAsia"/>
          <w:color w:val="000000"/>
          <w:sz w:val="22"/>
        </w:rPr>
        <w:t>. Lehoty pre zaradenie </w:t>
      </w:r>
      <w:r w:rsidRPr="004F5473">
        <w:rPr>
          <w:rStyle w:val="PlaceholderText"/>
          <w:rFonts w:eastAsiaTheme="majorEastAsia" w:hint="default"/>
          <w:color w:val="000000"/>
          <w:sz w:val="22"/>
        </w:rPr>
        <w:t xml:space="preserve"> daň</w:t>
      </w:r>
      <w:r w:rsidRPr="004F5473">
        <w:rPr>
          <w:rStyle w:val="PlaceholderText"/>
          <w:rFonts w:eastAsiaTheme="majorEastAsia" w:hint="default"/>
          <w:color w:val="000000"/>
          <w:sz w:val="22"/>
        </w:rPr>
        <w:t>ové</w:t>
      </w:r>
      <w:r w:rsidRPr="004F5473">
        <w:rPr>
          <w:rStyle w:val="PlaceholderText"/>
          <w:rFonts w:eastAsiaTheme="majorEastAsia" w:hint="default"/>
          <w:color w:val="000000"/>
          <w:sz w:val="22"/>
        </w:rPr>
        <w:t>ho subjektu do pô</w:t>
      </w:r>
      <w:r w:rsidRPr="004F5473">
        <w:rPr>
          <w:rStyle w:val="PlaceholderText"/>
          <w:rFonts w:eastAsiaTheme="majorEastAsia" w:hint="default"/>
          <w:color w:val="000000"/>
          <w:sz w:val="22"/>
        </w:rPr>
        <w:t>sobnosti tohto daň</w:t>
      </w:r>
      <w:r w:rsidRPr="004F5473">
        <w:rPr>
          <w:rStyle w:val="PlaceholderText"/>
          <w:rFonts w:eastAsiaTheme="majorEastAsia" w:hint="default"/>
          <w:color w:val="000000"/>
          <w:sz w:val="22"/>
        </w:rPr>
        <w:t>ové</w:t>
      </w:r>
      <w:r w:rsidRPr="004F5473">
        <w:rPr>
          <w:rStyle w:val="PlaceholderText"/>
          <w:rFonts w:eastAsiaTheme="majorEastAsia" w:hint="default"/>
          <w:color w:val="000000"/>
          <w:sz w:val="22"/>
        </w:rPr>
        <w:t>ho ú</w:t>
      </w:r>
      <w:r w:rsidRPr="004F5473">
        <w:rPr>
          <w:rStyle w:val="PlaceholderText"/>
          <w:rFonts w:eastAsiaTheme="majorEastAsia" w:hint="default"/>
          <w:color w:val="000000"/>
          <w:sz w:val="22"/>
        </w:rPr>
        <w:t>radu, ako aj ukonč</w:t>
      </w:r>
      <w:r w:rsidRPr="004F5473">
        <w:rPr>
          <w:rStyle w:val="PlaceholderText"/>
          <w:rFonts w:eastAsiaTheme="majorEastAsia" w:hint="default"/>
          <w:color w:val="000000"/>
          <w:sz w:val="22"/>
        </w:rPr>
        <w:t>enie jeho prí</w:t>
      </w:r>
      <w:r w:rsidRPr="004F5473">
        <w:rPr>
          <w:rStyle w:val="PlaceholderText"/>
          <w:rFonts w:eastAsiaTheme="majorEastAsia" w:hint="default"/>
          <w:color w:val="000000"/>
          <w:sz w:val="22"/>
        </w:rPr>
        <w:t>sluš</w:t>
      </w:r>
      <w:r w:rsidRPr="004F5473">
        <w:rPr>
          <w:rStyle w:val="PlaceholderText"/>
          <w:rFonts w:eastAsiaTheme="majorEastAsia" w:hint="default"/>
          <w:color w:val="000000"/>
          <w:sz w:val="22"/>
        </w:rPr>
        <w:t>nosti k </w:t>
      </w:r>
      <w:r w:rsidRPr="004F5473">
        <w:rPr>
          <w:rStyle w:val="PlaceholderText"/>
          <w:rFonts w:eastAsiaTheme="majorEastAsia" w:hint="default"/>
          <w:color w:val="000000"/>
          <w:sz w:val="22"/>
        </w:rPr>
        <w:t>tomuto daň</w:t>
      </w:r>
      <w:r w:rsidRPr="004F5473">
        <w:rPr>
          <w:rStyle w:val="PlaceholderText"/>
          <w:rFonts w:eastAsiaTheme="majorEastAsia" w:hint="default"/>
          <w:color w:val="000000"/>
          <w:sz w:val="22"/>
        </w:rPr>
        <w:t>ové</w:t>
      </w:r>
      <w:r w:rsidRPr="004F5473">
        <w:rPr>
          <w:rStyle w:val="PlaceholderText"/>
          <w:rFonts w:eastAsiaTheme="majorEastAsia" w:hint="default"/>
          <w:color w:val="000000"/>
          <w:sz w:val="22"/>
        </w:rPr>
        <w:t>mu ú</w:t>
      </w:r>
      <w:r w:rsidRPr="004F5473">
        <w:rPr>
          <w:rStyle w:val="PlaceholderText"/>
          <w:rFonts w:eastAsiaTheme="majorEastAsia" w:hint="default"/>
          <w:color w:val="000000"/>
          <w:sz w:val="22"/>
        </w:rPr>
        <w:t>radu, sú</w:t>
      </w:r>
      <w:r w:rsidRPr="004F5473">
        <w:rPr>
          <w:rStyle w:val="PlaceholderText"/>
          <w:rFonts w:eastAsiaTheme="majorEastAsia" w:hint="default"/>
          <w:color w:val="000000"/>
          <w:sz w:val="22"/>
        </w:rPr>
        <w:t xml:space="preserve"> ustanovené</w:t>
      </w:r>
      <w:r w:rsidRPr="004F5473">
        <w:rPr>
          <w:rStyle w:val="PlaceholderText"/>
          <w:rFonts w:eastAsiaTheme="majorEastAsia" w:hint="default"/>
          <w:color w:val="000000"/>
          <w:sz w:val="22"/>
        </w:rPr>
        <w:t xml:space="preserve"> priamo v zá</w:t>
      </w:r>
      <w:r w:rsidRPr="004F5473">
        <w:rPr>
          <w:rStyle w:val="PlaceholderText"/>
          <w:rFonts w:eastAsiaTheme="majorEastAsia" w:hint="default"/>
          <w:color w:val="000000"/>
          <w:sz w:val="22"/>
        </w:rPr>
        <w:t>kone. Pri zmene prí</w:t>
      </w:r>
      <w:r w:rsidRPr="004F5473">
        <w:rPr>
          <w:rStyle w:val="PlaceholderText"/>
          <w:rFonts w:eastAsiaTheme="majorEastAsia" w:hint="default"/>
          <w:color w:val="000000"/>
          <w:sz w:val="22"/>
        </w:rPr>
        <w:t>sluš</w:t>
      </w:r>
      <w:r w:rsidRPr="004F5473">
        <w:rPr>
          <w:rStyle w:val="PlaceholderText"/>
          <w:rFonts w:eastAsiaTheme="majorEastAsia" w:hint="default"/>
          <w:color w:val="000000"/>
          <w:sz w:val="22"/>
        </w:rPr>
        <w:t>nosti daň</w:t>
      </w:r>
      <w:r w:rsidRPr="004F5473">
        <w:rPr>
          <w:rStyle w:val="PlaceholderText"/>
          <w:rFonts w:eastAsiaTheme="majorEastAsia" w:hint="default"/>
          <w:color w:val="000000"/>
          <w:sz w:val="22"/>
        </w:rPr>
        <w:t>ové</w:t>
      </w:r>
      <w:r w:rsidRPr="004F5473">
        <w:rPr>
          <w:rStyle w:val="PlaceholderText"/>
          <w:rFonts w:eastAsiaTheme="majorEastAsia" w:hint="default"/>
          <w:color w:val="000000"/>
          <w:sz w:val="22"/>
        </w:rPr>
        <w:t>ho ú</w:t>
      </w:r>
      <w:r w:rsidRPr="004F5473">
        <w:rPr>
          <w:rStyle w:val="PlaceholderText"/>
          <w:rFonts w:eastAsiaTheme="majorEastAsia" w:hint="default"/>
          <w:color w:val="000000"/>
          <w:sz w:val="22"/>
        </w:rPr>
        <w:t>radu</w:t>
      </w:r>
      <w:r w:rsidRPr="004F5473">
        <w:rPr>
          <w:rStyle w:val="PlaceholderText"/>
          <w:rFonts w:eastAsiaTheme="majorEastAsia" w:hint="default"/>
          <w:color w:val="000000"/>
          <w:sz w:val="22"/>
        </w:rPr>
        <w:t xml:space="preserve"> pre vybrané</w:t>
      </w:r>
      <w:r w:rsidRPr="004F5473">
        <w:rPr>
          <w:rStyle w:val="PlaceholderText"/>
          <w:rFonts w:eastAsiaTheme="majorEastAsia" w:hint="default"/>
          <w:color w:val="000000"/>
          <w:sz w:val="22"/>
        </w:rPr>
        <w:t xml:space="preserve"> daň</w:t>
      </w:r>
      <w:r w:rsidRPr="004F5473">
        <w:rPr>
          <w:rStyle w:val="PlaceholderText"/>
          <w:rFonts w:eastAsiaTheme="majorEastAsia" w:hint="default"/>
          <w:color w:val="000000"/>
          <w:sz w:val="22"/>
        </w:rPr>
        <w:t>ové</w:t>
      </w:r>
      <w:r w:rsidRPr="004F5473">
        <w:rPr>
          <w:rStyle w:val="PlaceholderText"/>
          <w:rFonts w:eastAsiaTheme="majorEastAsia" w:hint="default"/>
          <w:color w:val="000000"/>
          <w:sz w:val="22"/>
        </w:rPr>
        <w:t xml:space="preserve"> subjekty sa navrhuje obdobie dvoch rokov na sledovanie obratu daň</w:t>
      </w:r>
      <w:r w:rsidRPr="004F5473">
        <w:rPr>
          <w:rStyle w:val="PlaceholderText"/>
          <w:rFonts w:eastAsiaTheme="majorEastAsia" w:hint="default"/>
          <w:color w:val="000000"/>
          <w:sz w:val="22"/>
        </w:rPr>
        <w:t>ové</w:t>
      </w:r>
      <w:r w:rsidRPr="004F5473">
        <w:rPr>
          <w:rStyle w:val="PlaceholderText"/>
          <w:rFonts w:eastAsiaTheme="majorEastAsia" w:hint="default"/>
          <w:color w:val="000000"/>
          <w:sz w:val="22"/>
        </w:rPr>
        <w:t>ho subjektu na úč</w:t>
      </w:r>
      <w:r w:rsidRPr="004F5473">
        <w:rPr>
          <w:rStyle w:val="PlaceholderText"/>
          <w:rFonts w:eastAsiaTheme="majorEastAsia" w:hint="default"/>
          <w:color w:val="000000"/>
          <w:sz w:val="22"/>
        </w:rPr>
        <w:t>ely zmeny prí</w:t>
      </w:r>
      <w:r w:rsidRPr="004F5473">
        <w:rPr>
          <w:rStyle w:val="PlaceholderText"/>
          <w:rFonts w:eastAsiaTheme="majorEastAsia" w:hint="default"/>
          <w:color w:val="000000"/>
          <w:sz w:val="22"/>
        </w:rPr>
        <w:t>sluš</w:t>
      </w:r>
      <w:r w:rsidRPr="004F5473">
        <w:rPr>
          <w:rStyle w:val="PlaceholderText"/>
          <w:rFonts w:eastAsiaTheme="majorEastAsia" w:hint="default"/>
          <w:color w:val="000000"/>
          <w:sz w:val="22"/>
        </w:rPr>
        <w:t>nosti tohto ú</w:t>
      </w:r>
      <w:r w:rsidRPr="004F5473">
        <w:rPr>
          <w:rStyle w:val="PlaceholderText"/>
          <w:rFonts w:eastAsiaTheme="majorEastAsia" w:hint="default"/>
          <w:color w:val="000000"/>
          <w:sz w:val="22"/>
        </w:rPr>
        <w:t xml:space="preserve">radu.  </w:t>
      </w:r>
    </w:p>
    <w:p w:rsidR="003E5859" w:rsidP="003E5859">
      <w:pPr>
        <w:widowControl/>
        <w:bidi w:val="0"/>
        <w:spacing w:before="240" w:after="60"/>
        <w:jc w:val="both"/>
        <w:rPr>
          <w:rStyle w:val="PlaceholderText"/>
          <w:rFonts w:eastAsiaTheme="majorEastAsia" w:hint="default"/>
          <w:b/>
          <w:color w:val="000000"/>
          <w:sz w:val="22"/>
        </w:rPr>
      </w:pPr>
      <w:r>
        <w:rPr>
          <w:rStyle w:val="PlaceholderText"/>
          <w:rFonts w:eastAsiaTheme="majorEastAsia" w:hint="default"/>
          <w:b/>
          <w:color w:val="000000"/>
          <w:sz w:val="22"/>
        </w:rPr>
        <w:t>K §</w:t>
      </w:r>
      <w:r>
        <w:rPr>
          <w:rStyle w:val="PlaceholderText"/>
          <w:rFonts w:eastAsiaTheme="majorEastAsia" w:hint="default"/>
          <w:b/>
          <w:color w:val="000000"/>
          <w:sz w:val="22"/>
        </w:rPr>
        <w:t xml:space="preserve"> 7</w:t>
      </w:r>
    </w:p>
    <w:p w:rsidR="003E5859" w:rsidRPr="0011187B" w:rsidP="003E5859">
      <w:pPr>
        <w:widowControl/>
        <w:bidi w:val="0"/>
        <w:spacing w:before="240" w:after="60"/>
        <w:ind w:firstLine="720"/>
        <w:jc w:val="both"/>
        <w:rPr>
          <w:rStyle w:val="PlaceholderText"/>
          <w:rFonts w:eastAsiaTheme="majorEastAsia"/>
          <w:b/>
          <w:color w:val="000000"/>
          <w:sz w:val="22"/>
        </w:rPr>
      </w:pPr>
      <w:r w:rsidRPr="0011187B">
        <w:rPr>
          <w:rStyle w:val="PlaceholderText"/>
          <w:rFonts w:eastAsiaTheme="majorEastAsia" w:hint="default"/>
          <w:color w:val="000000"/>
          <w:sz w:val="22"/>
        </w:rPr>
        <w:t>Vzhľ</w:t>
      </w:r>
      <w:r w:rsidRPr="0011187B">
        <w:rPr>
          <w:rStyle w:val="PlaceholderText"/>
          <w:rFonts w:eastAsiaTheme="majorEastAsia" w:hint="default"/>
          <w:color w:val="000000"/>
          <w:sz w:val="22"/>
        </w:rPr>
        <w:t>adom na charakter prá</w:t>
      </w:r>
      <w:r w:rsidRPr="0011187B">
        <w:rPr>
          <w:rStyle w:val="PlaceholderText"/>
          <w:rFonts w:eastAsiaTheme="majorEastAsia" w:hint="default"/>
          <w:color w:val="000000"/>
          <w:sz w:val="22"/>
        </w:rPr>
        <w:t>ce sa navrhuje, aby zamestnanci daň</w:t>
      </w:r>
      <w:r w:rsidRPr="0011187B">
        <w:rPr>
          <w:rStyle w:val="PlaceholderText"/>
          <w:rFonts w:eastAsiaTheme="majorEastAsia" w:hint="default"/>
          <w:color w:val="000000"/>
          <w:sz w:val="22"/>
        </w:rPr>
        <w:t>ový</w:t>
      </w:r>
      <w:r w:rsidRPr="0011187B">
        <w:rPr>
          <w:rStyle w:val="PlaceholderText"/>
          <w:rFonts w:eastAsiaTheme="majorEastAsia" w:hint="default"/>
          <w:color w:val="000000"/>
          <w:sz w:val="22"/>
        </w:rPr>
        <w:t>ch orgá</w:t>
      </w:r>
      <w:r w:rsidRPr="0011187B">
        <w:rPr>
          <w:rStyle w:val="PlaceholderText"/>
          <w:rFonts w:eastAsiaTheme="majorEastAsia" w:hint="default"/>
          <w:color w:val="000000"/>
          <w:sz w:val="22"/>
        </w:rPr>
        <w:t>nov pri zabezpeč</w:t>
      </w:r>
      <w:r w:rsidRPr="0011187B">
        <w:rPr>
          <w:rStyle w:val="PlaceholderText"/>
          <w:rFonts w:eastAsiaTheme="majorEastAsia" w:hint="default"/>
          <w:color w:val="000000"/>
          <w:sz w:val="22"/>
        </w:rPr>
        <w:t>ovaní</w:t>
      </w:r>
      <w:r w:rsidRPr="0011187B">
        <w:rPr>
          <w:rStyle w:val="PlaceholderText"/>
          <w:rFonts w:eastAsiaTheme="majorEastAsia" w:hint="default"/>
          <w:color w:val="000000"/>
          <w:sz w:val="22"/>
        </w:rPr>
        <w:t xml:space="preserve"> ú</w:t>
      </w:r>
      <w:r w:rsidRPr="0011187B">
        <w:rPr>
          <w:rStyle w:val="PlaceholderText"/>
          <w:rFonts w:eastAsiaTheme="majorEastAsia" w:hint="default"/>
          <w:color w:val="000000"/>
          <w:sz w:val="22"/>
        </w:rPr>
        <w:t>loh mali posta</w:t>
      </w:r>
      <w:r w:rsidRPr="0011187B">
        <w:rPr>
          <w:rStyle w:val="PlaceholderText"/>
          <w:rFonts w:eastAsiaTheme="majorEastAsia" w:hint="default"/>
          <w:color w:val="000000"/>
          <w:sz w:val="22"/>
        </w:rPr>
        <w:t>venie verejný</w:t>
      </w:r>
      <w:r w:rsidRPr="0011187B">
        <w:rPr>
          <w:rStyle w:val="PlaceholderText"/>
          <w:rFonts w:eastAsiaTheme="majorEastAsia" w:hint="default"/>
          <w:color w:val="000000"/>
          <w:sz w:val="22"/>
        </w:rPr>
        <w:t>ch č</w:t>
      </w:r>
      <w:r w:rsidRPr="0011187B">
        <w:rPr>
          <w:rStyle w:val="PlaceholderText"/>
          <w:rFonts w:eastAsiaTheme="majorEastAsia" w:hint="default"/>
          <w:color w:val="000000"/>
          <w:sz w:val="22"/>
        </w:rPr>
        <w:t>initeľ</w:t>
      </w:r>
      <w:r w:rsidRPr="0011187B">
        <w:rPr>
          <w:rStyle w:val="PlaceholderText"/>
          <w:rFonts w:eastAsiaTheme="majorEastAsia" w:hint="default"/>
          <w:color w:val="000000"/>
          <w:sz w:val="22"/>
        </w:rPr>
        <w:t>ov, ktorý</w:t>
      </w:r>
      <w:r w:rsidRPr="0011187B">
        <w:rPr>
          <w:rStyle w:val="PlaceholderText"/>
          <w:rFonts w:eastAsiaTheme="majorEastAsia" w:hint="default"/>
          <w:color w:val="000000"/>
          <w:sz w:val="22"/>
        </w:rPr>
        <w:t xml:space="preserve">m </w:t>
      </w:r>
      <w:r w:rsidR="00D00EB2">
        <w:rPr>
          <w:rStyle w:val="PlaceholderText"/>
          <w:rFonts w:eastAsiaTheme="majorEastAsia"/>
          <w:color w:val="000000"/>
          <w:sz w:val="22"/>
        </w:rPr>
        <w:t>P</w:t>
      </w:r>
      <w:r w:rsidRPr="0011187B">
        <w:rPr>
          <w:rStyle w:val="PlaceholderText"/>
          <w:rFonts w:eastAsiaTheme="majorEastAsia" w:hint="default"/>
          <w:color w:val="000000"/>
          <w:sz w:val="22"/>
        </w:rPr>
        <w:t>olicajný</w:t>
      </w:r>
      <w:r w:rsidRPr="0011187B">
        <w:rPr>
          <w:rStyle w:val="PlaceholderText"/>
          <w:rFonts w:eastAsiaTheme="majorEastAsia" w:hint="default"/>
          <w:color w:val="000000"/>
          <w:sz w:val="22"/>
        </w:rPr>
        <w:t xml:space="preserve"> zbor poskytuje ochranu podľ</w:t>
      </w:r>
      <w:r w:rsidRPr="0011187B">
        <w:rPr>
          <w:rStyle w:val="PlaceholderText"/>
          <w:rFonts w:eastAsiaTheme="majorEastAsia" w:hint="default"/>
          <w:color w:val="000000"/>
          <w:sz w:val="22"/>
        </w:rPr>
        <w:t>a osobitné</w:t>
      </w:r>
      <w:r w:rsidRPr="0011187B">
        <w:rPr>
          <w:rStyle w:val="PlaceholderText"/>
          <w:rFonts w:eastAsiaTheme="majorEastAsia" w:hint="default"/>
          <w:color w:val="000000"/>
          <w:sz w:val="22"/>
        </w:rPr>
        <w:t>ho predpisu.</w:t>
      </w:r>
    </w:p>
    <w:p w:rsidR="003E5859" w:rsidRPr="004F5473" w:rsidP="003E5859">
      <w:pPr>
        <w:widowControl/>
        <w:bidi w:val="0"/>
        <w:spacing w:before="240" w:after="60"/>
        <w:jc w:val="both"/>
        <w:rPr>
          <w:rStyle w:val="PlaceholderText"/>
          <w:rFonts w:eastAsiaTheme="majorEastAsia"/>
          <w:color w:val="000000"/>
          <w:sz w:val="22"/>
        </w:rPr>
      </w:pPr>
      <w:r w:rsidRPr="004F5473">
        <w:rPr>
          <w:rStyle w:val="PlaceholderText"/>
          <w:rFonts w:eastAsiaTheme="majorEastAsia" w:hint="default"/>
          <w:b/>
          <w:color w:val="000000"/>
          <w:sz w:val="22"/>
        </w:rPr>
        <w:t>K §</w:t>
      </w:r>
      <w:r w:rsidRPr="004F5473">
        <w:rPr>
          <w:rStyle w:val="PlaceholderText"/>
          <w:rFonts w:eastAsiaTheme="majorEastAsia" w:hint="default"/>
          <w:b/>
          <w:color w:val="000000"/>
          <w:sz w:val="22"/>
        </w:rPr>
        <w:t xml:space="preserve"> </w:t>
      </w:r>
      <w:r>
        <w:rPr>
          <w:rStyle w:val="PlaceholderText"/>
          <w:rFonts w:eastAsiaTheme="majorEastAsia"/>
          <w:b/>
          <w:color w:val="000000"/>
          <w:sz w:val="22"/>
        </w:rPr>
        <w:t>8</w:t>
      </w:r>
    </w:p>
    <w:p w:rsidR="003E5859" w:rsidRPr="004F5473" w:rsidP="003E5859">
      <w:pPr>
        <w:widowControl/>
        <w:bidi w:val="0"/>
        <w:ind w:firstLine="720"/>
        <w:jc w:val="both"/>
        <w:rPr>
          <w:rStyle w:val="PlaceholderText"/>
          <w:rFonts w:eastAsiaTheme="majorEastAsia" w:hint="default"/>
          <w:color w:val="000000"/>
          <w:sz w:val="22"/>
        </w:rPr>
      </w:pPr>
      <w:r w:rsidRPr="004F5473">
        <w:rPr>
          <w:rStyle w:val="PlaceholderText"/>
          <w:rFonts w:eastAsiaTheme="majorEastAsia"/>
          <w:color w:val="000000"/>
          <w:sz w:val="22"/>
        </w:rPr>
        <w:t>V </w:t>
      </w:r>
      <w:r w:rsidRPr="004F5473">
        <w:rPr>
          <w:rStyle w:val="PlaceholderText"/>
          <w:rFonts w:eastAsiaTheme="majorEastAsia" w:hint="default"/>
          <w:color w:val="000000"/>
          <w:sz w:val="22"/>
        </w:rPr>
        <w:t>tomto ustanovení</w:t>
      </w:r>
      <w:r w:rsidRPr="004F5473">
        <w:rPr>
          <w:rStyle w:val="PlaceholderText"/>
          <w:rFonts w:eastAsiaTheme="majorEastAsia" w:hint="default"/>
          <w:color w:val="000000"/>
          <w:sz w:val="22"/>
        </w:rPr>
        <w:t xml:space="preserve"> sa navrhuje spoluprá</w:t>
      </w:r>
      <w:r w:rsidRPr="004F5473">
        <w:rPr>
          <w:rStyle w:val="PlaceholderText"/>
          <w:rFonts w:eastAsiaTheme="majorEastAsia" w:hint="default"/>
          <w:color w:val="000000"/>
          <w:sz w:val="22"/>
        </w:rPr>
        <w:t>ca daň</w:t>
      </w:r>
      <w:r w:rsidRPr="004F5473">
        <w:rPr>
          <w:rStyle w:val="PlaceholderText"/>
          <w:rFonts w:eastAsiaTheme="majorEastAsia" w:hint="default"/>
          <w:color w:val="000000"/>
          <w:sz w:val="22"/>
        </w:rPr>
        <w:t>ový</w:t>
      </w:r>
      <w:r w:rsidRPr="004F5473">
        <w:rPr>
          <w:rStyle w:val="PlaceholderText"/>
          <w:rFonts w:eastAsiaTheme="majorEastAsia" w:hint="default"/>
          <w:color w:val="000000"/>
          <w:sz w:val="22"/>
        </w:rPr>
        <w:t>ch orgá</w:t>
      </w:r>
      <w:r w:rsidRPr="004F5473">
        <w:rPr>
          <w:rStyle w:val="PlaceholderText"/>
          <w:rFonts w:eastAsiaTheme="majorEastAsia" w:hint="default"/>
          <w:color w:val="000000"/>
          <w:sz w:val="22"/>
        </w:rPr>
        <w:t>nov s </w:t>
      </w:r>
      <w:r w:rsidRPr="004F5473">
        <w:rPr>
          <w:rStyle w:val="PlaceholderText"/>
          <w:rFonts w:eastAsiaTheme="majorEastAsia" w:hint="default"/>
          <w:color w:val="000000"/>
          <w:sz w:val="22"/>
        </w:rPr>
        <w:t>ostatný</w:t>
      </w:r>
      <w:r w:rsidRPr="004F5473">
        <w:rPr>
          <w:rStyle w:val="PlaceholderText"/>
          <w:rFonts w:eastAsiaTheme="majorEastAsia" w:hint="default"/>
          <w:color w:val="000000"/>
          <w:sz w:val="22"/>
        </w:rPr>
        <w:t>mi š</w:t>
      </w:r>
      <w:r w:rsidRPr="004F5473">
        <w:rPr>
          <w:rStyle w:val="PlaceholderText"/>
          <w:rFonts w:eastAsiaTheme="majorEastAsia" w:hint="default"/>
          <w:color w:val="000000"/>
          <w:sz w:val="22"/>
        </w:rPr>
        <w:t>tá</w:t>
      </w:r>
      <w:r w:rsidRPr="004F5473">
        <w:rPr>
          <w:rStyle w:val="PlaceholderText"/>
          <w:rFonts w:eastAsiaTheme="majorEastAsia" w:hint="default"/>
          <w:color w:val="000000"/>
          <w:sz w:val="22"/>
        </w:rPr>
        <w:t>tnymi orgá</w:t>
      </w:r>
      <w:r w:rsidRPr="004F5473">
        <w:rPr>
          <w:rStyle w:val="PlaceholderText"/>
          <w:rFonts w:eastAsiaTheme="majorEastAsia" w:hint="default"/>
          <w:color w:val="000000"/>
          <w:sz w:val="22"/>
        </w:rPr>
        <w:t>nmi, prá</w:t>
      </w:r>
      <w:r w:rsidRPr="004F5473">
        <w:rPr>
          <w:rStyle w:val="PlaceholderText"/>
          <w:rFonts w:eastAsiaTheme="majorEastAsia" w:hint="default"/>
          <w:color w:val="000000"/>
          <w:sz w:val="22"/>
        </w:rPr>
        <w:t>vnický</w:t>
      </w:r>
      <w:r w:rsidRPr="004F5473">
        <w:rPr>
          <w:rStyle w:val="PlaceholderText"/>
          <w:rFonts w:eastAsiaTheme="majorEastAsia" w:hint="default"/>
          <w:color w:val="000000"/>
          <w:sz w:val="22"/>
        </w:rPr>
        <w:t>mi a </w:t>
      </w:r>
      <w:r w:rsidRPr="004F5473">
        <w:rPr>
          <w:rStyle w:val="PlaceholderText"/>
          <w:rFonts w:eastAsiaTheme="majorEastAsia" w:hint="default"/>
          <w:color w:val="000000"/>
          <w:sz w:val="22"/>
        </w:rPr>
        <w:t>fyzický</w:t>
      </w:r>
      <w:r w:rsidRPr="004F5473">
        <w:rPr>
          <w:rStyle w:val="PlaceholderText"/>
          <w:rFonts w:eastAsiaTheme="majorEastAsia" w:hint="default"/>
          <w:color w:val="000000"/>
          <w:sz w:val="22"/>
        </w:rPr>
        <w:t>mi osobami.</w:t>
      </w:r>
    </w:p>
    <w:p w:rsidR="003E5859" w:rsidRPr="004F5473" w:rsidP="003E5859">
      <w:pPr>
        <w:widowControl/>
        <w:bidi w:val="0"/>
        <w:jc w:val="both"/>
        <w:rPr>
          <w:rStyle w:val="PlaceholderText"/>
          <w:rFonts w:eastAsiaTheme="majorEastAsia"/>
          <w:color w:val="000000"/>
          <w:sz w:val="22"/>
        </w:rPr>
      </w:pPr>
      <w:r w:rsidRPr="004F5473">
        <w:rPr>
          <w:rStyle w:val="PlaceholderText"/>
          <w:rFonts w:eastAsiaTheme="majorEastAsia"/>
          <w:b/>
          <w:color w:val="000000"/>
          <w:sz w:val="22"/>
        </w:rPr>
        <w:t> </w:t>
      </w:r>
    </w:p>
    <w:p w:rsidR="003E5859" w:rsidRPr="004F5473" w:rsidP="003E5859">
      <w:pPr>
        <w:widowControl/>
        <w:bidi w:val="0"/>
        <w:jc w:val="both"/>
        <w:rPr>
          <w:rStyle w:val="PlaceholderText"/>
          <w:rFonts w:eastAsiaTheme="majorEastAsia"/>
          <w:color w:val="000000"/>
          <w:sz w:val="22"/>
        </w:rPr>
      </w:pPr>
      <w:r w:rsidRPr="004F5473">
        <w:rPr>
          <w:rStyle w:val="PlaceholderText"/>
          <w:rFonts w:eastAsiaTheme="majorEastAsia" w:hint="default"/>
          <w:b/>
          <w:color w:val="000000"/>
          <w:sz w:val="22"/>
        </w:rPr>
        <w:t>K §</w:t>
      </w:r>
      <w:r w:rsidRPr="004F5473">
        <w:rPr>
          <w:rStyle w:val="PlaceholderText"/>
          <w:rFonts w:eastAsiaTheme="majorEastAsia" w:hint="default"/>
          <w:b/>
          <w:color w:val="000000"/>
          <w:sz w:val="22"/>
        </w:rPr>
        <w:t xml:space="preserve"> </w:t>
      </w:r>
      <w:r>
        <w:rPr>
          <w:rStyle w:val="PlaceholderText"/>
          <w:rFonts w:eastAsiaTheme="majorEastAsia"/>
          <w:b/>
          <w:color w:val="000000"/>
          <w:sz w:val="22"/>
        </w:rPr>
        <w:t>9</w:t>
      </w:r>
    </w:p>
    <w:p w:rsidR="003E5859" w:rsidRPr="004F5473" w:rsidP="003E5859">
      <w:pPr>
        <w:widowControl/>
        <w:bidi w:val="0"/>
        <w:jc w:val="both"/>
        <w:rPr>
          <w:rStyle w:val="PlaceholderText"/>
          <w:rFonts w:eastAsiaTheme="majorEastAsia" w:hint="default"/>
          <w:color w:val="000000"/>
          <w:sz w:val="22"/>
        </w:rPr>
      </w:pPr>
      <w:r w:rsidRPr="004F5473">
        <w:rPr>
          <w:rStyle w:val="PlaceholderText"/>
          <w:rFonts w:eastAsiaTheme="majorEastAsia"/>
          <w:color w:val="000000"/>
          <w:sz w:val="22"/>
        </w:rPr>
        <w:t>           </w:t>
      </w:r>
      <w:r w:rsidRPr="004F5473">
        <w:rPr>
          <w:rStyle w:val="PlaceholderText"/>
          <w:rFonts w:eastAsiaTheme="majorEastAsia"/>
          <w:color w:val="000000"/>
          <w:sz w:val="22"/>
        </w:rPr>
        <w:t xml:space="preserve"> V </w:t>
      </w:r>
      <w:r w:rsidRPr="004F5473">
        <w:rPr>
          <w:rStyle w:val="PlaceholderText"/>
          <w:rFonts w:eastAsiaTheme="majorEastAsia" w:hint="default"/>
          <w:color w:val="000000"/>
          <w:sz w:val="22"/>
        </w:rPr>
        <w:t>nadvä</w:t>
      </w:r>
      <w:r w:rsidRPr="004F5473">
        <w:rPr>
          <w:rStyle w:val="PlaceholderText"/>
          <w:rFonts w:eastAsiaTheme="majorEastAsia" w:hint="default"/>
          <w:color w:val="000000"/>
          <w:sz w:val="22"/>
        </w:rPr>
        <w:t xml:space="preserve">znosti </w:t>
      </w:r>
      <w:r w:rsidRPr="004F5473">
        <w:rPr>
          <w:rStyle w:val="PlaceholderText"/>
          <w:rFonts w:eastAsiaTheme="majorEastAsia" w:hint="default"/>
          <w:color w:val="000000"/>
          <w:sz w:val="22"/>
        </w:rPr>
        <w:t>na zá</w:t>
      </w:r>
      <w:r w:rsidRPr="004F5473">
        <w:rPr>
          <w:rStyle w:val="PlaceholderText"/>
          <w:rFonts w:eastAsiaTheme="majorEastAsia" w:hint="default"/>
          <w:color w:val="000000"/>
          <w:sz w:val="22"/>
        </w:rPr>
        <w:t>kon o </w:t>
      </w:r>
      <w:r w:rsidRPr="004F5473">
        <w:rPr>
          <w:rStyle w:val="PlaceholderText"/>
          <w:rFonts w:eastAsiaTheme="majorEastAsia" w:hint="default"/>
          <w:color w:val="000000"/>
          <w:sz w:val="22"/>
        </w:rPr>
        <w:t>ochrane osobný</w:t>
      </w:r>
      <w:r w:rsidRPr="004F5473">
        <w:rPr>
          <w:rStyle w:val="PlaceholderText"/>
          <w:rFonts w:eastAsiaTheme="majorEastAsia" w:hint="default"/>
          <w:color w:val="000000"/>
          <w:sz w:val="22"/>
        </w:rPr>
        <w:t>ch ú</w:t>
      </w:r>
      <w:r w:rsidRPr="004F5473">
        <w:rPr>
          <w:rStyle w:val="PlaceholderText"/>
          <w:rFonts w:eastAsiaTheme="majorEastAsia" w:hint="default"/>
          <w:color w:val="000000"/>
          <w:sz w:val="22"/>
        </w:rPr>
        <w:t>dajov sa navrhuje, aby daň</w:t>
      </w:r>
      <w:r w:rsidRPr="004F5473">
        <w:rPr>
          <w:rStyle w:val="PlaceholderText"/>
          <w:rFonts w:eastAsiaTheme="majorEastAsia" w:hint="default"/>
          <w:color w:val="000000"/>
          <w:sz w:val="22"/>
        </w:rPr>
        <w:t>ové</w:t>
      </w:r>
      <w:r w:rsidRPr="004F5473">
        <w:rPr>
          <w:rStyle w:val="PlaceholderText"/>
          <w:rFonts w:eastAsiaTheme="majorEastAsia" w:hint="default"/>
          <w:color w:val="000000"/>
          <w:sz w:val="22"/>
        </w:rPr>
        <w:t xml:space="preserve"> orgá</w:t>
      </w:r>
      <w:r w:rsidRPr="004F5473">
        <w:rPr>
          <w:rStyle w:val="PlaceholderText"/>
          <w:rFonts w:eastAsiaTheme="majorEastAsia" w:hint="default"/>
          <w:color w:val="000000"/>
          <w:sz w:val="22"/>
        </w:rPr>
        <w:t>ny boli oprá</w:t>
      </w:r>
      <w:r w:rsidRPr="004F5473">
        <w:rPr>
          <w:rStyle w:val="PlaceholderText"/>
          <w:rFonts w:eastAsiaTheme="majorEastAsia" w:hint="default"/>
          <w:color w:val="000000"/>
          <w:sz w:val="22"/>
        </w:rPr>
        <w:t>vnené</w:t>
      </w:r>
      <w:r w:rsidRPr="004F5473">
        <w:rPr>
          <w:rStyle w:val="PlaceholderText"/>
          <w:rFonts w:eastAsiaTheme="majorEastAsia" w:hint="default"/>
          <w:color w:val="000000"/>
          <w:sz w:val="22"/>
        </w:rPr>
        <w:t xml:space="preserve"> spracú</w:t>
      </w:r>
      <w:r w:rsidRPr="004F5473">
        <w:rPr>
          <w:rStyle w:val="PlaceholderText"/>
          <w:rFonts w:eastAsiaTheme="majorEastAsia" w:hint="default"/>
          <w:color w:val="000000"/>
          <w:sz w:val="22"/>
        </w:rPr>
        <w:t>vať </w:t>
      </w:r>
      <w:r w:rsidRPr="004F5473">
        <w:rPr>
          <w:rStyle w:val="PlaceholderText"/>
          <w:rFonts w:eastAsiaTheme="majorEastAsia" w:hint="default"/>
          <w:color w:val="000000"/>
          <w:sz w:val="22"/>
        </w:rPr>
        <w:t xml:space="preserve"> osobné</w:t>
      </w:r>
      <w:r w:rsidRPr="004F5473">
        <w:rPr>
          <w:rStyle w:val="PlaceholderText"/>
          <w:rFonts w:eastAsiaTheme="majorEastAsia" w:hint="default"/>
          <w:color w:val="000000"/>
          <w:sz w:val="22"/>
        </w:rPr>
        <w:t xml:space="preserve"> ú</w:t>
      </w:r>
      <w:r w:rsidRPr="004F5473">
        <w:rPr>
          <w:rStyle w:val="PlaceholderText"/>
          <w:rFonts w:eastAsiaTheme="majorEastAsia" w:hint="default"/>
          <w:color w:val="000000"/>
          <w:sz w:val="22"/>
        </w:rPr>
        <w:t>daje osô</w:t>
      </w:r>
      <w:r w:rsidRPr="004F5473">
        <w:rPr>
          <w:rStyle w:val="PlaceholderText"/>
          <w:rFonts w:eastAsiaTheme="majorEastAsia" w:hint="default"/>
          <w:color w:val="000000"/>
          <w:sz w:val="22"/>
        </w:rPr>
        <w:t>b, ktoré</w:t>
      </w:r>
      <w:r w:rsidRPr="004F5473">
        <w:rPr>
          <w:rStyle w:val="PlaceholderText"/>
          <w:rFonts w:eastAsiaTheme="majorEastAsia" w:hint="default"/>
          <w:color w:val="000000"/>
          <w:sz w:val="22"/>
        </w:rPr>
        <w:t xml:space="preserve"> sú</w:t>
      </w:r>
      <w:r w:rsidRPr="004F5473">
        <w:rPr>
          <w:rStyle w:val="PlaceholderText"/>
          <w:rFonts w:eastAsiaTheme="majorEastAsia" w:hint="default"/>
          <w:color w:val="000000"/>
          <w:sz w:val="22"/>
        </w:rPr>
        <w:t xml:space="preserve"> úč</w:t>
      </w:r>
      <w:r w:rsidRPr="004F5473">
        <w:rPr>
          <w:rStyle w:val="PlaceholderText"/>
          <w:rFonts w:eastAsiaTheme="majorEastAsia" w:hint="default"/>
          <w:color w:val="000000"/>
          <w:sz w:val="22"/>
        </w:rPr>
        <w:t>astní</w:t>
      </w:r>
      <w:r w:rsidRPr="004F5473">
        <w:rPr>
          <w:rStyle w:val="PlaceholderText"/>
          <w:rFonts w:eastAsiaTheme="majorEastAsia" w:hint="default"/>
          <w:color w:val="000000"/>
          <w:sz w:val="22"/>
        </w:rPr>
        <w:t>kmi daň</w:t>
      </w:r>
      <w:r w:rsidRPr="004F5473">
        <w:rPr>
          <w:rStyle w:val="PlaceholderText"/>
          <w:rFonts w:eastAsiaTheme="majorEastAsia" w:hint="default"/>
          <w:color w:val="000000"/>
          <w:sz w:val="22"/>
        </w:rPr>
        <w:t>ové</w:t>
      </w:r>
      <w:r w:rsidRPr="004F5473">
        <w:rPr>
          <w:rStyle w:val="PlaceholderText"/>
          <w:rFonts w:eastAsiaTheme="majorEastAsia" w:hint="default"/>
          <w:color w:val="000000"/>
          <w:sz w:val="22"/>
        </w:rPr>
        <w:t>ho konania, sprá</w:t>
      </w:r>
      <w:r w:rsidRPr="004F5473">
        <w:rPr>
          <w:rStyle w:val="PlaceholderText"/>
          <w:rFonts w:eastAsiaTheme="majorEastAsia" w:hint="default"/>
          <w:color w:val="000000"/>
          <w:sz w:val="22"/>
        </w:rPr>
        <w:t>vneho konania, daň</w:t>
      </w:r>
      <w:r w:rsidRPr="004F5473">
        <w:rPr>
          <w:rStyle w:val="PlaceholderText"/>
          <w:rFonts w:eastAsiaTheme="majorEastAsia" w:hint="default"/>
          <w:color w:val="000000"/>
          <w:sz w:val="22"/>
        </w:rPr>
        <w:t>ový</w:t>
      </w:r>
      <w:r w:rsidRPr="004F5473">
        <w:rPr>
          <w:rStyle w:val="PlaceholderText"/>
          <w:rFonts w:eastAsiaTheme="majorEastAsia" w:hint="default"/>
          <w:color w:val="000000"/>
          <w:sz w:val="22"/>
        </w:rPr>
        <w:t>ch kontrol a </w:t>
      </w:r>
      <w:r w:rsidRPr="004F5473">
        <w:rPr>
          <w:rStyle w:val="PlaceholderText"/>
          <w:rFonts w:eastAsiaTheme="majorEastAsia" w:hint="default"/>
          <w:color w:val="000000"/>
          <w:sz w:val="22"/>
        </w:rPr>
        <w:t>iný</w:t>
      </w:r>
      <w:r w:rsidRPr="004F5473">
        <w:rPr>
          <w:rStyle w:val="PlaceholderText"/>
          <w:rFonts w:eastAsiaTheme="majorEastAsia" w:hint="default"/>
          <w:color w:val="000000"/>
          <w:sz w:val="22"/>
        </w:rPr>
        <w:t>ch ú</w:t>
      </w:r>
      <w:r w:rsidRPr="004F5473">
        <w:rPr>
          <w:rStyle w:val="PlaceholderText"/>
          <w:rFonts w:eastAsiaTheme="majorEastAsia" w:hint="default"/>
          <w:color w:val="000000"/>
          <w:sz w:val="22"/>
        </w:rPr>
        <w:t>loh, ktoré</w:t>
      </w:r>
      <w:r w:rsidRPr="004F5473">
        <w:rPr>
          <w:rStyle w:val="PlaceholderText"/>
          <w:rFonts w:eastAsiaTheme="majorEastAsia" w:hint="default"/>
          <w:color w:val="000000"/>
          <w:sz w:val="22"/>
        </w:rPr>
        <w:t xml:space="preserve"> vykoná</w:t>
      </w:r>
      <w:r w:rsidRPr="004F5473">
        <w:rPr>
          <w:rStyle w:val="PlaceholderText"/>
          <w:rFonts w:eastAsiaTheme="majorEastAsia" w:hint="default"/>
          <w:color w:val="000000"/>
          <w:sz w:val="22"/>
        </w:rPr>
        <w:t>vajú</w:t>
      </w:r>
      <w:r w:rsidRPr="004F5473">
        <w:rPr>
          <w:rStyle w:val="PlaceholderText"/>
          <w:rFonts w:eastAsiaTheme="majorEastAsia" w:hint="default"/>
          <w:color w:val="000000"/>
          <w:sz w:val="22"/>
        </w:rPr>
        <w:t xml:space="preserve"> daň</w:t>
      </w:r>
      <w:r w:rsidRPr="004F5473">
        <w:rPr>
          <w:rStyle w:val="PlaceholderText"/>
          <w:rFonts w:eastAsiaTheme="majorEastAsia" w:hint="default"/>
          <w:color w:val="000000"/>
          <w:sz w:val="22"/>
        </w:rPr>
        <w:t>ové</w:t>
      </w:r>
      <w:r w:rsidRPr="004F5473">
        <w:rPr>
          <w:rStyle w:val="PlaceholderText"/>
          <w:rFonts w:eastAsiaTheme="majorEastAsia" w:hint="default"/>
          <w:color w:val="000000"/>
          <w:sz w:val="22"/>
        </w:rPr>
        <w:t xml:space="preserve"> orgá</w:t>
      </w:r>
      <w:r w:rsidRPr="004F5473">
        <w:rPr>
          <w:rStyle w:val="PlaceholderText"/>
          <w:rFonts w:eastAsiaTheme="majorEastAsia" w:hint="default"/>
          <w:color w:val="000000"/>
          <w:sz w:val="22"/>
        </w:rPr>
        <w:t>ny.</w:t>
      </w:r>
    </w:p>
    <w:p w:rsidR="003E5859" w:rsidRPr="004F5473" w:rsidP="003E5859">
      <w:pPr>
        <w:widowControl/>
        <w:bidi w:val="0"/>
        <w:jc w:val="both"/>
        <w:rPr>
          <w:rStyle w:val="PlaceholderText"/>
          <w:rFonts w:eastAsiaTheme="majorEastAsia" w:hint="default"/>
          <w:color w:val="000000"/>
          <w:sz w:val="22"/>
        </w:rPr>
      </w:pPr>
      <w:r w:rsidRPr="004F5473">
        <w:rPr>
          <w:rStyle w:val="PlaceholderText"/>
          <w:rFonts w:eastAsiaTheme="majorEastAsia" w:hint="default"/>
          <w:color w:val="000000"/>
          <w:sz w:val="22"/>
        </w:rPr>
        <w:t> </w:t>
      </w:r>
    </w:p>
    <w:p w:rsidR="003E5859" w:rsidRPr="004F5473" w:rsidP="003E5859">
      <w:pPr>
        <w:widowControl/>
        <w:bidi w:val="0"/>
        <w:jc w:val="both"/>
        <w:rPr>
          <w:rStyle w:val="PlaceholderText"/>
          <w:rFonts w:eastAsiaTheme="majorEastAsia"/>
          <w:color w:val="000000"/>
          <w:sz w:val="22"/>
        </w:rPr>
      </w:pPr>
      <w:r w:rsidRPr="004F5473">
        <w:rPr>
          <w:rStyle w:val="PlaceholderText"/>
          <w:rFonts w:eastAsiaTheme="majorEastAsia" w:hint="default"/>
          <w:b/>
          <w:color w:val="000000"/>
          <w:sz w:val="22"/>
        </w:rPr>
        <w:t>K §</w:t>
      </w:r>
      <w:r w:rsidRPr="004F5473">
        <w:rPr>
          <w:rStyle w:val="PlaceholderText"/>
          <w:rFonts w:eastAsiaTheme="majorEastAsia" w:hint="default"/>
          <w:b/>
          <w:color w:val="000000"/>
          <w:sz w:val="22"/>
        </w:rPr>
        <w:t xml:space="preserve"> </w:t>
      </w:r>
      <w:r>
        <w:rPr>
          <w:rStyle w:val="PlaceholderText"/>
          <w:rFonts w:eastAsiaTheme="majorEastAsia"/>
          <w:b/>
          <w:color w:val="000000"/>
          <w:sz w:val="22"/>
        </w:rPr>
        <w:t>10</w:t>
      </w:r>
    </w:p>
    <w:p w:rsidR="003E5859" w:rsidRPr="004F5473" w:rsidP="003E5859">
      <w:pPr>
        <w:widowControl/>
        <w:bidi w:val="0"/>
        <w:jc w:val="both"/>
        <w:rPr>
          <w:rStyle w:val="PlaceholderText"/>
          <w:rFonts w:eastAsiaTheme="majorEastAsia" w:hint="default"/>
          <w:color w:val="000000"/>
          <w:sz w:val="22"/>
        </w:rPr>
      </w:pPr>
      <w:r w:rsidRPr="004F5473">
        <w:rPr>
          <w:rStyle w:val="PlaceholderText"/>
          <w:rFonts w:eastAsiaTheme="majorEastAsia"/>
          <w:b/>
          <w:color w:val="000000"/>
          <w:sz w:val="22"/>
        </w:rPr>
        <w:t>           </w:t>
      </w:r>
      <w:r w:rsidRPr="004F5473">
        <w:rPr>
          <w:rStyle w:val="PlaceholderText"/>
          <w:rFonts w:eastAsiaTheme="majorEastAsia"/>
          <w:b/>
          <w:color w:val="000000"/>
          <w:sz w:val="22"/>
        </w:rPr>
        <w:t xml:space="preserve"> </w:t>
      </w:r>
      <w:r w:rsidRPr="004F5473">
        <w:rPr>
          <w:rStyle w:val="PlaceholderText"/>
          <w:rFonts w:eastAsiaTheme="majorEastAsia" w:hint="default"/>
          <w:color w:val="000000"/>
          <w:sz w:val="22"/>
        </w:rPr>
        <w:t>Vzhľ</w:t>
      </w:r>
      <w:r w:rsidRPr="004F5473">
        <w:rPr>
          <w:rStyle w:val="PlaceholderText"/>
          <w:rFonts w:eastAsiaTheme="majorEastAsia" w:hint="default"/>
          <w:color w:val="000000"/>
          <w:sz w:val="22"/>
        </w:rPr>
        <w:t>adom na navrhované</w:t>
      </w:r>
      <w:r w:rsidRPr="004F5473">
        <w:rPr>
          <w:rStyle w:val="PlaceholderText"/>
          <w:rFonts w:eastAsiaTheme="majorEastAsia" w:hint="default"/>
          <w:color w:val="000000"/>
          <w:sz w:val="22"/>
        </w:rPr>
        <w:t xml:space="preserve"> organizač</w:t>
      </w:r>
      <w:r w:rsidRPr="004F5473">
        <w:rPr>
          <w:rStyle w:val="PlaceholderText"/>
          <w:rFonts w:eastAsiaTheme="majorEastAsia" w:hint="default"/>
          <w:color w:val="000000"/>
          <w:sz w:val="22"/>
        </w:rPr>
        <w:t>né</w:t>
      </w:r>
      <w:r w:rsidRPr="004F5473">
        <w:rPr>
          <w:rStyle w:val="PlaceholderText"/>
          <w:rFonts w:eastAsiaTheme="majorEastAsia" w:hint="default"/>
          <w:color w:val="000000"/>
          <w:sz w:val="22"/>
        </w:rPr>
        <w:t xml:space="preserve"> zmeny š</w:t>
      </w:r>
      <w:r w:rsidRPr="004F5473">
        <w:rPr>
          <w:rStyle w:val="PlaceholderText"/>
          <w:rFonts w:eastAsiaTheme="majorEastAsia" w:hint="default"/>
          <w:color w:val="000000"/>
          <w:sz w:val="22"/>
        </w:rPr>
        <w:t>truktú</w:t>
      </w:r>
      <w:r w:rsidRPr="004F5473">
        <w:rPr>
          <w:rStyle w:val="PlaceholderText"/>
          <w:rFonts w:eastAsiaTheme="majorEastAsia" w:hint="default"/>
          <w:color w:val="000000"/>
          <w:sz w:val="22"/>
        </w:rPr>
        <w:t>ry daň</w:t>
      </w:r>
      <w:r w:rsidRPr="004F5473">
        <w:rPr>
          <w:rStyle w:val="PlaceholderText"/>
          <w:rFonts w:eastAsiaTheme="majorEastAsia" w:hint="default"/>
          <w:color w:val="000000"/>
          <w:sz w:val="22"/>
        </w:rPr>
        <w:t>ový</w:t>
      </w:r>
      <w:r w:rsidRPr="004F5473">
        <w:rPr>
          <w:rStyle w:val="PlaceholderText"/>
          <w:rFonts w:eastAsiaTheme="majorEastAsia" w:hint="default"/>
          <w:color w:val="000000"/>
          <w:sz w:val="22"/>
        </w:rPr>
        <w:t>ch orgá</w:t>
      </w:r>
      <w:r w:rsidRPr="004F5473">
        <w:rPr>
          <w:rStyle w:val="PlaceholderText"/>
          <w:rFonts w:eastAsiaTheme="majorEastAsia" w:hint="default"/>
          <w:color w:val="000000"/>
          <w:sz w:val="22"/>
        </w:rPr>
        <w:t>nov sa navrhuje, aby daň</w:t>
      </w:r>
      <w:r w:rsidRPr="004F5473">
        <w:rPr>
          <w:rStyle w:val="PlaceholderText"/>
          <w:rFonts w:eastAsiaTheme="majorEastAsia" w:hint="default"/>
          <w:color w:val="000000"/>
          <w:sz w:val="22"/>
        </w:rPr>
        <w:t>ové</w:t>
      </w:r>
      <w:r w:rsidRPr="004F5473">
        <w:rPr>
          <w:rStyle w:val="PlaceholderText"/>
          <w:rFonts w:eastAsiaTheme="majorEastAsia" w:hint="default"/>
          <w:color w:val="000000"/>
          <w:sz w:val="22"/>
        </w:rPr>
        <w:t xml:space="preserve"> konania, ktoré</w:t>
      </w:r>
      <w:r w:rsidRPr="004F5473">
        <w:rPr>
          <w:rStyle w:val="PlaceholderText"/>
          <w:rFonts w:eastAsiaTheme="majorEastAsia" w:hint="default"/>
          <w:color w:val="000000"/>
          <w:sz w:val="22"/>
        </w:rPr>
        <w:t xml:space="preserve"> boli zač</w:t>
      </w:r>
      <w:r w:rsidRPr="004F5473">
        <w:rPr>
          <w:rStyle w:val="PlaceholderText"/>
          <w:rFonts w:eastAsiaTheme="majorEastAsia" w:hint="default"/>
          <w:color w:val="000000"/>
          <w:sz w:val="22"/>
        </w:rPr>
        <w:t>até</w:t>
      </w:r>
      <w:r w:rsidRPr="004F5473">
        <w:rPr>
          <w:rStyle w:val="PlaceholderText"/>
          <w:rFonts w:eastAsiaTheme="majorEastAsia" w:hint="default"/>
          <w:color w:val="000000"/>
          <w:sz w:val="22"/>
        </w:rPr>
        <w:t xml:space="preserve"> daň</w:t>
      </w:r>
      <w:r w:rsidRPr="004F5473">
        <w:rPr>
          <w:rStyle w:val="PlaceholderText"/>
          <w:rFonts w:eastAsiaTheme="majorEastAsia" w:hint="default"/>
          <w:color w:val="000000"/>
          <w:sz w:val="22"/>
        </w:rPr>
        <w:t>ový</w:t>
      </w:r>
      <w:r w:rsidRPr="004F5473">
        <w:rPr>
          <w:rStyle w:val="PlaceholderText"/>
          <w:rFonts w:eastAsiaTheme="majorEastAsia" w:hint="default"/>
          <w:color w:val="000000"/>
          <w:sz w:val="22"/>
        </w:rPr>
        <w:t>m riaditeľ</w:t>
      </w:r>
      <w:r w:rsidRPr="004F5473">
        <w:rPr>
          <w:rStyle w:val="PlaceholderText"/>
          <w:rFonts w:eastAsiaTheme="majorEastAsia" w:hint="default"/>
          <w:color w:val="000000"/>
          <w:sz w:val="22"/>
        </w:rPr>
        <w:t>stvom alebo daň</w:t>
      </w:r>
      <w:r w:rsidRPr="004F5473">
        <w:rPr>
          <w:rStyle w:val="PlaceholderText"/>
          <w:rFonts w:eastAsiaTheme="majorEastAsia" w:hint="default"/>
          <w:color w:val="000000"/>
          <w:sz w:val="22"/>
        </w:rPr>
        <w:t>ový</w:t>
      </w:r>
      <w:r w:rsidRPr="004F5473">
        <w:rPr>
          <w:rStyle w:val="PlaceholderText"/>
          <w:rFonts w:eastAsiaTheme="majorEastAsia" w:hint="default"/>
          <w:color w:val="000000"/>
          <w:sz w:val="22"/>
        </w:rPr>
        <w:t>m ú</w:t>
      </w:r>
      <w:r w:rsidRPr="004F5473">
        <w:rPr>
          <w:rStyle w:val="PlaceholderText"/>
          <w:rFonts w:eastAsiaTheme="majorEastAsia" w:hint="default"/>
          <w:color w:val="000000"/>
          <w:sz w:val="22"/>
        </w:rPr>
        <w:t>radom pred úč</w:t>
      </w:r>
      <w:r w:rsidRPr="004F5473">
        <w:rPr>
          <w:rStyle w:val="PlaceholderText"/>
          <w:rFonts w:eastAsiaTheme="majorEastAsia" w:hint="default"/>
          <w:color w:val="000000"/>
          <w:sz w:val="22"/>
        </w:rPr>
        <w:t>innosť</w:t>
      </w:r>
      <w:r w:rsidRPr="004F5473">
        <w:rPr>
          <w:rStyle w:val="PlaceholderText"/>
          <w:rFonts w:eastAsiaTheme="majorEastAsia" w:hint="default"/>
          <w:color w:val="000000"/>
          <w:sz w:val="22"/>
        </w:rPr>
        <w:t>ou tohto zá</w:t>
      </w:r>
      <w:r w:rsidRPr="004F5473">
        <w:rPr>
          <w:rStyle w:val="PlaceholderText"/>
          <w:rFonts w:eastAsiaTheme="majorEastAsia" w:hint="default"/>
          <w:color w:val="000000"/>
          <w:sz w:val="22"/>
        </w:rPr>
        <w:t>kona, bolo dokonč</w:t>
      </w:r>
      <w:r w:rsidRPr="004F5473">
        <w:rPr>
          <w:rStyle w:val="PlaceholderText"/>
          <w:rFonts w:eastAsiaTheme="majorEastAsia" w:hint="default"/>
          <w:color w:val="000000"/>
          <w:sz w:val="22"/>
        </w:rPr>
        <w:t>ené</w:t>
      </w:r>
      <w:r w:rsidRPr="004F5473">
        <w:rPr>
          <w:rStyle w:val="PlaceholderText"/>
          <w:rFonts w:eastAsiaTheme="majorEastAsia" w:hint="default"/>
          <w:color w:val="000000"/>
          <w:sz w:val="22"/>
        </w:rPr>
        <w:t xml:space="preserve"> daň</w:t>
      </w:r>
      <w:r w:rsidRPr="004F5473">
        <w:rPr>
          <w:rStyle w:val="PlaceholderText"/>
          <w:rFonts w:eastAsiaTheme="majorEastAsia" w:hint="default"/>
          <w:color w:val="000000"/>
          <w:sz w:val="22"/>
        </w:rPr>
        <w:t>ový</w:t>
      </w:r>
      <w:r w:rsidRPr="004F5473">
        <w:rPr>
          <w:rStyle w:val="PlaceholderText"/>
          <w:rFonts w:eastAsiaTheme="majorEastAsia" w:hint="default"/>
          <w:color w:val="000000"/>
          <w:sz w:val="22"/>
        </w:rPr>
        <w:t>m riaditeľ</w:t>
      </w:r>
      <w:r w:rsidRPr="004F5473">
        <w:rPr>
          <w:rStyle w:val="PlaceholderText"/>
          <w:rFonts w:eastAsiaTheme="majorEastAsia" w:hint="default"/>
          <w:color w:val="000000"/>
          <w:sz w:val="22"/>
        </w:rPr>
        <w:t>stvom alebo daň</w:t>
      </w:r>
      <w:r w:rsidRPr="004F5473">
        <w:rPr>
          <w:rStyle w:val="PlaceholderText"/>
          <w:rFonts w:eastAsiaTheme="majorEastAsia" w:hint="default"/>
          <w:color w:val="000000"/>
          <w:sz w:val="22"/>
        </w:rPr>
        <w:t>ový</w:t>
      </w:r>
      <w:r w:rsidRPr="004F5473">
        <w:rPr>
          <w:rStyle w:val="PlaceholderText"/>
          <w:rFonts w:eastAsiaTheme="majorEastAsia" w:hint="default"/>
          <w:color w:val="000000"/>
          <w:sz w:val="22"/>
        </w:rPr>
        <w:t>m ú</w:t>
      </w:r>
      <w:r w:rsidRPr="004F5473">
        <w:rPr>
          <w:rStyle w:val="PlaceholderText"/>
          <w:rFonts w:eastAsiaTheme="majorEastAsia" w:hint="default"/>
          <w:color w:val="000000"/>
          <w:sz w:val="22"/>
        </w:rPr>
        <w:t>radom podľ</w:t>
      </w:r>
      <w:r w:rsidRPr="004F5473">
        <w:rPr>
          <w:rStyle w:val="PlaceholderText"/>
          <w:rFonts w:eastAsiaTheme="majorEastAsia" w:hint="default"/>
          <w:color w:val="000000"/>
          <w:sz w:val="22"/>
        </w:rPr>
        <w:t>a toh</w:t>
      </w:r>
      <w:r w:rsidRPr="004F5473">
        <w:rPr>
          <w:rStyle w:val="PlaceholderText"/>
          <w:rFonts w:eastAsiaTheme="majorEastAsia" w:hint="default"/>
          <w:color w:val="000000"/>
          <w:sz w:val="22"/>
        </w:rPr>
        <w:t>t</w:t>
      </w:r>
      <w:r w:rsidRPr="004F5473">
        <w:rPr>
          <w:rStyle w:val="PlaceholderText"/>
          <w:rFonts w:eastAsiaTheme="majorEastAsia" w:hint="default"/>
          <w:color w:val="000000"/>
          <w:sz w:val="22"/>
        </w:rPr>
        <w:t>o zá</w:t>
      </w:r>
      <w:r w:rsidRPr="004F5473">
        <w:rPr>
          <w:rStyle w:val="PlaceholderText"/>
          <w:rFonts w:eastAsiaTheme="majorEastAsia" w:hint="default"/>
          <w:color w:val="000000"/>
          <w:sz w:val="22"/>
        </w:rPr>
        <w:t xml:space="preserve">kona.  </w:t>
      </w:r>
    </w:p>
    <w:p w:rsidR="003E5859" w:rsidRPr="004F5473" w:rsidP="003E5859">
      <w:pPr>
        <w:widowControl/>
        <w:bidi w:val="0"/>
        <w:jc w:val="both"/>
        <w:rPr>
          <w:rStyle w:val="PlaceholderText"/>
          <w:rFonts w:eastAsiaTheme="majorEastAsia" w:hint="default"/>
          <w:color w:val="000000"/>
          <w:sz w:val="22"/>
        </w:rPr>
      </w:pPr>
      <w:r w:rsidRPr="004F5473">
        <w:rPr>
          <w:rStyle w:val="PlaceholderText"/>
          <w:rFonts w:eastAsiaTheme="majorEastAsia" w:hint="default"/>
          <w:color w:val="000000"/>
          <w:sz w:val="22"/>
        </w:rPr>
        <w:t> </w:t>
      </w:r>
    </w:p>
    <w:p w:rsidR="003E5859" w:rsidRPr="004F5473" w:rsidP="003E5859">
      <w:pPr>
        <w:widowControl/>
        <w:bidi w:val="0"/>
        <w:jc w:val="both"/>
        <w:rPr>
          <w:rStyle w:val="PlaceholderText"/>
          <w:rFonts w:eastAsiaTheme="majorEastAsia" w:hint="default"/>
          <w:color w:val="000000"/>
          <w:sz w:val="22"/>
        </w:rPr>
      </w:pPr>
      <w:r w:rsidRPr="004F5473">
        <w:rPr>
          <w:rStyle w:val="PlaceholderText"/>
          <w:rFonts w:eastAsiaTheme="majorEastAsia" w:hint="default"/>
          <w:color w:val="000000"/>
          <w:sz w:val="22"/>
        </w:rPr>
        <w:t>           </w:t>
      </w:r>
      <w:r w:rsidRPr="004F5473">
        <w:rPr>
          <w:rStyle w:val="PlaceholderText"/>
          <w:rFonts w:eastAsiaTheme="majorEastAsia" w:hint="default"/>
          <w:color w:val="000000"/>
          <w:sz w:val="22"/>
        </w:rPr>
        <w:t xml:space="preserve"> Taktiež</w:t>
      </w:r>
      <w:r w:rsidRPr="004F5473">
        <w:rPr>
          <w:rStyle w:val="PlaceholderText"/>
          <w:rFonts w:eastAsiaTheme="majorEastAsia" w:hint="default"/>
          <w:color w:val="000000"/>
          <w:sz w:val="22"/>
        </w:rPr>
        <w:t xml:space="preserve"> sa navrhuje, aby </w:t>
      </w:r>
      <w:r w:rsidRPr="004F5473">
        <w:rPr>
          <w:rStyle w:val="PlaceholderText"/>
          <w:rFonts w:eastAsiaTheme="majorEastAsia" w:hint="default"/>
          <w:color w:val="000000"/>
          <w:sz w:val="22"/>
        </w:rPr>
        <w:t xml:space="preserve"> sa vybrané</w:t>
      </w:r>
      <w:r w:rsidRPr="004F5473">
        <w:rPr>
          <w:rStyle w:val="PlaceholderText"/>
          <w:rFonts w:eastAsiaTheme="majorEastAsia" w:hint="default"/>
          <w:color w:val="000000"/>
          <w:sz w:val="22"/>
        </w:rPr>
        <w:t xml:space="preserve"> daň</w:t>
      </w:r>
      <w:r w:rsidRPr="004F5473">
        <w:rPr>
          <w:rStyle w:val="PlaceholderText"/>
          <w:rFonts w:eastAsiaTheme="majorEastAsia" w:hint="default"/>
          <w:color w:val="000000"/>
          <w:sz w:val="22"/>
        </w:rPr>
        <w:t>ové</w:t>
      </w:r>
      <w:r w:rsidRPr="004F5473">
        <w:rPr>
          <w:rStyle w:val="PlaceholderText"/>
          <w:rFonts w:eastAsiaTheme="majorEastAsia" w:hint="default"/>
          <w:color w:val="000000"/>
          <w:sz w:val="22"/>
        </w:rPr>
        <w:t xml:space="preserve"> subjekty, ktoré</w:t>
      </w:r>
      <w:r w:rsidRPr="004F5473">
        <w:rPr>
          <w:rStyle w:val="PlaceholderText"/>
          <w:rFonts w:eastAsiaTheme="majorEastAsia" w:hint="default"/>
          <w:color w:val="000000"/>
          <w:sz w:val="22"/>
        </w:rPr>
        <w:t xml:space="preserve"> sú</w:t>
      </w:r>
      <w:r w:rsidRPr="004F5473">
        <w:rPr>
          <w:rStyle w:val="PlaceholderText"/>
          <w:rFonts w:eastAsiaTheme="majorEastAsia" w:hint="default"/>
          <w:color w:val="000000"/>
          <w:sz w:val="22"/>
        </w:rPr>
        <w:t xml:space="preserve"> v </w:t>
      </w:r>
      <w:r w:rsidRPr="004F5473">
        <w:rPr>
          <w:rStyle w:val="PlaceholderText"/>
          <w:rFonts w:eastAsiaTheme="majorEastAsia" w:hint="default"/>
          <w:color w:val="000000"/>
          <w:sz w:val="22"/>
        </w:rPr>
        <w:t>pô</w:t>
      </w:r>
      <w:r w:rsidRPr="004F5473">
        <w:rPr>
          <w:rStyle w:val="PlaceholderText"/>
          <w:rFonts w:eastAsiaTheme="majorEastAsia" w:hint="default"/>
          <w:color w:val="000000"/>
          <w:sz w:val="22"/>
        </w:rPr>
        <w:t>sobnosti daň</w:t>
      </w:r>
      <w:r w:rsidRPr="004F5473">
        <w:rPr>
          <w:rStyle w:val="PlaceholderText"/>
          <w:rFonts w:eastAsiaTheme="majorEastAsia" w:hint="default"/>
          <w:color w:val="000000"/>
          <w:sz w:val="22"/>
        </w:rPr>
        <w:t>ové</w:t>
      </w:r>
      <w:r w:rsidRPr="004F5473">
        <w:rPr>
          <w:rStyle w:val="PlaceholderText"/>
          <w:rFonts w:eastAsiaTheme="majorEastAsia" w:hint="default"/>
          <w:color w:val="000000"/>
          <w:sz w:val="22"/>
        </w:rPr>
        <w:t>ho ú</w:t>
      </w:r>
      <w:r w:rsidRPr="004F5473">
        <w:rPr>
          <w:rStyle w:val="PlaceholderText"/>
          <w:rFonts w:eastAsiaTheme="majorEastAsia" w:hint="default"/>
          <w:color w:val="000000"/>
          <w:sz w:val="22"/>
        </w:rPr>
        <w:t>radu pre vybrané</w:t>
      </w:r>
      <w:r w:rsidRPr="004F5473">
        <w:rPr>
          <w:rStyle w:val="PlaceholderText"/>
          <w:rFonts w:eastAsiaTheme="majorEastAsia" w:hint="default"/>
          <w:color w:val="000000"/>
          <w:sz w:val="22"/>
        </w:rPr>
        <w:t xml:space="preserve"> daň</w:t>
      </w:r>
      <w:r w:rsidRPr="004F5473">
        <w:rPr>
          <w:rStyle w:val="PlaceholderText"/>
          <w:rFonts w:eastAsiaTheme="majorEastAsia" w:hint="default"/>
          <w:color w:val="000000"/>
          <w:sz w:val="22"/>
        </w:rPr>
        <w:t>ové</w:t>
      </w:r>
      <w:r w:rsidRPr="004F5473">
        <w:rPr>
          <w:rStyle w:val="PlaceholderText"/>
          <w:rFonts w:eastAsiaTheme="majorEastAsia" w:hint="default"/>
          <w:color w:val="000000"/>
          <w:sz w:val="22"/>
        </w:rPr>
        <w:t xml:space="preserve"> subjekty pred úč</w:t>
      </w:r>
      <w:r w:rsidRPr="004F5473">
        <w:rPr>
          <w:rStyle w:val="PlaceholderText"/>
          <w:rFonts w:eastAsiaTheme="majorEastAsia" w:hint="default"/>
          <w:color w:val="000000"/>
          <w:sz w:val="22"/>
        </w:rPr>
        <w:t>innosť</w:t>
      </w:r>
      <w:r w:rsidRPr="004F5473">
        <w:rPr>
          <w:rStyle w:val="PlaceholderText"/>
          <w:rFonts w:eastAsiaTheme="majorEastAsia" w:hint="default"/>
          <w:color w:val="000000"/>
          <w:sz w:val="22"/>
        </w:rPr>
        <w:t>ou tohto zá</w:t>
      </w:r>
      <w:r w:rsidRPr="004F5473">
        <w:rPr>
          <w:rStyle w:val="PlaceholderText"/>
          <w:rFonts w:eastAsiaTheme="majorEastAsia" w:hint="default"/>
          <w:color w:val="000000"/>
          <w:sz w:val="22"/>
        </w:rPr>
        <w:t>kona, považ</w:t>
      </w:r>
      <w:r w:rsidRPr="004F5473">
        <w:rPr>
          <w:rStyle w:val="PlaceholderText"/>
          <w:rFonts w:eastAsiaTheme="majorEastAsia" w:hint="default"/>
          <w:color w:val="000000"/>
          <w:sz w:val="22"/>
        </w:rPr>
        <w:t>ovali za vybrané</w:t>
      </w:r>
      <w:r w:rsidRPr="004F5473">
        <w:rPr>
          <w:rStyle w:val="PlaceholderText"/>
          <w:rFonts w:eastAsiaTheme="majorEastAsia" w:hint="default"/>
          <w:color w:val="000000"/>
          <w:sz w:val="22"/>
        </w:rPr>
        <w:t xml:space="preserve"> daň</w:t>
      </w:r>
      <w:r w:rsidRPr="004F5473">
        <w:rPr>
          <w:rStyle w:val="PlaceholderText"/>
          <w:rFonts w:eastAsiaTheme="majorEastAsia" w:hint="default"/>
          <w:color w:val="000000"/>
          <w:sz w:val="22"/>
        </w:rPr>
        <w:t>ové</w:t>
      </w:r>
      <w:r w:rsidRPr="004F5473">
        <w:rPr>
          <w:rStyle w:val="PlaceholderText"/>
          <w:rFonts w:eastAsiaTheme="majorEastAsia" w:hint="default"/>
          <w:color w:val="000000"/>
          <w:sz w:val="22"/>
        </w:rPr>
        <w:t xml:space="preserve"> subjekty daň</w:t>
      </w:r>
      <w:r w:rsidRPr="004F5473">
        <w:rPr>
          <w:rStyle w:val="PlaceholderText"/>
          <w:rFonts w:eastAsiaTheme="majorEastAsia" w:hint="default"/>
          <w:color w:val="000000"/>
          <w:sz w:val="22"/>
        </w:rPr>
        <w:t>ové</w:t>
      </w:r>
      <w:r w:rsidRPr="004F5473">
        <w:rPr>
          <w:rStyle w:val="PlaceholderText"/>
          <w:rFonts w:eastAsiaTheme="majorEastAsia" w:hint="default"/>
          <w:color w:val="000000"/>
          <w:sz w:val="22"/>
        </w:rPr>
        <w:t>ho ú</w:t>
      </w:r>
      <w:r w:rsidRPr="004F5473">
        <w:rPr>
          <w:rStyle w:val="PlaceholderText"/>
          <w:rFonts w:eastAsiaTheme="majorEastAsia" w:hint="default"/>
          <w:color w:val="000000"/>
          <w:sz w:val="22"/>
        </w:rPr>
        <w:t>radu pre vybrané</w:t>
      </w:r>
      <w:r w:rsidRPr="004F5473">
        <w:rPr>
          <w:rStyle w:val="PlaceholderText"/>
          <w:rFonts w:eastAsiaTheme="majorEastAsia" w:hint="default"/>
          <w:color w:val="000000"/>
          <w:sz w:val="22"/>
        </w:rPr>
        <w:t xml:space="preserve"> daň</w:t>
      </w:r>
      <w:r w:rsidRPr="004F5473">
        <w:rPr>
          <w:rStyle w:val="PlaceholderText"/>
          <w:rFonts w:eastAsiaTheme="majorEastAsia" w:hint="default"/>
          <w:color w:val="000000"/>
          <w:sz w:val="22"/>
        </w:rPr>
        <w:t>ové</w:t>
      </w:r>
      <w:r w:rsidRPr="004F5473">
        <w:rPr>
          <w:rStyle w:val="PlaceholderText"/>
          <w:rFonts w:eastAsiaTheme="majorEastAsia" w:hint="default"/>
          <w:color w:val="000000"/>
          <w:sz w:val="22"/>
        </w:rPr>
        <w:t xml:space="preserve"> subjekty </w:t>
      </w:r>
      <w:r w:rsidRPr="004F5473">
        <w:rPr>
          <w:rStyle w:val="PlaceholderText"/>
          <w:rFonts w:eastAsiaTheme="majorEastAsia" w:hint="default"/>
          <w:color w:val="000000"/>
          <w:sz w:val="22"/>
        </w:rPr>
        <w:t>podľ</w:t>
      </w:r>
      <w:r w:rsidRPr="004F5473">
        <w:rPr>
          <w:rStyle w:val="PlaceholderText"/>
          <w:rFonts w:eastAsiaTheme="majorEastAsia" w:hint="default"/>
          <w:color w:val="000000"/>
          <w:sz w:val="22"/>
        </w:rPr>
        <w:t>a tohto zá</w:t>
      </w:r>
      <w:r w:rsidRPr="004F5473">
        <w:rPr>
          <w:rStyle w:val="PlaceholderText"/>
          <w:rFonts w:eastAsiaTheme="majorEastAsia" w:hint="default"/>
          <w:color w:val="000000"/>
          <w:sz w:val="22"/>
        </w:rPr>
        <w:t xml:space="preserve">kona. </w:t>
      </w:r>
    </w:p>
    <w:p w:rsidR="003E5859" w:rsidRPr="004F5473" w:rsidP="003E5859">
      <w:pPr>
        <w:widowControl/>
        <w:bidi w:val="0"/>
        <w:jc w:val="both"/>
        <w:rPr>
          <w:rStyle w:val="PlaceholderText"/>
          <w:rFonts w:eastAsiaTheme="majorEastAsia" w:hint="default"/>
          <w:color w:val="000000"/>
          <w:sz w:val="22"/>
        </w:rPr>
      </w:pPr>
      <w:r w:rsidRPr="004F5473">
        <w:rPr>
          <w:rStyle w:val="PlaceholderText"/>
          <w:rFonts w:eastAsiaTheme="majorEastAsia" w:hint="default"/>
          <w:color w:val="000000"/>
          <w:sz w:val="22"/>
        </w:rPr>
        <w:t> </w:t>
      </w:r>
    </w:p>
    <w:p w:rsidR="003E5859" w:rsidRPr="004F5473" w:rsidP="003E5859">
      <w:pPr>
        <w:widowControl/>
        <w:bidi w:val="0"/>
        <w:jc w:val="both"/>
        <w:rPr>
          <w:rStyle w:val="PlaceholderText"/>
          <w:rFonts w:eastAsiaTheme="majorEastAsia"/>
          <w:color w:val="000000"/>
          <w:sz w:val="22"/>
        </w:rPr>
      </w:pPr>
      <w:r w:rsidRPr="004F5473">
        <w:rPr>
          <w:rStyle w:val="PlaceholderText"/>
          <w:rFonts w:eastAsiaTheme="majorEastAsia"/>
          <w:b/>
          <w:color w:val="000000"/>
          <w:sz w:val="22"/>
        </w:rPr>
        <w:t> </w:t>
      </w:r>
      <w:r>
        <w:rPr>
          <w:rStyle w:val="PlaceholderText"/>
          <w:rFonts w:eastAsiaTheme="majorEastAsia" w:hint="default"/>
          <w:b/>
          <w:color w:val="000000"/>
          <w:sz w:val="22"/>
        </w:rPr>
        <w:t>K §</w:t>
      </w:r>
      <w:r>
        <w:rPr>
          <w:rStyle w:val="PlaceholderText"/>
          <w:rFonts w:eastAsiaTheme="majorEastAsia" w:hint="default"/>
          <w:b/>
          <w:color w:val="000000"/>
          <w:sz w:val="22"/>
        </w:rPr>
        <w:t xml:space="preserve"> 11</w:t>
      </w:r>
      <w:r w:rsidRPr="004F5473">
        <w:rPr>
          <w:rStyle w:val="PlaceholderText"/>
          <w:rFonts w:eastAsiaTheme="majorEastAsia"/>
          <w:b/>
          <w:color w:val="000000"/>
          <w:sz w:val="22"/>
        </w:rPr>
        <w:t xml:space="preserve"> </w:t>
      </w:r>
    </w:p>
    <w:p w:rsidR="003E5859" w:rsidRPr="004F5473" w:rsidP="003E5859">
      <w:pPr>
        <w:widowControl/>
        <w:bidi w:val="0"/>
        <w:jc w:val="both"/>
        <w:rPr>
          <w:rStyle w:val="PlaceholderText"/>
          <w:rFonts w:eastAsiaTheme="majorEastAsia" w:hint="default"/>
          <w:color w:val="000000"/>
          <w:sz w:val="22"/>
        </w:rPr>
      </w:pPr>
      <w:r w:rsidRPr="004F5473">
        <w:rPr>
          <w:rStyle w:val="PlaceholderText"/>
          <w:rFonts w:eastAsiaTheme="majorEastAsia"/>
          <w:b/>
          <w:color w:val="000000"/>
          <w:sz w:val="22"/>
        </w:rPr>
        <w:t>           </w:t>
      </w:r>
      <w:r w:rsidRPr="004F5473">
        <w:rPr>
          <w:rStyle w:val="PlaceholderText"/>
          <w:rFonts w:eastAsiaTheme="majorEastAsia"/>
          <w:b/>
          <w:color w:val="000000"/>
          <w:sz w:val="22"/>
        </w:rPr>
        <w:t xml:space="preserve"> </w:t>
      </w:r>
      <w:r w:rsidRPr="004F5473">
        <w:rPr>
          <w:rStyle w:val="PlaceholderText"/>
          <w:rFonts w:eastAsiaTheme="majorEastAsia" w:hint="default"/>
          <w:color w:val="000000"/>
          <w:sz w:val="22"/>
        </w:rPr>
        <w:t>Tý</w:t>
      </w:r>
      <w:r w:rsidRPr="004F5473">
        <w:rPr>
          <w:rStyle w:val="PlaceholderText"/>
          <w:rFonts w:eastAsiaTheme="majorEastAsia" w:hint="default"/>
          <w:color w:val="000000"/>
          <w:sz w:val="22"/>
        </w:rPr>
        <w:t>mto ustanovení</w:t>
      </w:r>
      <w:r w:rsidRPr="004F5473">
        <w:rPr>
          <w:rStyle w:val="PlaceholderText"/>
          <w:rFonts w:eastAsiaTheme="majorEastAsia" w:hint="default"/>
          <w:color w:val="000000"/>
          <w:sz w:val="22"/>
        </w:rPr>
        <w:t>m sa</w:t>
      </w:r>
      <w:r w:rsidRPr="004F5473">
        <w:rPr>
          <w:rStyle w:val="PlaceholderText"/>
          <w:rFonts w:eastAsiaTheme="majorEastAsia"/>
          <w:b/>
          <w:color w:val="000000"/>
          <w:sz w:val="22"/>
        </w:rPr>
        <w:t xml:space="preserve"> </w:t>
      </w:r>
      <w:r w:rsidRPr="004F5473">
        <w:rPr>
          <w:rStyle w:val="PlaceholderText"/>
          <w:rFonts w:eastAsiaTheme="majorEastAsia" w:hint="default"/>
          <w:color w:val="000000"/>
          <w:sz w:val="22"/>
        </w:rPr>
        <w:t>zruš</w:t>
      </w:r>
      <w:r w:rsidRPr="004F5473">
        <w:rPr>
          <w:rStyle w:val="PlaceholderText"/>
          <w:rFonts w:eastAsiaTheme="majorEastAsia" w:hint="default"/>
          <w:color w:val="000000"/>
          <w:sz w:val="22"/>
        </w:rPr>
        <w:t>uje doterajší </w:t>
      </w:r>
      <w:r w:rsidRPr="004F5473">
        <w:rPr>
          <w:rStyle w:val="PlaceholderText"/>
          <w:rFonts w:eastAsiaTheme="majorEastAsia" w:hint="default"/>
          <w:color w:val="000000"/>
          <w:sz w:val="22"/>
        </w:rPr>
        <w:t xml:space="preserve"> zá</w:t>
      </w:r>
      <w:r w:rsidRPr="004F5473">
        <w:rPr>
          <w:rStyle w:val="PlaceholderText"/>
          <w:rFonts w:eastAsiaTheme="majorEastAsia" w:hint="default"/>
          <w:color w:val="000000"/>
          <w:sz w:val="22"/>
        </w:rPr>
        <w:t>kon o daň</w:t>
      </w:r>
      <w:r w:rsidRPr="004F5473">
        <w:rPr>
          <w:rStyle w:val="PlaceholderText"/>
          <w:rFonts w:eastAsiaTheme="majorEastAsia" w:hint="default"/>
          <w:color w:val="000000"/>
          <w:sz w:val="22"/>
        </w:rPr>
        <w:t>ový</w:t>
      </w:r>
      <w:r w:rsidRPr="004F5473">
        <w:rPr>
          <w:rStyle w:val="PlaceholderText"/>
          <w:rFonts w:eastAsiaTheme="majorEastAsia" w:hint="default"/>
          <w:color w:val="000000"/>
          <w:sz w:val="22"/>
        </w:rPr>
        <w:t>ch orgá</w:t>
      </w:r>
      <w:r w:rsidRPr="004F5473">
        <w:rPr>
          <w:rStyle w:val="PlaceholderText"/>
          <w:rFonts w:eastAsiaTheme="majorEastAsia" w:hint="default"/>
          <w:color w:val="000000"/>
          <w:sz w:val="22"/>
        </w:rPr>
        <w:t>noch.</w:t>
      </w:r>
    </w:p>
    <w:p w:rsidR="003E5859" w:rsidRPr="004F5473" w:rsidP="003E5859">
      <w:pPr>
        <w:widowControl/>
        <w:bidi w:val="0"/>
        <w:jc w:val="both"/>
        <w:rPr>
          <w:rStyle w:val="PlaceholderText"/>
          <w:rFonts w:eastAsiaTheme="majorEastAsia"/>
          <w:color w:val="000000"/>
          <w:sz w:val="22"/>
        </w:rPr>
      </w:pPr>
      <w:r w:rsidRPr="004F5473">
        <w:rPr>
          <w:rStyle w:val="PlaceholderText"/>
          <w:rFonts w:eastAsiaTheme="majorEastAsia"/>
          <w:b/>
          <w:color w:val="000000"/>
          <w:sz w:val="22"/>
        </w:rPr>
        <w:t> </w:t>
      </w:r>
    </w:p>
    <w:p w:rsidR="003E5859" w:rsidRPr="004F5473" w:rsidP="003E5859">
      <w:pPr>
        <w:widowControl/>
        <w:bidi w:val="0"/>
        <w:jc w:val="both"/>
        <w:rPr>
          <w:rStyle w:val="PlaceholderText"/>
          <w:rFonts w:eastAsiaTheme="majorEastAsia"/>
          <w:color w:val="000000"/>
          <w:sz w:val="22"/>
        </w:rPr>
      </w:pPr>
      <w:r w:rsidRPr="004F5473">
        <w:rPr>
          <w:rStyle w:val="PlaceholderText"/>
          <w:rFonts w:eastAsiaTheme="majorEastAsia"/>
          <w:b/>
          <w:color w:val="000000"/>
          <w:sz w:val="22"/>
        </w:rPr>
        <w:t>K </w:t>
      </w:r>
      <w:r w:rsidRPr="004F5473">
        <w:rPr>
          <w:rStyle w:val="PlaceholderText"/>
          <w:rFonts w:eastAsiaTheme="majorEastAsia" w:hint="default"/>
          <w:b/>
          <w:color w:val="000000"/>
          <w:sz w:val="22"/>
        </w:rPr>
        <w:t>č</w:t>
      </w:r>
      <w:r w:rsidRPr="004F5473">
        <w:rPr>
          <w:rStyle w:val="PlaceholderText"/>
          <w:rFonts w:eastAsiaTheme="majorEastAsia" w:hint="default"/>
          <w:b/>
          <w:color w:val="000000"/>
          <w:sz w:val="22"/>
        </w:rPr>
        <w:t xml:space="preserve">l. II </w:t>
      </w:r>
    </w:p>
    <w:p w:rsidR="003E5859" w:rsidRPr="004F5473" w:rsidP="003E5859">
      <w:pPr>
        <w:widowControl/>
        <w:bidi w:val="0"/>
        <w:jc w:val="both"/>
        <w:rPr>
          <w:rStyle w:val="PlaceholderText"/>
          <w:rFonts w:eastAsiaTheme="majorEastAsia"/>
          <w:color w:val="000000"/>
          <w:sz w:val="22"/>
        </w:rPr>
      </w:pPr>
      <w:r w:rsidRPr="004F5473">
        <w:rPr>
          <w:rStyle w:val="PlaceholderText"/>
          <w:rFonts w:eastAsiaTheme="majorEastAsia"/>
          <w:color w:val="000000"/>
          <w:sz w:val="22"/>
        </w:rPr>
        <w:t>           </w:t>
      </w:r>
      <w:r w:rsidRPr="004F5473">
        <w:rPr>
          <w:rStyle w:val="PlaceholderText"/>
          <w:rFonts w:eastAsiaTheme="majorEastAsia"/>
          <w:color w:val="000000"/>
          <w:sz w:val="22"/>
        </w:rPr>
        <w:t xml:space="preserve"> </w:t>
      </w:r>
    </w:p>
    <w:p w:rsidR="003E5859" w:rsidRPr="004F5473" w:rsidP="003E5859">
      <w:pPr>
        <w:widowControl/>
        <w:bidi w:val="0"/>
        <w:jc w:val="both"/>
        <w:rPr>
          <w:rStyle w:val="PlaceholderText"/>
          <w:rFonts w:eastAsiaTheme="majorEastAsia" w:hint="default"/>
          <w:color w:val="000000"/>
          <w:sz w:val="22"/>
        </w:rPr>
      </w:pPr>
      <w:r w:rsidRPr="004F5473">
        <w:rPr>
          <w:rStyle w:val="PlaceholderText"/>
          <w:rFonts w:eastAsiaTheme="majorEastAsia"/>
          <w:color w:val="000000"/>
          <w:sz w:val="22"/>
        </w:rPr>
        <w:t>           </w:t>
      </w:r>
      <w:r w:rsidRPr="004F5473">
        <w:rPr>
          <w:rStyle w:val="PlaceholderText"/>
          <w:rFonts w:eastAsiaTheme="majorEastAsia"/>
          <w:color w:val="000000"/>
          <w:sz w:val="22"/>
        </w:rPr>
        <w:t xml:space="preserve">  </w:t>
      </w:r>
      <w:r w:rsidRPr="004F5473">
        <w:rPr>
          <w:rStyle w:val="PlaceholderText"/>
          <w:rFonts w:eastAsiaTheme="majorEastAsia" w:hint="default"/>
          <w:color w:val="000000"/>
          <w:sz w:val="22"/>
        </w:rPr>
        <w:t>Navrhovanou zmenou sa reaguje na zmenu š</w:t>
      </w:r>
      <w:r w:rsidRPr="004F5473">
        <w:rPr>
          <w:rStyle w:val="PlaceholderText"/>
          <w:rFonts w:eastAsiaTheme="majorEastAsia" w:hint="default"/>
          <w:color w:val="000000"/>
          <w:sz w:val="22"/>
        </w:rPr>
        <w:t>truktú</w:t>
      </w:r>
      <w:r w:rsidRPr="004F5473">
        <w:rPr>
          <w:rStyle w:val="PlaceholderText"/>
          <w:rFonts w:eastAsiaTheme="majorEastAsia" w:hint="default"/>
          <w:color w:val="000000"/>
          <w:sz w:val="22"/>
        </w:rPr>
        <w:t>ry daň</w:t>
      </w:r>
      <w:r w:rsidRPr="004F5473">
        <w:rPr>
          <w:rStyle w:val="PlaceholderText"/>
          <w:rFonts w:eastAsiaTheme="majorEastAsia" w:hint="default"/>
          <w:color w:val="000000"/>
          <w:sz w:val="22"/>
        </w:rPr>
        <w:t>ový</w:t>
      </w:r>
      <w:r w:rsidRPr="004F5473">
        <w:rPr>
          <w:rStyle w:val="PlaceholderText"/>
          <w:rFonts w:eastAsiaTheme="majorEastAsia" w:hint="default"/>
          <w:color w:val="000000"/>
          <w:sz w:val="22"/>
        </w:rPr>
        <w:t>ch ú</w:t>
      </w:r>
      <w:r w:rsidRPr="004F5473">
        <w:rPr>
          <w:rStyle w:val="PlaceholderText"/>
          <w:rFonts w:eastAsiaTheme="majorEastAsia" w:hint="default"/>
          <w:color w:val="000000"/>
          <w:sz w:val="22"/>
        </w:rPr>
        <w:t>rado</w:t>
      </w:r>
      <w:r>
        <w:rPr>
          <w:rStyle w:val="PlaceholderText"/>
          <w:rFonts w:eastAsiaTheme="majorEastAsia"/>
          <w:color w:val="000000"/>
          <w:sz w:val="22"/>
        </w:rPr>
        <w:t>v</w:t>
      </w:r>
      <w:r w:rsidRPr="004F5473">
        <w:rPr>
          <w:rStyle w:val="PlaceholderText"/>
          <w:rFonts w:eastAsiaTheme="majorEastAsia" w:hint="default"/>
          <w:color w:val="000000"/>
          <w:sz w:val="22"/>
        </w:rPr>
        <w:t>. Jednotlivé</w:t>
      </w:r>
      <w:r w:rsidRPr="004F5473">
        <w:rPr>
          <w:rStyle w:val="PlaceholderText"/>
          <w:rFonts w:eastAsiaTheme="majorEastAsia" w:hint="default"/>
          <w:color w:val="000000"/>
          <w:sz w:val="22"/>
        </w:rPr>
        <w:t xml:space="preserve"> daň</w:t>
      </w:r>
      <w:r w:rsidRPr="004F5473">
        <w:rPr>
          <w:rStyle w:val="PlaceholderText"/>
          <w:rFonts w:eastAsiaTheme="majorEastAsia" w:hint="default"/>
          <w:color w:val="000000"/>
          <w:sz w:val="22"/>
        </w:rPr>
        <w:t>ové</w:t>
      </w:r>
      <w:r w:rsidRPr="004F5473">
        <w:rPr>
          <w:rStyle w:val="PlaceholderText"/>
          <w:rFonts w:eastAsiaTheme="majorEastAsia" w:hint="default"/>
          <w:color w:val="000000"/>
          <w:sz w:val="22"/>
        </w:rPr>
        <w:t xml:space="preserve"> ú</w:t>
      </w:r>
      <w:r w:rsidRPr="004F5473">
        <w:rPr>
          <w:rStyle w:val="PlaceholderText"/>
          <w:rFonts w:eastAsiaTheme="majorEastAsia" w:hint="default"/>
          <w:color w:val="000000"/>
          <w:sz w:val="22"/>
        </w:rPr>
        <w:t>rady budú</w:t>
      </w:r>
      <w:r w:rsidRPr="004F5473">
        <w:rPr>
          <w:rStyle w:val="PlaceholderText"/>
          <w:rFonts w:eastAsiaTheme="majorEastAsia" w:hint="default"/>
          <w:color w:val="000000"/>
          <w:sz w:val="22"/>
        </w:rPr>
        <w:t xml:space="preserve"> poukazovať</w:t>
      </w:r>
      <w:r w:rsidRPr="004F5473">
        <w:rPr>
          <w:rStyle w:val="PlaceholderText"/>
          <w:rFonts w:eastAsiaTheme="majorEastAsia" w:hint="default"/>
          <w:color w:val="000000"/>
          <w:sz w:val="22"/>
        </w:rPr>
        <w:t xml:space="preserve"> v</w:t>
      </w:r>
      <w:r w:rsidRPr="004F5473">
        <w:rPr>
          <w:rStyle w:val="PlaceholderText"/>
          <w:rFonts w:eastAsiaTheme="majorEastAsia" w:hint="default"/>
          <w:color w:val="000000"/>
          <w:sz w:val="22"/>
        </w:rPr>
        <w:t>ý</w:t>
      </w:r>
      <w:r w:rsidRPr="004F5473">
        <w:rPr>
          <w:rStyle w:val="PlaceholderText"/>
          <w:rFonts w:eastAsiaTheme="majorEastAsia" w:hint="default"/>
          <w:color w:val="000000"/>
          <w:sz w:val="22"/>
        </w:rPr>
        <w:t>nos dane z </w:t>
      </w:r>
      <w:r w:rsidRPr="004F5473">
        <w:rPr>
          <w:rStyle w:val="PlaceholderText"/>
          <w:rFonts w:eastAsiaTheme="majorEastAsia" w:hint="default"/>
          <w:color w:val="000000"/>
          <w:sz w:val="22"/>
        </w:rPr>
        <w:t>prí</w:t>
      </w:r>
      <w:r w:rsidRPr="004F5473">
        <w:rPr>
          <w:rStyle w:val="PlaceholderText"/>
          <w:rFonts w:eastAsiaTheme="majorEastAsia" w:hint="default"/>
          <w:color w:val="000000"/>
          <w:sz w:val="22"/>
        </w:rPr>
        <w:t>jmov tý</w:t>
      </w:r>
      <w:r w:rsidRPr="004F5473">
        <w:rPr>
          <w:rStyle w:val="PlaceholderText"/>
          <w:rFonts w:eastAsiaTheme="majorEastAsia" w:hint="default"/>
          <w:color w:val="000000"/>
          <w:sz w:val="22"/>
        </w:rPr>
        <w:t>m vyšší</w:t>
      </w:r>
      <w:r w:rsidRPr="004F5473">
        <w:rPr>
          <w:rStyle w:val="PlaceholderText"/>
          <w:rFonts w:eastAsiaTheme="majorEastAsia" w:hint="default"/>
          <w:color w:val="000000"/>
          <w:sz w:val="22"/>
        </w:rPr>
        <w:t>m ú</w:t>
      </w:r>
      <w:r w:rsidRPr="004F5473">
        <w:rPr>
          <w:rStyle w:val="PlaceholderText"/>
          <w:rFonts w:eastAsiaTheme="majorEastAsia" w:hint="default"/>
          <w:color w:val="000000"/>
          <w:sz w:val="22"/>
        </w:rPr>
        <w:t>zemný</w:t>
      </w:r>
      <w:r w:rsidRPr="004F5473">
        <w:rPr>
          <w:rStyle w:val="PlaceholderText"/>
          <w:rFonts w:eastAsiaTheme="majorEastAsia" w:hint="default"/>
          <w:color w:val="000000"/>
          <w:sz w:val="22"/>
        </w:rPr>
        <w:t>m celkom, </w:t>
      </w:r>
      <w:r w:rsidRPr="004F5473">
        <w:rPr>
          <w:rStyle w:val="PlaceholderText"/>
          <w:rFonts w:eastAsiaTheme="majorEastAsia" w:hint="default"/>
          <w:color w:val="000000"/>
          <w:sz w:val="22"/>
        </w:rPr>
        <w:t>na ú</w:t>
      </w:r>
      <w:r w:rsidRPr="004F5473">
        <w:rPr>
          <w:rStyle w:val="PlaceholderText"/>
          <w:rFonts w:eastAsiaTheme="majorEastAsia" w:hint="default"/>
          <w:color w:val="000000"/>
          <w:sz w:val="22"/>
        </w:rPr>
        <w:t>zemí </w:t>
      </w:r>
      <w:r w:rsidRPr="004F5473">
        <w:rPr>
          <w:rStyle w:val="PlaceholderText"/>
          <w:rFonts w:eastAsiaTheme="majorEastAsia" w:hint="default"/>
          <w:color w:val="000000"/>
          <w:sz w:val="22"/>
        </w:rPr>
        <w:t>ktorý</w:t>
      </w:r>
      <w:r w:rsidRPr="004F5473">
        <w:rPr>
          <w:rStyle w:val="PlaceholderText"/>
          <w:rFonts w:eastAsiaTheme="majorEastAsia" w:hint="default"/>
          <w:color w:val="000000"/>
          <w:sz w:val="22"/>
        </w:rPr>
        <w:t>ch majú</w:t>
      </w:r>
      <w:r w:rsidRPr="004F5473">
        <w:rPr>
          <w:rStyle w:val="PlaceholderText"/>
          <w:rFonts w:eastAsiaTheme="majorEastAsia" w:hint="default"/>
          <w:color w:val="000000"/>
          <w:sz w:val="22"/>
        </w:rPr>
        <w:t xml:space="preserve"> sí</w:t>
      </w:r>
      <w:r w:rsidRPr="004F5473">
        <w:rPr>
          <w:rStyle w:val="PlaceholderText"/>
          <w:rFonts w:eastAsiaTheme="majorEastAsia" w:hint="default"/>
          <w:color w:val="000000"/>
          <w:sz w:val="22"/>
        </w:rPr>
        <w:t xml:space="preserve">dlo. </w:t>
      </w:r>
    </w:p>
    <w:p w:rsidR="003E5859" w:rsidRPr="004F5473" w:rsidP="003E5859">
      <w:pPr>
        <w:widowControl/>
        <w:bidi w:val="0"/>
        <w:jc w:val="both"/>
        <w:rPr>
          <w:rStyle w:val="PlaceholderText"/>
          <w:rFonts w:eastAsiaTheme="majorEastAsia" w:hint="default"/>
          <w:color w:val="000000"/>
          <w:sz w:val="22"/>
        </w:rPr>
      </w:pPr>
      <w:r w:rsidRPr="004F5473">
        <w:rPr>
          <w:rStyle w:val="PlaceholderText"/>
          <w:rFonts w:eastAsiaTheme="majorEastAsia" w:hint="default"/>
          <w:color w:val="000000"/>
          <w:sz w:val="22"/>
        </w:rPr>
        <w:t> </w:t>
      </w:r>
    </w:p>
    <w:p w:rsidR="003E5859" w:rsidRPr="004F5473" w:rsidP="003E5859">
      <w:pPr>
        <w:widowControl/>
        <w:bidi w:val="0"/>
        <w:jc w:val="both"/>
        <w:rPr>
          <w:rStyle w:val="PlaceholderText"/>
          <w:rFonts w:eastAsiaTheme="majorEastAsia"/>
          <w:color w:val="000000"/>
          <w:sz w:val="22"/>
        </w:rPr>
      </w:pPr>
      <w:r w:rsidRPr="004F5473">
        <w:rPr>
          <w:rStyle w:val="PlaceholderText"/>
          <w:rFonts w:eastAsiaTheme="majorEastAsia"/>
          <w:b/>
          <w:color w:val="000000"/>
          <w:sz w:val="22"/>
        </w:rPr>
        <w:t>K </w:t>
      </w:r>
      <w:r w:rsidRPr="004F5473">
        <w:rPr>
          <w:rStyle w:val="PlaceholderText"/>
          <w:rFonts w:eastAsiaTheme="majorEastAsia" w:hint="default"/>
          <w:b/>
          <w:color w:val="000000"/>
          <w:sz w:val="22"/>
        </w:rPr>
        <w:t>č</w:t>
      </w:r>
      <w:r w:rsidRPr="004F5473">
        <w:rPr>
          <w:rStyle w:val="PlaceholderText"/>
          <w:rFonts w:eastAsiaTheme="majorEastAsia" w:hint="default"/>
          <w:b/>
          <w:color w:val="000000"/>
          <w:sz w:val="22"/>
        </w:rPr>
        <w:t xml:space="preserve">l. III </w:t>
      </w:r>
    </w:p>
    <w:p w:rsidR="003E5859" w:rsidRPr="004F5473" w:rsidP="003E5859">
      <w:pPr>
        <w:widowControl/>
        <w:bidi w:val="0"/>
        <w:jc w:val="both"/>
        <w:rPr>
          <w:rStyle w:val="PlaceholderText"/>
          <w:rFonts w:eastAsiaTheme="majorEastAsia"/>
          <w:color w:val="000000"/>
          <w:sz w:val="22"/>
        </w:rPr>
      </w:pPr>
      <w:r w:rsidRPr="004F5473">
        <w:rPr>
          <w:rStyle w:val="PlaceholderText"/>
          <w:rFonts w:eastAsiaTheme="majorEastAsia"/>
          <w:color w:val="000000"/>
          <w:sz w:val="22"/>
        </w:rPr>
        <w:t> </w:t>
      </w:r>
    </w:p>
    <w:p w:rsidR="003E5859" w:rsidRPr="004F5473" w:rsidP="003E5859">
      <w:pPr>
        <w:widowControl/>
        <w:bidi w:val="0"/>
        <w:jc w:val="both"/>
        <w:rPr>
          <w:rStyle w:val="PlaceholderText"/>
          <w:rFonts w:eastAsiaTheme="majorEastAsia"/>
          <w:color w:val="000000"/>
          <w:sz w:val="22"/>
        </w:rPr>
      </w:pPr>
      <w:r w:rsidRPr="004F5473">
        <w:rPr>
          <w:rStyle w:val="PlaceholderText"/>
          <w:rFonts w:eastAsiaTheme="majorEastAsia"/>
          <w:b/>
          <w:color w:val="000000"/>
          <w:sz w:val="22"/>
        </w:rPr>
        <w:t xml:space="preserve">K bodu 1 </w:t>
      </w:r>
    </w:p>
    <w:p w:rsidR="003E5859" w:rsidRPr="004F5473" w:rsidP="003E5859">
      <w:pPr>
        <w:widowControl/>
        <w:bidi w:val="0"/>
        <w:jc w:val="both"/>
        <w:rPr>
          <w:rStyle w:val="PlaceholderText"/>
          <w:rFonts w:eastAsiaTheme="majorEastAsia"/>
          <w:color w:val="000000"/>
          <w:sz w:val="22"/>
        </w:rPr>
      </w:pPr>
      <w:r w:rsidRPr="004F5473">
        <w:rPr>
          <w:rStyle w:val="PlaceholderText"/>
          <w:rFonts w:eastAsiaTheme="majorEastAsia"/>
          <w:b/>
          <w:color w:val="000000"/>
          <w:sz w:val="22"/>
        </w:rPr>
        <w:t>           </w:t>
      </w:r>
      <w:r w:rsidRPr="004F5473">
        <w:rPr>
          <w:rStyle w:val="PlaceholderText"/>
          <w:rFonts w:eastAsiaTheme="majorEastAsia"/>
          <w:b/>
          <w:color w:val="000000"/>
          <w:sz w:val="22"/>
        </w:rPr>
        <w:t xml:space="preserve"> </w:t>
      </w:r>
      <w:r w:rsidRPr="004F5473">
        <w:rPr>
          <w:rStyle w:val="PlaceholderText"/>
          <w:rFonts w:eastAsiaTheme="majorEastAsia" w:hint="default"/>
          <w:color w:val="000000"/>
          <w:sz w:val="22"/>
        </w:rPr>
        <w:t>Navrhované</w:t>
      </w:r>
      <w:r w:rsidRPr="004F5473">
        <w:rPr>
          <w:rStyle w:val="PlaceholderText"/>
          <w:rFonts w:eastAsiaTheme="majorEastAsia" w:hint="default"/>
          <w:color w:val="000000"/>
          <w:sz w:val="22"/>
        </w:rPr>
        <w:t xml:space="preserve"> ustanovenie rieš</w:t>
      </w:r>
      <w:r w:rsidRPr="004F5473">
        <w:rPr>
          <w:rStyle w:val="PlaceholderText"/>
          <w:rFonts w:eastAsiaTheme="majorEastAsia" w:hint="default"/>
          <w:color w:val="000000"/>
          <w:sz w:val="22"/>
        </w:rPr>
        <w:t>i prechod kompetencií</w:t>
      </w:r>
      <w:r w:rsidRPr="004F5473">
        <w:rPr>
          <w:rStyle w:val="PlaceholderText"/>
          <w:rFonts w:eastAsiaTheme="majorEastAsia" w:hint="default"/>
          <w:color w:val="000000"/>
          <w:sz w:val="22"/>
        </w:rPr>
        <w:t xml:space="preserve"> v </w:t>
      </w:r>
      <w:r w:rsidRPr="004F5473">
        <w:rPr>
          <w:rStyle w:val="PlaceholderText"/>
          <w:rFonts w:eastAsiaTheme="majorEastAsia" w:hint="default"/>
          <w:color w:val="000000"/>
          <w:sz w:val="22"/>
        </w:rPr>
        <w:t>oblasti metodiky dozoru hazardný</w:t>
      </w:r>
      <w:r w:rsidRPr="004F5473">
        <w:rPr>
          <w:rStyle w:val="PlaceholderText"/>
          <w:rFonts w:eastAsiaTheme="majorEastAsia" w:hint="default"/>
          <w:color w:val="000000"/>
          <w:sz w:val="22"/>
        </w:rPr>
        <w:t>ch hier z </w:t>
      </w:r>
      <w:r>
        <w:rPr>
          <w:rStyle w:val="PlaceholderText"/>
          <w:rFonts w:eastAsiaTheme="majorEastAsia"/>
          <w:color w:val="000000"/>
          <w:sz w:val="22"/>
        </w:rPr>
        <w:t>m</w:t>
      </w:r>
      <w:r w:rsidRPr="004F5473">
        <w:rPr>
          <w:rStyle w:val="PlaceholderText"/>
          <w:rFonts w:eastAsiaTheme="majorEastAsia"/>
          <w:color w:val="000000"/>
          <w:sz w:val="22"/>
        </w:rPr>
        <w:t xml:space="preserve">inisterstva na </w:t>
      </w:r>
      <w:r>
        <w:rPr>
          <w:rStyle w:val="PlaceholderText"/>
          <w:rFonts w:eastAsiaTheme="majorEastAsia"/>
          <w:color w:val="000000"/>
          <w:sz w:val="22"/>
        </w:rPr>
        <w:t>d</w:t>
      </w:r>
      <w:r w:rsidRPr="004F5473">
        <w:rPr>
          <w:rStyle w:val="PlaceholderText"/>
          <w:rFonts w:eastAsiaTheme="majorEastAsia" w:hint="default"/>
          <w:color w:val="000000"/>
          <w:sz w:val="22"/>
        </w:rPr>
        <w:t>aň</w:t>
      </w:r>
      <w:r w:rsidRPr="004F5473">
        <w:rPr>
          <w:rStyle w:val="PlaceholderText"/>
          <w:rFonts w:eastAsiaTheme="majorEastAsia" w:hint="default"/>
          <w:color w:val="000000"/>
          <w:sz w:val="22"/>
        </w:rPr>
        <w:t>ové</w:t>
      </w:r>
      <w:r w:rsidRPr="004F5473">
        <w:rPr>
          <w:rStyle w:val="PlaceholderText"/>
          <w:rFonts w:eastAsiaTheme="majorEastAsia" w:hint="default"/>
          <w:color w:val="000000"/>
          <w:sz w:val="22"/>
        </w:rPr>
        <w:t xml:space="preserve"> riaditeľ</w:t>
      </w:r>
      <w:r w:rsidRPr="004F5473">
        <w:rPr>
          <w:rStyle w:val="PlaceholderText"/>
          <w:rFonts w:eastAsiaTheme="majorEastAsia" w:hint="default"/>
          <w:color w:val="000000"/>
          <w:sz w:val="22"/>
        </w:rPr>
        <w:t>stvo v </w:t>
      </w:r>
      <w:r w:rsidRPr="004F5473">
        <w:rPr>
          <w:rStyle w:val="PlaceholderText"/>
          <w:rFonts w:eastAsiaTheme="majorEastAsia" w:hint="default"/>
          <w:color w:val="000000"/>
          <w:sz w:val="22"/>
        </w:rPr>
        <w:t>sú</w:t>
      </w:r>
      <w:r w:rsidRPr="004F5473">
        <w:rPr>
          <w:rStyle w:val="PlaceholderText"/>
          <w:rFonts w:eastAsiaTheme="majorEastAsia" w:hint="default"/>
          <w:color w:val="000000"/>
          <w:sz w:val="22"/>
        </w:rPr>
        <w:t xml:space="preserve">vislosti </w:t>
      </w:r>
      <w:r w:rsidRPr="004F5473">
        <w:rPr>
          <w:rStyle w:val="PlaceholderText"/>
          <w:rFonts w:eastAsiaTheme="majorEastAsia" w:hint="default"/>
          <w:color w:val="000000"/>
          <w:sz w:val="22"/>
        </w:rPr>
        <w:t>s </w:t>
      </w:r>
      <w:r w:rsidRPr="004F5473">
        <w:rPr>
          <w:rStyle w:val="PlaceholderText"/>
          <w:rFonts w:eastAsiaTheme="majorEastAsia" w:hint="default"/>
          <w:color w:val="000000"/>
          <w:sz w:val="22"/>
        </w:rPr>
        <w:t>ú</w:t>
      </w:r>
      <w:r w:rsidRPr="004F5473">
        <w:rPr>
          <w:rStyle w:val="PlaceholderText"/>
          <w:rFonts w:eastAsiaTheme="majorEastAsia" w:hint="default"/>
          <w:color w:val="000000"/>
          <w:sz w:val="22"/>
        </w:rPr>
        <w:t>pravou v §</w:t>
      </w:r>
      <w:r w:rsidRPr="004F5473">
        <w:rPr>
          <w:rStyle w:val="PlaceholderText"/>
          <w:rFonts w:eastAsiaTheme="majorEastAsia" w:hint="default"/>
          <w:color w:val="000000"/>
          <w:sz w:val="22"/>
        </w:rPr>
        <w:t xml:space="preserve"> 4 nové</w:t>
      </w:r>
      <w:r w:rsidRPr="004F5473">
        <w:rPr>
          <w:rStyle w:val="PlaceholderText"/>
          <w:rFonts w:eastAsiaTheme="majorEastAsia" w:hint="default"/>
          <w:color w:val="000000"/>
          <w:sz w:val="22"/>
        </w:rPr>
        <w:t>ho zá</w:t>
      </w:r>
      <w:r w:rsidRPr="004F5473">
        <w:rPr>
          <w:rStyle w:val="PlaceholderText"/>
          <w:rFonts w:eastAsiaTheme="majorEastAsia" w:hint="default"/>
          <w:color w:val="000000"/>
          <w:sz w:val="22"/>
        </w:rPr>
        <w:t>kona o</w:t>
      </w:r>
      <w:r>
        <w:rPr>
          <w:rStyle w:val="PlaceholderText"/>
          <w:rFonts w:eastAsiaTheme="majorEastAsia"/>
          <w:color w:val="000000"/>
          <w:sz w:val="22"/>
        </w:rPr>
        <w:t> </w:t>
      </w:r>
      <w:r w:rsidRPr="004F5473">
        <w:rPr>
          <w:rStyle w:val="PlaceholderText"/>
          <w:rFonts w:eastAsiaTheme="majorEastAsia" w:hint="default"/>
          <w:color w:val="000000"/>
          <w:sz w:val="22"/>
        </w:rPr>
        <w:t>orgá</w:t>
      </w:r>
      <w:r w:rsidRPr="004F5473">
        <w:rPr>
          <w:rStyle w:val="PlaceholderText"/>
          <w:rFonts w:eastAsiaTheme="majorEastAsia" w:hint="default"/>
          <w:color w:val="000000"/>
          <w:sz w:val="22"/>
        </w:rPr>
        <w:t>noch</w:t>
      </w:r>
      <w:r>
        <w:rPr>
          <w:rStyle w:val="PlaceholderText"/>
          <w:rFonts w:eastAsiaTheme="majorEastAsia" w:hint="default"/>
          <w:color w:val="000000"/>
          <w:sz w:val="22"/>
        </w:rPr>
        <w:t xml:space="preserve"> š</w:t>
      </w:r>
      <w:r>
        <w:rPr>
          <w:rStyle w:val="PlaceholderText"/>
          <w:rFonts w:eastAsiaTheme="majorEastAsia" w:hint="default"/>
          <w:color w:val="000000"/>
          <w:sz w:val="22"/>
        </w:rPr>
        <w:t>tá</w:t>
      </w:r>
      <w:r>
        <w:rPr>
          <w:rStyle w:val="PlaceholderText"/>
          <w:rFonts w:eastAsiaTheme="majorEastAsia" w:hint="default"/>
          <w:color w:val="000000"/>
          <w:sz w:val="22"/>
        </w:rPr>
        <w:t>tnej sprá</w:t>
      </w:r>
      <w:r>
        <w:rPr>
          <w:rStyle w:val="PlaceholderText"/>
          <w:rFonts w:eastAsiaTheme="majorEastAsia" w:hint="default"/>
          <w:color w:val="000000"/>
          <w:sz w:val="22"/>
        </w:rPr>
        <w:t>vy v </w:t>
      </w:r>
      <w:r>
        <w:rPr>
          <w:rStyle w:val="PlaceholderText"/>
          <w:rFonts w:eastAsiaTheme="majorEastAsia" w:hint="default"/>
          <w:color w:val="000000"/>
          <w:sz w:val="22"/>
        </w:rPr>
        <w:t>oblasti daní</w:t>
      </w:r>
      <w:r>
        <w:rPr>
          <w:rStyle w:val="PlaceholderText"/>
          <w:rFonts w:eastAsiaTheme="majorEastAsia" w:hint="default"/>
          <w:color w:val="000000"/>
          <w:sz w:val="22"/>
        </w:rPr>
        <w:t xml:space="preserve"> a poplatkov</w:t>
      </w:r>
      <w:r w:rsidRPr="004F5473">
        <w:rPr>
          <w:rStyle w:val="PlaceholderText"/>
          <w:rFonts w:eastAsiaTheme="majorEastAsia"/>
          <w:color w:val="000000"/>
          <w:sz w:val="22"/>
        </w:rPr>
        <w:t xml:space="preserve"> a </w:t>
      </w:r>
      <w:r w:rsidRPr="004F5473">
        <w:rPr>
          <w:rStyle w:val="PlaceholderText"/>
          <w:rFonts w:eastAsiaTheme="majorEastAsia" w:hint="default"/>
          <w:color w:val="000000"/>
          <w:sz w:val="22"/>
        </w:rPr>
        <w:t>zá</w:t>
      </w:r>
      <w:r w:rsidRPr="004F5473">
        <w:rPr>
          <w:rStyle w:val="PlaceholderText"/>
          <w:rFonts w:eastAsiaTheme="majorEastAsia" w:hint="default"/>
          <w:color w:val="000000"/>
          <w:sz w:val="22"/>
        </w:rPr>
        <w:t>roveň</w:t>
      </w:r>
      <w:r w:rsidRPr="004F5473">
        <w:rPr>
          <w:rStyle w:val="PlaceholderText"/>
          <w:rFonts w:eastAsiaTheme="majorEastAsia" w:hint="default"/>
          <w:color w:val="000000"/>
          <w:sz w:val="22"/>
        </w:rPr>
        <w:t xml:space="preserve"> dá</w:t>
      </w:r>
      <w:r w:rsidRPr="004F5473">
        <w:rPr>
          <w:rStyle w:val="PlaceholderText"/>
          <w:rFonts w:eastAsiaTheme="majorEastAsia" w:hint="default"/>
          <w:color w:val="000000"/>
          <w:sz w:val="22"/>
        </w:rPr>
        <w:t>va do sú</w:t>
      </w:r>
      <w:r w:rsidRPr="004F5473">
        <w:rPr>
          <w:rStyle w:val="PlaceholderText"/>
          <w:rFonts w:eastAsiaTheme="majorEastAsia" w:hint="default"/>
          <w:color w:val="000000"/>
          <w:sz w:val="22"/>
        </w:rPr>
        <w:t>ladu znenie zá</w:t>
      </w:r>
      <w:r w:rsidRPr="004F5473">
        <w:rPr>
          <w:rStyle w:val="PlaceholderText"/>
          <w:rFonts w:eastAsiaTheme="majorEastAsia" w:hint="default"/>
          <w:color w:val="000000"/>
          <w:sz w:val="22"/>
        </w:rPr>
        <w:t>kona č</w:t>
      </w:r>
      <w:r w:rsidRPr="004F5473">
        <w:rPr>
          <w:rStyle w:val="PlaceholderText"/>
          <w:rFonts w:eastAsiaTheme="majorEastAsia" w:hint="default"/>
          <w:color w:val="000000"/>
          <w:sz w:val="22"/>
        </w:rPr>
        <w:t>. 275/2006 Z. z. o informač</w:t>
      </w:r>
      <w:r w:rsidRPr="004F5473">
        <w:rPr>
          <w:rStyle w:val="PlaceholderText"/>
          <w:rFonts w:eastAsiaTheme="majorEastAsia" w:hint="default"/>
          <w:color w:val="000000"/>
          <w:sz w:val="22"/>
        </w:rPr>
        <w:t>ný</w:t>
      </w:r>
      <w:r w:rsidRPr="004F5473">
        <w:rPr>
          <w:rStyle w:val="PlaceholderText"/>
          <w:rFonts w:eastAsiaTheme="majorEastAsia" w:hint="default"/>
          <w:color w:val="000000"/>
          <w:sz w:val="22"/>
        </w:rPr>
        <w:t>ch systé</w:t>
      </w:r>
      <w:r w:rsidRPr="004F5473">
        <w:rPr>
          <w:rStyle w:val="PlaceholderText"/>
          <w:rFonts w:eastAsiaTheme="majorEastAsia" w:hint="default"/>
          <w:color w:val="000000"/>
          <w:sz w:val="22"/>
        </w:rPr>
        <w:t>moch verejnej sprá</w:t>
      </w:r>
      <w:r w:rsidRPr="004F5473">
        <w:rPr>
          <w:rStyle w:val="PlaceholderText"/>
          <w:rFonts w:eastAsiaTheme="majorEastAsia" w:hint="default"/>
          <w:color w:val="000000"/>
          <w:sz w:val="22"/>
        </w:rPr>
        <w:t>vy a o zmene a doplnení</w:t>
      </w:r>
      <w:r w:rsidRPr="004F5473">
        <w:rPr>
          <w:rStyle w:val="PlaceholderText"/>
          <w:rFonts w:eastAsiaTheme="majorEastAsia" w:hint="default"/>
          <w:color w:val="000000"/>
          <w:sz w:val="22"/>
        </w:rPr>
        <w:t xml:space="preserve"> niektorý</w:t>
      </w:r>
      <w:r w:rsidRPr="004F5473">
        <w:rPr>
          <w:rStyle w:val="PlaceholderText"/>
          <w:rFonts w:eastAsiaTheme="majorEastAsia" w:hint="default"/>
          <w:color w:val="000000"/>
          <w:sz w:val="22"/>
        </w:rPr>
        <w:t>ch zá</w:t>
      </w:r>
      <w:r w:rsidRPr="004F5473">
        <w:rPr>
          <w:rStyle w:val="PlaceholderText"/>
          <w:rFonts w:eastAsiaTheme="majorEastAsia" w:hint="default"/>
          <w:color w:val="000000"/>
          <w:sz w:val="22"/>
        </w:rPr>
        <w:t>konov v znení</w:t>
      </w:r>
      <w:r w:rsidRPr="004F5473">
        <w:rPr>
          <w:rStyle w:val="PlaceholderText"/>
          <w:rFonts w:eastAsiaTheme="majorEastAsia" w:hint="default"/>
          <w:color w:val="000000"/>
          <w:sz w:val="22"/>
        </w:rPr>
        <w:t xml:space="preserve"> neskorší</w:t>
      </w:r>
      <w:r w:rsidRPr="004F5473">
        <w:rPr>
          <w:rStyle w:val="PlaceholderText"/>
          <w:rFonts w:eastAsiaTheme="majorEastAsia" w:hint="default"/>
          <w:color w:val="000000"/>
          <w:sz w:val="22"/>
        </w:rPr>
        <w:t>ch predpisov so zá</w:t>
      </w:r>
      <w:r w:rsidRPr="004F5473">
        <w:rPr>
          <w:rStyle w:val="PlaceholderText"/>
          <w:rFonts w:eastAsiaTheme="majorEastAsia" w:hint="default"/>
          <w:color w:val="000000"/>
          <w:sz w:val="22"/>
        </w:rPr>
        <w:t>k</w:t>
      </w:r>
      <w:r w:rsidRPr="004F5473">
        <w:rPr>
          <w:rStyle w:val="PlaceholderText"/>
          <w:rFonts w:eastAsiaTheme="majorEastAsia" w:hint="default"/>
          <w:color w:val="000000"/>
          <w:sz w:val="22"/>
        </w:rPr>
        <w:t>onom č</w:t>
      </w:r>
      <w:r w:rsidRPr="004F5473">
        <w:rPr>
          <w:rStyle w:val="PlaceholderText"/>
          <w:rFonts w:eastAsiaTheme="majorEastAsia" w:hint="default"/>
          <w:color w:val="000000"/>
          <w:sz w:val="22"/>
        </w:rPr>
        <w:t>. 171/2005 Z. z. o hazardný</w:t>
      </w:r>
      <w:r w:rsidRPr="004F5473">
        <w:rPr>
          <w:rStyle w:val="PlaceholderText"/>
          <w:rFonts w:eastAsiaTheme="majorEastAsia" w:hint="default"/>
          <w:color w:val="000000"/>
          <w:sz w:val="22"/>
        </w:rPr>
        <w:t>ch hrá</w:t>
      </w:r>
      <w:r w:rsidRPr="004F5473">
        <w:rPr>
          <w:rStyle w:val="PlaceholderText"/>
          <w:rFonts w:eastAsiaTheme="majorEastAsia" w:hint="default"/>
          <w:color w:val="000000"/>
          <w:sz w:val="22"/>
        </w:rPr>
        <w:t>ch</w:t>
      </w:r>
      <w:r>
        <w:rPr>
          <w:rStyle w:val="PlaceholderText"/>
          <w:rFonts w:eastAsiaTheme="majorEastAsia"/>
          <w:color w:val="000000"/>
          <w:sz w:val="22"/>
        </w:rPr>
        <w:t xml:space="preserve"> a o zmene a </w:t>
      </w:r>
      <w:r>
        <w:rPr>
          <w:rStyle w:val="PlaceholderText"/>
          <w:rFonts w:eastAsiaTheme="majorEastAsia" w:hint="default"/>
          <w:color w:val="000000"/>
          <w:sz w:val="22"/>
        </w:rPr>
        <w:t>doplnení</w:t>
      </w:r>
      <w:r>
        <w:rPr>
          <w:rStyle w:val="PlaceholderText"/>
          <w:rFonts w:eastAsiaTheme="majorEastAsia" w:hint="default"/>
          <w:color w:val="000000"/>
          <w:sz w:val="22"/>
        </w:rPr>
        <w:t xml:space="preserve"> niektorý</w:t>
      </w:r>
      <w:r>
        <w:rPr>
          <w:rStyle w:val="PlaceholderText"/>
          <w:rFonts w:eastAsiaTheme="majorEastAsia" w:hint="default"/>
          <w:color w:val="000000"/>
          <w:sz w:val="22"/>
        </w:rPr>
        <w:t>ch zá</w:t>
      </w:r>
      <w:r>
        <w:rPr>
          <w:rStyle w:val="PlaceholderText"/>
          <w:rFonts w:eastAsiaTheme="majorEastAsia" w:hint="default"/>
          <w:color w:val="000000"/>
          <w:sz w:val="22"/>
        </w:rPr>
        <w:t>konov v </w:t>
      </w:r>
      <w:r>
        <w:rPr>
          <w:rStyle w:val="PlaceholderText"/>
          <w:rFonts w:eastAsiaTheme="majorEastAsia" w:hint="default"/>
          <w:color w:val="000000"/>
          <w:sz w:val="22"/>
        </w:rPr>
        <w:t>znení</w:t>
      </w:r>
      <w:r>
        <w:rPr>
          <w:rStyle w:val="PlaceholderText"/>
          <w:rFonts w:eastAsiaTheme="majorEastAsia" w:hint="default"/>
          <w:color w:val="000000"/>
          <w:sz w:val="22"/>
        </w:rPr>
        <w:t xml:space="preserve"> neskorší</w:t>
      </w:r>
      <w:r>
        <w:rPr>
          <w:rStyle w:val="PlaceholderText"/>
          <w:rFonts w:eastAsiaTheme="majorEastAsia" w:hint="default"/>
          <w:color w:val="000000"/>
          <w:sz w:val="22"/>
        </w:rPr>
        <w:t>ch predpisov</w:t>
      </w:r>
      <w:r w:rsidRPr="004F5473">
        <w:rPr>
          <w:rStyle w:val="PlaceholderText"/>
          <w:rFonts w:eastAsiaTheme="majorEastAsia"/>
          <w:color w:val="000000"/>
          <w:sz w:val="22"/>
        </w:rPr>
        <w:t>.</w:t>
      </w:r>
    </w:p>
    <w:p w:rsidR="003E5859" w:rsidRPr="004F5473" w:rsidP="003E5859">
      <w:pPr>
        <w:widowControl/>
        <w:bidi w:val="0"/>
        <w:jc w:val="both"/>
        <w:rPr>
          <w:rStyle w:val="PlaceholderText"/>
          <w:rFonts w:eastAsiaTheme="majorEastAsia" w:hint="default"/>
          <w:color w:val="000000"/>
          <w:sz w:val="22"/>
        </w:rPr>
      </w:pPr>
      <w:r w:rsidRPr="004F5473">
        <w:rPr>
          <w:rStyle w:val="PlaceholderText"/>
          <w:rFonts w:eastAsiaTheme="majorEastAsia" w:hint="default"/>
          <w:color w:val="000000"/>
          <w:sz w:val="22"/>
        </w:rPr>
        <w:t>Presun metodické</w:t>
      </w:r>
      <w:r w:rsidRPr="004F5473">
        <w:rPr>
          <w:rStyle w:val="PlaceholderText"/>
          <w:rFonts w:eastAsiaTheme="majorEastAsia" w:hint="default"/>
          <w:color w:val="000000"/>
          <w:sz w:val="22"/>
        </w:rPr>
        <w:t>ho usmerň</w:t>
      </w:r>
      <w:r w:rsidRPr="004F5473">
        <w:rPr>
          <w:rStyle w:val="PlaceholderText"/>
          <w:rFonts w:eastAsiaTheme="majorEastAsia" w:hint="default"/>
          <w:color w:val="000000"/>
          <w:sz w:val="22"/>
        </w:rPr>
        <w:t>ovania vý</w:t>
      </w:r>
      <w:r w:rsidRPr="004F5473">
        <w:rPr>
          <w:rStyle w:val="PlaceholderText"/>
          <w:rFonts w:eastAsiaTheme="majorEastAsia" w:hint="default"/>
          <w:color w:val="000000"/>
          <w:sz w:val="22"/>
        </w:rPr>
        <w:t>konu dozoru v oblasti dozoru nad hazardný</w:t>
      </w:r>
      <w:r w:rsidRPr="004F5473">
        <w:rPr>
          <w:rStyle w:val="PlaceholderText"/>
          <w:rFonts w:eastAsiaTheme="majorEastAsia" w:hint="default"/>
          <w:color w:val="000000"/>
          <w:sz w:val="22"/>
        </w:rPr>
        <w:t>mi hrami z Ministerstva financií</w:t>
      </w:r>
      <w:r w:rsidRPr="004F5473">
        <w:rPr>
          <w:rStyle w:val="PlaceholderText"/>
          <w:rFonts w:eastAsiaTheme="majorEastAsia" w:hint="default"/>
          <w:color w:val="000000"/>
          <w:sz w:val="22"/>
        </w:rPr>
        <w:t xml:space="preserve"> SR na Daň</w:t>
      </w:r>
      <w:r w:rsidRPr="004F5473">
        <w:rPr>
          <w:rStyle w:val="PlaceholderText"/>
          <w:rFonts w:eastAsiaTheme="majorEastAsia" w:hint="default"/>
          <w:color w:val="000000"/>
          <w:sz w:val="22"/>
        </w:rPr>
        <w:t>ové</w:t>
      </w:r>
      <w:r w:rsidRPr="004F5473">
        <w:rPr>
          <w:rStyle w:val="PlaceholderText"/>
          <w:rFonts w:eastAsiaTheme="majorEastAsia" w:hint="default"/>
          <w:color w:val="000000"/>
          <w:sz w:val="22"/>
        </w:rPr>
        <w:t xml:space="preserve"> riaditeľ</w:t>
      </w:r>
      <w:r w:rsidRPr="004F5473">
        <w:rPr>
          <w:rStyle w:val="PlaceholderText"/>
          <w:rFonts w:eastAsiaTheme="majorEastAsia" w:hint="default"/>
          <w:color w:val="000000"/>
          <w:sz w:val="22"/>
        </w:rPr>
        <w:t>stvo SR je zá</w:t>
      </w:r>
      <w:r w:rsidRPr="004F5473">
        <w:rPr>
          <w:rStyle w:val="PlaceholderText"/>
          <w:rFonts w:eastAsiaTheme="majorEastAsia" w:hint="default"/>
          <w:color w:val="000000"/>
          <w:sz w:val="22"/>
        </w:rPr>
        <w:t>me</w:t>
      </w:r>
      <w:r w:rsidRPr="004F5473">
        <w:rPr>
          <w:rStyle w:val="PlaceholderText"/>
          <w:rFonts w:eastAsiaTheme="majorEastAsia" w:hint="default"/>
          <w:color w:val="000000"/>
          <w:sz w:val="22"/>
        </w:rPr>
        <w:t>rom vychá</w:t>
      </w:r>
      <w:r w:rsidRPr="004F5473">
        <w:rPr>
          <w:rStyle w:val="PlaceholderText"/>
          <w:rFonts w:eastAsiaTheme="majorEastAsia" w:hint="default"/>
          <w:color w:val="000000"/>
          <w:sz w:val="22"/>
        </w:rPr>
        <w:t>dzajú</w:t>
      </w:r>
      <w:r w:rsidRPr="004F5473">
        <w:rPr>
          <w:rStyle w:val="PlaceholderText"/>
          <w:rFonts w:eastAsiaTheme="majorEastAsia" w:hint="default"/>
          <w:color w:val="000000"/>
          <w:sz w:val="22"/>
        </w:rPr>
        <w:t>cim z Koncepcie reformy daň</w:t>
      </w:r>
      <w:r w:rsidRPr="004F5473">
        <w:rPr>
          <w:rStyle w:val="PlaceholderText"/>
          <w:rFonts w:eastAsiaTheme="majorEastAsia" w:hint="default"/>
          <w:color w:val="000000"/>
          <w:sz w:val="22"/>
        </w:rPr>
        <w:t>ovej a colnej sprá</w:t>
      </w:r>
      <w:r w:rsidRPr="004F5473">
        <w:rPr>
          <w:rStyle w:val="PlaceholderText"/>
          <w:rFonts w:eastAsiaTheme="majorEastAsia" w:hint="default"/>
          <w:color w:val="000000"/>
          <w:sz w:val="22"/>
        </w:rPr>
        <w:t>vy s vý</w:t>
      </w:r>
      <w:r w:rsidRPr="004F5473">
        <w:rPr>
          <w:rStyle w:val="PlaceholderText"/>
          <w:rFonts w:eastAsiaTheme="majorEastAsia" w:hint="default"/>
          <w:color w:val="000000"/>
          <w:sz w:val="22"/>
        </w:rPr>
        <w:t>hľ</w:t>
      </w:r>
      <w:r w:rsidRPr="004F5473">
        <w:rPr>
          <w:rStyle w:val="PlaceholderText"/>
          <w:rFonts w:eastAsiaTheme="majorEastAsia" w:hint="default"/>
          <w:color w:val="000000"/>
          <w:sz w:val="22"/>
        </w:rPr>
        <w:t>adom zjednotenia vý</w:t>
      </w:r>
      <w:r w:rsidRPr="004F5473">
        <w:rPr>
          <w:rStyle w:val="PlaceholderText"/>
          <w:rFonts w:eastAsiaTheme="majorEastAsia" w:hint="default"/>
          <w:color w:val="000000"/>
          <w:sz w:val="22"/>
        </w:rPr>
        <w:t>beru daní</w:t>
      </w:r>
      <w:r w:rsidRPr="004F5473">
        <w:rPr>
          <w:rStyle w:val="PlaceholderText"/>
          <w:rFonts w:eastAsiaTheme="majorEastAsia" w:hint="default"/>
          <w:color w:val="000000"/>
          <w:sz w:val="22"/>
        </w:rPr>
        <w:t>, cla a poistný</w:t>
      </w:r>
      <w:r w:rsidRPr="004F5473">
        <w:rPr>
          <w:rStyle w:val="PlaceholderText"/>
          <w:rFonts w:eastAsiaTheme="majorEastAsia" w:hint="default"/>
          <w:color w:val="000000"/>
          <w:sz w:val="22"/>
        </w:rPr>
        <w:t>ch odvodov.</w:t>
      </w:r>
    </w:p>
    <w:p w:rsidR="003E5859" w:rsidRPr="004F5473" w:rsidP="003E5859">
      <w:pPr>
        <w:widowControl/>
        <w:bidi w:val="0"/>
        <w:jc w:val="both"/>
        <w:rPr>
          <w:rStyle w:val="PlaceholderText"/>
          <w:rFonts w:eastAsiaTheme="majorEastAsia" w:hint="default"/>
          <w:color w:val="000000"/>
          <w:sz w:val="22"/>
        </w:rPr>
      </w:pPr>
      <w:r w:rsidRPr="004F5473">
        <w:rPr>
          <w:rStyle w:val="PlaceholderText"/>
          <w:rFonts w:eastAsiaTheme="majorEastAsia" w:hint="default"/>
          <w:color w:val="000000"/>
          <w:sz w:val="22"/>
        </w:rPr>
        <w:t> </w:t>
      </w:r>
    </w:p>
    <w:p w:rsidR="003E5859" w:rsidRPr="004F5473" w:rsidP="003E5859">
      <w:pPr>
        <w:widowControl/>
        <w:bidi w:val="0"/>
        <w:jc w:val="both"/>
        <w:rPr>
          <w:rStyle w:val="PlaceholderText"/>
          <w:rFonts w:eastAsiaTheme="majorEastAsia"/>
          <w:color w:val="000000"/>
          <w:sz w:val="22"/>
        </w:rPr>
      </w:pPr>
      <w:r w:rsidRPr="004F5473">
        <w:rPr>
          <w:rStyle w:val="PlaceholderText"/>
          <w:rFonts w:eastAsiaTheme="majorEastAsia"/>
          <w:b/>
          <w:color w:val="000000"/>
          <w:sz w:val="22"/>
        </w:rPr>
        <w:t>K bodu 2</w:t>
      </w:r>
    </w:p>
    <w:p w:rsidR="003E5859" w:rsidRPr="004F5473" w:rsidP="003E5859">
      <w:pPr>
        <w:widowControl/>
        <w:bidi w:val="0"/>
        <w:jc w:val="both"/>
        <w:rPr>
          <w:rStyle w:val="PlaceholderText"/>
          <w:rFonts w:eastAsiaTheme="majorEastAsia"/>
          <w:color w:val="000000"/>
          <w:sz w:val="22"/>
        </w:rPr>
      </w:pPr>
      <w:r w:rsidRPr="004F5473">
        <w:rPr>
          <w:rStyle w:val="PlaceholderText"/>
          <w:rFonts w:eastAsiaTheme="majorEastAsia"/>
          <w:b/>
          <w:color w:val="000000"/>
          <w:sz w:val="22"/>
        </w:rPr>
        <w:t>           </w:t>
      </w:r>
      <w:r w:rsidRPr="004F5473">
        <w:rPr>
          <w:rStyle w:val="PlaceholderText"/>
          <w:rFonts w:eastAsiaTheme="majorEastAsia"/>
          <w:b/>
          <w:color w:val="000000"/>
          <w:sz w:val="22"/>
        </w:rPr>
        <w:t xml:space="preserve"> </w:t>
      </w:r>
      <w:r w:rsidRPr="004F5473">
        <w:rPr>
          <w:rStyle w:val="PlaceholderText"/>
          <w:rFonts w:eastAsiaTheme="majorEastAsia" w:hint="default"/>
          <w:color w:val="000000"/>
          <w:sz w:val="22"/>
        </w:rPr>
        <w:t>Navrhovanou zmenou sa dá</w:t>
      </w:r>
      <w:r w:rsidRPr="004F5473">
        <w:rPr>
          <w:rStyle w:val="PlaceholderText"/>
          <w:rFonts w:eastAsiaTheme="majorEastAsia" w:hint="default"/>
          <w:color w:val="000000"/>
          <w:sz w:val="22"/>
        </w:rPr>
        <w:t>va do sú</w:t>
      </w:r>
      <w:r w:rsidRPr="004F5473">
        <w:rPr>
          <w:rStyle w:val="PlaceholderText"/>
          <w:rFonts w:eastAsiaTheme="majorEastAsia" w:hint="default"/>
          <w:color w:val="000000"/>
          <w:sz w:val="22"/>
        </w:rPr>
        <w:t>ladu znenie zá</w:t>
      </w:r>
      <w:r w:rsidRPr="004F5473">
        <w:rPr>
          <w:rStyle w:val="PlaceholderText"/>
          <w:rFonts w:eastAsiaTheme="majorEastAsia" w:hint="default"/>
          <w:color w:val="000000"/>
          <w:sz w:val="22"/>
        </w:rPr>
        <w:t>kona č</w:t>
      </w:r>
      <w:r w:rsidRPr="004F5473">
        <w:rPr>
          <w:rStyle w:val="PlaceholderText"/>
          <w:rFonts w:eastAsiaTheme="majorEastAsia" w:hint="default"/>
          <w:color w:val="000000"/>
          <w:sz w:val="22"/>
        </w:rPr>
        <w:t>. 275/2006 Z. z. o informač</w:t>
      </w:r>
      <w:r w:rsidRPr="004F5473">
        <w:rPr>
          <w:rStyle w:val="PlaceholderText"/>
          <w:rFonts w:eastAsiaTheme="majorEastAsia" w:hint="default"/>
          <w:color w:val="000000"/>
          <w:sz w:val="22"/>
        </w:rPr>
        <w:t>ný</w:t>
      </w:r>
      <w:r w:rsidRPr="004F5473">
        <w:rPr>
          <w:rStyle w:val="PlaceholderText"/>
          <w:rFonts w:eastAsiaTheme="majorEastAsia" w:hint="default"/>
          <w:color w:val="000000"/>
          <w:sz w:val="22"/>
        </w:rPr>
        <w:t>ch systé</w:t>
      </w:r>
      <w:r w:rsidRPr="004F5473">
        <w:rPr>
          <w:rStyle w:val="PlaceholderText"/>
          <w:rFonts w:eastAsiaTheme="majorEastAsia" w:hint="default"/>
          <w:color w:val="000000"/>
          <w:sz w:val="22"/>
        </w:rPr>
        <w:t>moch verejnej sprá</w:t>
      </w:r>
      <w:r w:rsidRPr="004F5473">
        <w:rPr>
          <w:rStyle w:val="PlaceholderText"/>
          <w:rFonts w:eastAsiaTheme="majorEastAsia" w:hint="default"/>
          <w:color w:val="000000"/>
          <w:sz w:val="22"/>
        </w:rPr>
        <w:t xml:space="preserve">vy </w:t>
      </w:r>
      <w:r w:rsidRPr="004F5473">
        <w:rPr>
          <w:rStyle w:val="PlaceholderText"/>
          <w:rFonts w:eastAsiaTheme="majorEastAsia" w:hint="default"/>
          <w:color w:val="000000"/>
          <w:sz w:val="22"/>
        </w:rPr>
        <w:t>a o zmene a doplnení</w:t>
      </w:r>
      <w:r w:rsidRPr="004F5473">
        <w:rPr>
          <w:rStyle w:val="PlaceholderText"/>
          <w:rFonts w:eastAsiaTheme="majorEastAsia" w:hint="default"/>
          <w:color w:val="000000"/>
          <w:sz w:val="22"/>
        </w:rPr>
        <w:t xml:space="preserve"> niektorý</w:t>
      </w:r>
      <w:r w:rsidRPr="004F5473">
        <w:rPr>
          <w:rStyle w:val="PlaceholderText"/>
          <w:rFonts w:eastAsiaTheme="majorEastAsia" w:hint="default"/>
          <w:color w:val="000000"/>
          <w:sz w:val="22"/>
        </w:rPr>
        <w:t>ch zá</w:t>
      </w:r>
      <w:r w:rsidRPr="004F5473">
        <w:rPr>
          <w:rStyle w:val="PlaceholderText"/>
          <w:rFonts w:eastAsiaTheme="majorEastAsia" w:hint="default"/>
          <w:color w:val="000000"/>
          <w:sz w:val="22"/>
        </w:rPr>
        <w:t>konov v znení</w:t>
      </w:r>
      <w:r w:rsidRPr="004F5473">
        <w:rPr>
          <w:rStyle w:val="PlaceholderText"/>
          <w:rFonts w:eastAsiaTheme="majorEastAsia" w:hint="default"/>
          <w:color w:val="000000"/>
          <w:sz w:val="22"/>
        </w:rPr>
        <w:t xml:space="preserve"> neskorší</w:t>
      </w:r>
      <w:r w:rsidRPr="004F5473">
        <w:rPr>
          <w:rStyle w:val="PlaceholderText"/>
          <w:rFonts w:eastAsiaTheme="majorEastAsia" w:hint="default"/>
          <w:color w:val="000000"/>
          <w:sz w:val="22"/>
        </w:rPr>
        <w:t>ch predpisov so zá</w:t>
      </w:r>
      <w:r w:rsidRPr="004F5473">
        <w:rPr>
          <w:rStyle w:val="PlaceholderText"/>
          <w:rFonts w:eastAsiaTheme="majorEastAsia" w:hint="default"/>
          <w:color w:val="000000"/>
          <w:sz w:val="22"/>
        </w:rPr>
        <w:t>konom č</w:t>
      </w:r>
      <w:r w:rsidRPr="004F5473">
        <w:rPr>
          <w:rStyle w:val="PlaceholderText"/>
          <w:rFonts w:eastAsiaTheme="majorEastAsia" w:hint="default"/>
          <w:color w:val="000000"/>
          <w:sz w:val="22"/>
        </w:rPr>
        <w:t>. 171/2005 Z. z. o hazardný</w:t>
      </w:r>
      <w:r w:rsidRPr="004F5473">
        <w:rPr>
          <w:rStyle w:val="PlaceholderText"/>
          <w:rFonts w:eastAsiaTheme="majorEastAsia" w:hint="default"/>
          <w:color w:val="000000"/>
          <w:sz w:val="22"/>
        </w:rPr>
        <w:t>ch hrá</w:t>
      </w:r>
      <w:r w:rsidRPr="004F5473">
        <w:rPr>
          <w:rStyle w:val="PlaceholderText"/>
          <w:rFonts w:eastAsiaTheme="majorEastAsia" w:hint="default"/>
          <w:color w:val="000000"/>
          <w:sz w:val="22"/>
        </w:rPr>
        <w:t>ch</w:t>
      </w:r>
      <w:r>
        <w:rPr>
          <w:rStyle w:val="PlaceholderText"/>
          <w:rFonts w:eastAsiaTheme="majorEastAsia"/>
          <w:color w:val="000000"/>
          <w:sz w:val="22"/>
        </w:rPr>
        <w:t xml:space="preserve"> a o zmene a </w:t>
      </w:r>
      <w:r>
        <w:rPr>
          <w:rStyle w:val="PlaceholderText"/>
          <w:rFonts w:eastAsiaTheme="majorEastAsia" w:hint="default"/>
          <w:color w:val="000000"/>
          <w:sz w:val="22"/>
        </w:rPr>
        <w:t>doplnení</w:t>
      </w:r>
      <w:r>
        <w:rPr>
          <w:rStyle w:val="PlaceholderText"/>
          <w:rFonts w:eastAsiaTheme="majorEastAsia" w:hint="default"/>
          <w:color w:val="000000"/>
          <w:sz w:val="22"/>
        </w:rPr>
        <w:t xml:space="preserve"> niektorý</w:t>
      </w:r>
      <w:r>
        <w:rPr>
          <w:rStyle w:val="PlaceholderText"/>
          <w:rFonts w:eastAsiaTheme="majorEastAsia" w:hint="default"/>
          <w:color w:val="000000"/>
          <w:sz w:val="22"/>
        </w:rPr>
        <w:t>ch zá</w:t>
      </w:r>
      <w:r>
        <w:rPr>
          <w:rStyle w:val="PlaceholderText"/>
          <w:rFonts w:eastAsiaTheme="majorEastAsia" w:hint="default"/>
          <w:color w:val="000000"/>
          <w:sz w:val="22"/>
        </w:rPr>
        <w:t>konov v </w:t>
      </w:r>
      <w:r>
        <w:rPr>
          <w:rStyle w:val="PlaceholderText"/>
          <w:rFonts w:eastAsiaTheme="majorEastAsia" w:hint="default"/>
          <w:color w:val="000000"/>
          <w:sz w:val="22"/>
        </w:rPr>
        <w:t>znení</w:t>
      </w:r>
      <w:r>
        <w:rPr>
          <w:rStyle w:val="PlaceholderText"/>
          <w:rFonts w:eastAsiaTheme="majorEastAsia" w:hint="default"/>
          <w:color w:val="000000"/>
          <w:sz w:val="22"/>
        </w:rPr>
        <w:t xml:space="preserve"> neskorší</w:t>
      </w:r>
      <w:r>
        <w:rPr>
          <w:rStyle w:val="PlaceholderText"/>
          <w:rFonts w:eastAsiaTheme="majorEastAsia" w:hint="default"/>
          <w:color w:val="000000"/>
          <w:sz w:val="22"/>
        </w:rPr>
        <w:t>ch predpisov</w:t>
      </w:r>
      <w:r w:rsidRPr="004F5473">
        <w:rPr>
          <w:rStyle w:val="PlaceholderText"/>
          <w:rFonts w:eastAsiaTheme="majorEastAsia"/>
          <w:color w:val="000000"/>
          <w:sz w:val="22"/>
        </w:rPr>
        <w:t>.</w:t>
      </w:r>
    </w:p>
    <w:p w:rsidR="003E5859" w:rsidRPr="004F5473" w:rsidP="003E5859">
      <w:pPr>
        <w:widowControl/>
        <w:bidi w:val="0"/>
        <w:jc w:val="both"/>
        <w:rPr>
          <w:rStyle w:val="PlaceholderText"/>
          <w:rFonts w:eastAsiaTheme="majorEastAsia"/>
          <w:color w:val="000000"/>
          <w:sz w:val="22"/>
        </w:rPr>
      </w:pPr>
      <w:r w:rsidRPr="004F5473">
        <w:rPr>
          <w:rStyle w:val="PlaceholderText"/>
          <w:rFonts w:eastAsiaTheme="majorEastAsia"/>
          <w:color w:val="000000"/>
          <w:sz w:val="22"/>
        </w:rPr>
        <w:t> </w:t>
      </w:r>
    </w:p>
    <w:p w:rsidR="003E5859" w:rsidRPr="004F5473" w:rsidP="003E5859">
      <w:pPr>
        <w:widowControl/>
        <w:bidi w:val="0"/>
        <w:jc w:val="both"/>
        <w:rPr>
          <w:rStyle w:val="PlaceholderText"/>
          <w:rFonts w:eastAsiaTheme="majorEastAsia"/>
          <w:color w:val="000000"/>
          <w:sz w:val="22"/>
        </w:rPr>
      </w:pPr>
      <w:r w:rsidRPr="004F5473">
        <w:rPr>
          <w:rStyle w:val="PlaceholderText"/>
          <w:rFonts w:eastAsiaTheme="majorEastAsia"/>
          <w:b/>
          <w:color w:val="000000"/>
          <w:sz w:val="22"/>
        </w:rPr>
        <w:t>K bodu 3</w:t>
      </w:r>
    </w:p>
    <w:p w:rsidR="003E5859" w:rsidRPr="004F5473" w:rsidP="003E5859">
      <w:pPr>
        <w:widowControl/>
        <w:bidi w:val="0"/>
        <w:ind w:firstLine="708"/>
        <w:jc w:val="both"/>
        <w:rPr>
          <w:rStyle w:val="PlaceholderText"/>
          <w:rFonts w:eastAsiaTheme="majorEastAsia"/>
          <w:color w:val="000000"/>
          <w:sz w:val="22"/>
        </w:rPr>
      </w:pPr>
      <w:r w:rsidRPr="004F5473">
        <w:rPr>
          <w:rStyle w:val="PlaceholderText"/>
          <w:rFonts w:eastAsiaTheme="majorEastAsia" w:hint="default"/>
          <w:color w:val="000000"/>
          <w:sz w:val="22"/>
        </w:rPr>
        <w:t>Navrhované</w:t>
      </w:r>
      <w:r w:rsidRPr="004F5473">
        <w:rPr>
          <w:rStyle w:val="PlaceholderText"/>
          <w:rFonts w:eastAsiaTheme="majorEastAsia" w:hint="default"/>
          <w:color w:val="000000"/>
          <w:sz w:val="22"/>
        </w:rPr>
        <w:t xml:space="preserve"> ustanovenie rieš</w:t>
      </w:r>
      <w:r w:rsidRPr="004F5473">
        <w:rPr>
          <w:rStyle w:val="PlaceholderText"/>
          <w:rFonts w:eastAsiaTheme="majorEastAsia" w:hint="default"/>
          <w:color w:val="000000"/>
          <w:sz w:val="22"/>
        </w:rPr>
        <w:t>i prechod kompetencií</w:t>
      </w:r>
      <w:r w:rsidRPr="004F5473">
        <w:rPr>
          <w:rStyle w:val="PlaceholderText"/>
          <w:rFonts w:eastAsiaTheme="majorEastAsia" w:hint="default"/>
          <w:color w:val="000000"/>
          <w:sz w:val="22"/>
        </w:rPr>
        <w:t xml:space="preserve"> v oblasti</w:t>
      </w:r>
      <w:r w:rsidRPr="004F5473">
        <w:rPr>
          <w:rStyle w:val="PlaceholderText"/>
          <w:rFonts w:eastAsiaTheme="majorEastAsia" w:hint="default"/>
          <w:color w:val="000000"/>
          <w:sz w:val="22"/>
        </w:rPr>
        <w:t xml:space="preserve"> metodiky dozoru hazardný</w:t>
      </w:r>
      <w:r w:rsidRPr="004F5473">
        <w:rPr>
          <w:rStyle w:val="PlaceholderText"/>
          <w:rFonts w:eastAsiaTheme="majorEastAsia" w:hint="default"/>
          <w:color w:val="000000"/>
          <w:sz w:val="22"/>
        </w:rPr>
        <w:t xml:space="preserve">ch hier z </w:t>
      </w:r>
      <w:r>
        <w:rPr>
          <w:rStyle w:val="PlaceholderText"/>
          <w:rFonts w:eastAsiaTheme="majorEastAsia"/>
          <w:color w:val="000000"/>
          <w:sz w:val="22"/>
        </w:rPr>
        <w:t>ministerstva</w:t>
      </w:r>
      <w:r w:rsidRPr="004F5473">
        <w:rPr>
          <w:rStyle w:val="PlaceholderText"/>
          <w:rFonts w:eastAsiaTheme="majorEastAsia"/>
          <w:color w:val="000000"/>
          <w:sz w:val="22"/>
        </w:rPr>
        <w:t xml:space="preserve"> na </w:t>
      </w:r>
      <w:r>
        <w:rPr>
          <w:rStyle w:val="PlaceholderText"/>
          <w:rFonts w:eastAsiaTheme="majorEastAsia"/>
          <w:color w:val="000000"/>
          <w:sz w:val="22"/>
        </w:rPr>
        <w:t>d</w:t>
      </w:r>
      <w:r w:rsidRPr="004F5473">
        <w:rPr>
          <w:rStyle w:val="PlaceholderText"/>
          <w:rFonts w:eastAsiaTheme="majorEastAsia" w:hint="default"/>
          <w:color w:val="000000"/>
          <w:sz w:val="22"/>
        </w:rPr>
        <w:t>aň</w:t>
      </w:r>
      <w:r w:rsidRPr="004F5473">
        <w:rPr>
          <w:rStyle w:val="PlaceholderText"/>
          <w:rFonts w:eastAsiaTheme="majorEastAsia" w:hint="default"/>
          <w:color w:val="000000"/>
          <w:sz w:val="22"/>
        </w:rPr>
        <w:t>ové</w:t>
      </w:r>
      <w:r w:rsidRPr="004F5473">
        <w:rPr>
          <w:rStyle w:val="PlaceholderText"/>
          <w:rFonts w:eastAsiaTheme="majorEastAsia" w:hint="default"/>
          <w:color w:val="000000"/>
          <w:sz w:val="22"/>
        </w:rPr>
        <w:t xml:space="preserve"> riaditeľ</w:t>
      </w:r>
      <w:r w:rsidRPr="004F5473">
        <w:rPr>
          <w:rStyle w:val="PlaceholderText"/>
          <w:rFonts w:eastAsiaTheme="majorEastAsia" w:hint="default"/>
          <w:color w:val="000000"/>
          <w:sz w:val="22"/>
        </w:rPr>
        <w:t>stvo v sú</w:t>
      </w:r>
      <w:r w:rsidRPr="004F5473">
        <w:rPr>
          <w:rStyle w:val="PlaceholderText"/>
          <w:rFonts w:eastAsiaTheme="majorEastAsia" w:hint="default"/>
          <w:color w:val="000000"/>
          <w:sz w:val="22"/>
        </w:rPr>
        <w:t>vislosti s ú</w:t>
      </w:r>
      <w:r w:rsidRPr="004F5473">
        <w:rPr>
          <w:rStyle w:val="PlaceholderText"/>
          <w:rFonts w:eastAsiaTheme="majorEastAsia" w:hint="default"/>
          <w:color w:val="000000"/>
          <w:sz w:val="22"/>
        </w:rPr>
        <w:t>pravou v §</w:t>
      </w:r>
      <w:r w:rsidRPr="004F5473">
        <w:rPr>
          <w:rStyle w:val="PlaceholderText"/>
          <w:rFonts w:eastAsiaTheme="majorEastAsia" w:hint="default"/>
          <w:color w:val="000000"/>
          <w:sz w:val="22"/>
        </w:rPr>
        <w:t xml:space="preserve"> 4 nové</w:t>
      </w:r>
      <w:r w:rsidRPr="004F5473">
        <w:rPr>
          <w:rStyle w:val="PlaceholderText"/>
          <w:rFonts w:eastAsiaTheme="majorEastAsia" w:hint="default"/>
          <w:color w:val="000000"/>
          <w:sz w:val="22"/>
        </w:rPr>
        <w:t>ho zá</w:t>
      </w:r>
      <w:r w:rsidRPr="004F5473">
        <w:rPr>
          <w:rStyle w:val="PlaceholderText"/>
          <w:rFonts w:eastAsiaTheme="majorEastAsia" w:hint="default"/>
          <w:color w:val="000000"/>
          <w:sz w:val="22"/>
        </w:rPr>
        <w:t>kona o</w:t>
      </w:r>
      <w:r>
        <w:rPr>
          <w:rStyle w:val="PlaceholderText"/>
          <w:rFonts w:eastAsiaTheme="majorEastAsia"/>
          <w:color w:val="000000"/>
          <w:sz w:val="22"/>
        </w:rPr>
        <w:t> </w:t>
      </w:r>
      <w:r w:rsidRPr="004F5473">
        <w:rPr>
          <w:rStyle w:val="PlaceholderText"/>
          <w:rFonts w:eastAsiaTheme="majorEastAsia" w:hint="default"/>
          <w:color w:val="000000"/>
          <w:sz w:val="22"/>
        </w:rPr>
        <w:t>orgá</w:t>
      </w:r>
      <w:r w:rsidRPr="004F5473">
        <w:rPr>
          <w:rStyle w:val="PlaceholderText"/>
          <w:rFonts w:eastAsiaTheme="majorEastAsia" w:hint="default"/>
          <w:color w:val="000000"/>
          <w:sz w:val="22"/>
        </w:rPr>
        <w:t>noch</w:t>
      </w:r>
      <w:r>
        <w:rPr>
          <w:rStyle w:val="PlaceholderText"/>
          <w:rFonts w:eastAsiaTheme="majorEastAsia" w:hint="default"/>
          <w:color w:val="000000"/>
          <w:sz w:val="22"/>
        </w:rPr>
        <w:t xml:space="preserve"> š</w:t>
      </w:r>
      <w:r>
        <w:rPr>
          <w:rStyle w:val="PlaceholderText"/>
          <w:rFonts w:eastAsiaTheme="majorEastAsia" w:hint="default"/>
          <w:color w:val="000000"/>
          <w:sz w:val="22"/>
        </w:rPr>
        <w:t>tá</w:t>
      </w:r>
      <w:r>
        <w:rPr>
          <w:rStyle w:val="PlaceholderText"/>
          <w:rFonts w:eastAsiaTheme="majorEastAsia" w:hint="default"/>
          <w:color w:val="000000"/>
          <w:sz w:val="22"/>
        </w:rPr>
        <w:t>tnej sprá</w:t>
      </w:r>
      <w:r>
        <w:rPr>
          <w:rStyle w:val="PlaceholderText"/>
          <w:rFonts w:eastAsiaTheme="majorEastAsia" w:hint="default"/>
          <w:color w:val="000000"/>
          <w:sz w:val="22"/>
        </w:rPr>
        <w:t>vy v </w:t>
      </w:r>
      <w:r>
        <w:rPr>
          <w:rStyle w:val="PlaceholderText"/>
          <w:rFonts w:eastAsiaTheme="majorEastAsia" w:hint="default"/>
          <w:color w:val="000000"/>
          <w:sz w:val="22"/>
        </w:rPr>
        <w:t>oblasti daní</w:t>
      </w:r>
      <w:r>
        <w:rPr>
          <w:rStyle w:val="PlaceholderText"/>
          <w:rFonts w:eastAsiaTheme="majorEastAsia" w:hint="default"/>
          <w:color w:val="000000"/>
          <w:sz w:val="22"/>
        </w:rPr>
        <w:t xml:space="preserve"> a poplatkov</w:t>
      </w:r>
      <w:r w:rsidRPr="004F5473">
        <w:rPr>
          <w:rStyle w:val="PlaceholderText"/>
          <w:rFonts w:eastAsiaTheme="majorEastAsia"/>
          <w:color w:val="000000"/>
          <w:sz w:val="22"/>
        </w:rPr>
        <w:t>.</w:t>
      </w:r>
    </w:p>
    <w:p w:rsidR="003E5859" w:rsidRPr="004F5473" w:rsidP="003E5859">
      <w:pPr>
        <w:widowControl/>
        <w:bidi w:val="0"/>
        <w:jc w:val="both"/>
        <w:rPr>
          <w:rStyle w:val="PlaceholderText"/>
          <w:rFonts w:eastAsiaTheme="majorEastAsia"/>
          <w:color w:val="000000"/>
          <w:sz w:val="22"/>
        </w:rPr>
      </w:pPr>
      <w:r w:rsidRPr="004F5473">
        <w:rPr>
          <w:rStyle w:val="PlaceholderText"/>
          <w:rFonts w:eastAsiaTheme="majorEastAsia"/>
          <w:b/>
          <w:color w:val="000000"/>
          <w:sz w:val="22"/>
        </w:rPr>
        <w:t> </w:t>
      </w:r>
    </w:p>
    <w:p w:rsidR="003E5859" w:rsidRPr="004F5473" w:rsidP="003E5859">
      <w:pPr>
        <w:widowControl/>
        <w:bidi w:val="0"/>
        <w:jc w:val="both"/>
        <w:rPr>
          <w:rStyle w:val="PlaceholderText"/>
          <w:rFonts w:eastAsiaTheme="majorEastAsia"/>
          <w:color w:val="000000"/>
          <w:sz w:val="22"/>
        </w:rPr>
      </w:pPr>
      <w:r w:rsidRPr="004F5473">
        <w:rPr>
          <w:rStyle w:val="PlaceholderText"/>
          <w:rFonts w:eastAsiaTheme="majorEastAsia"/>
          <w:b/>
          <w:color w:val="000000"/>
          <w:sz w:val="22"/>
        </w:rPr>
        <w:t>K </w:t>
      </w:r>
      <w:r w:rsidRPr="004F5473">
        <w:rPr>
          <w:rStyle w:val="PlaceholderText"/>
          <w:rFonts w:eastAsiaTheme="majorEastAsia" w:hint="default"/>
          <w:b/>
          <w:color w:val="000000"/>
          <w:sz w:val="22"/>
        </w:rPr>
        <w:t>č</w:t>
      </w:r>
      <w:r w:rsidRPr="004F5473">
        <w:rPr>
          <w:rStyle w:val="PlaceholderText"/>
          <w:rFonts w:eastAsiaTheme="majorEastAsia" w:hint="default"/>
          <w:b/>
          <w:color w:val="000000"/>
          <w:sz w:val="22"/>
        </w:rPr>
        <w:t>l. IV</w:t>
      </w:r>
    </w:p>
    <w:p w:rsidR="003E5859" w:rsidRPr="004F5473" w:rsidP="003E5859">
      <w:pPr>
        <w:widowControl/>
        <w:bidi w:val="0"/>
        <w:jc w:val="both"/>
        <w:rPr>
          <w:rStyle w:val="PlaceholderText"/>
          <w:rFonts w:eastAsiaTheme="majorEastAsia"/>
          <w:color w:val="000000"/>
          <w:sz w:val="22"/>
        </w:rPr>
      </w:pPr>
      <w:r w:rsidRPr="004F5473">
        <w:rPr>
          <w:rStyle w:val="PlaceholderText"/>
          <w:rFonts w:eastAsiaTheme="majorEastAsia"/>
          <w:b/>
          <w:color w:val="000000"/>
          <w:sz w:val="22"/>
        </w:rPr>
        <w:t>                 </w:t>
      </w:r>
      <w:r w:rsidRPr="004F5473">
        <w:rPr>
          <w:rStyle w:val="PlaceholderText"/>
          <w:rFonts w:eastAsiaTheme="majorEastAsia"/>
          <w:b/>
          <w:color w:val="000000"/>
          <w:sz w:val="22"/>
        </w:rPr>
        <w:t xml:space="preserve"> </w:t>
      </w:r>
    </w:p>
    <w:p w:rsidR="003E5859" w:rsidRPr="004F5473" w:rsidP="003E5859">
      <w:pPr>
        <w:widowControl/>
        <w:bidi w:val="0"/>
        <w:spacing w:after="120"/>
        <w:ind w:firstLine="720"/>
        <w:jc w:val="both"/>
        <w:rPr>
          <w:rStyle w:val="PlaceholderText"/>
          <w:rFonts w:eastAsiaTheme="majorEastAsia" w:hint="default"/>
          <w:color w:val="000000"/>
          <w:sz w:val="22"/>
        </w:rPr>
      </w:pPr>
      <w:r w:rsidRPr="004F5473">
        <w:rPr>
          <w:rStyle w:val="PlaceholderText"/>
          <w:rFonts w:eastAsiaTheme="majorEastAsia" w:hint="default"/>
          <w:color w:val="000000"/>
          <w:sz w:val="22"/>
        </w:rPr>
        <w:t>Úč</w:t>
      </w:r>
      <w:r w:rsidRPr="004F5473">
        <w:rPr>
          <w:rStyle w:val="PlaceholderText"/>
          <w:rFonts w:eastAsiaTheme="majorEastAsia" w:hint="default"/>
          <w:color w:val="000000"/>
          <w:sz w:val="22"/>
        </w:rPr>
        <w:t>innosť</w:t>
      </w:r>
      <w:r w:rsidRPr="004F5473">
        <w:rPr>
          <w:rStyle w:val="PlaceholderText"/>
          <w:rFonts w:eastAsiaTheme="majorEastAsia" w:hint="default"/>
          <w:color w:val="000000"/>
          <w:sz w:val="22"/>
        </w:rPr>
        <w:t xml:space="preserve"> tohto zá</w:t>
      </w:r>
      <w:r w:rsidRPr="004F5473">
        <w:rPr>
          <w:rStyle w:val="PlaceholderText"/>
          <w:rFonts w:eastAsiaTheme="majorEastAsia" w:hint="default"/>
          <w:color w:val="000000"/>
          <w:sz w:val="22"/>
        </w:rPr>
        <w:t>kona sa navrhuje od 1. 1. 2012.</w:t>
      </w:r>
    </w:p>
    <w:p w:rsidR="00CB2234" w:rsidP="00CB2234">
      <w:pPr>
        <w:widowControl/>
        <w:bidi w:val="0"/>
        <w:spacing w:after="200"/>
        <w:jc w:val="both"/>
        <w:rPr>
          <w:rStyle w:val="PlaceholderText"/>
          <w:rFonts w:eastAsiaTheme="majorEastAsia"/>
          <w:color w:val="000000"/>
          <w:sz w:val="22"/>
        </w:rPr>
      </w:pPr>
      <w:r w:rsidRPr="004F5473" w:rsidR="003E5859">
        <w:rPr>
          <w:rStyle w:val="PlaceholderText"/>
          <w:rFonts w:eastAsiaTheme="majorEastAsia"/>
          <w:color w:val="000000"/>
          <w:sz w:val="22"/>
        </w:rPr>
        <w:t> </w:t>
      </w:r>
    </w:p>
    <w:p w:rsidR="003E5859" w:rsidRPr="004F5473" w:rsidP="00CB2234">
      <w:pPr>
        <w:widowControl/>
        <w:bidi w:val="0"/>
        <w:spacing w:after="200"/>
        <w:jc w:val="both"/>
        <w:rPr>
          <w:rStyle w:val="PlaceholderText"/>
          <w:rFonts w:eastAsiaTheme="majorEastAsia"/>
          <w:color w:val="000000"/>
          <w:sz w:val="22"/>
        </w:rPr>
      </w:pPr>
      <w:r w:rsidRPr="004F5473">
        <w:rPr>
          <w:rStyle w:val="PlaceholderText"/>
          <w:rFonts w:eastAsiaTheme="majorEastAsia"/>
          <w:color w:val="000000"/>
        </w:rPr>
        <w:t> </w:t>
      </w:r>
      <w:r w:rsidR="00CB2234">
        <w:rPr>
          <w:rStyle w:val="PlaceholderText"/>
          <w:rFonts w:eastAsiaTheme="majorEastAsia"/>
          <w:color w:val="000000"/>
        </w:rPr>
        <w:t>Materi</w:t>
      </w:r>
      <w:r w:rsidR="00CB2234">
        <w:rPr>
          <w:rStyle w:val="PlaceholderText"/>
          <w:rFonts w:eastAsiaTheme="majorEastAsia" w:hint="default"/>
          <w:color w:val="000000"/>
        </w:rPr>
        <w:t>á</w:t>
      </w:r>
      <w:r w:rsidR="00CB2234">
        <w:rPr>
          <w:rStyle w:val="PlaceholderText"/>
          <w:rFonts w:eastAsiaTheme="majorEastAsia" w:hint="default"/>
          <w:color w:val="000000"/>
        </w:rPr>
        <w:t>l bol schvá</w:t>
      </w:r>
      <w:r w:rsidR="00CB2234">
        <w:rPr>
          <w:rStyle w:val="PlaceholderText"/>
          <w:rFonts w:eastAsiaTheme="majorEastAsia" w:hint="default"/>
          <w:color w:val="000000"/>
        </w:rPr>
        <w:t>lený</w:t>
      </w:r>
      <w:r w:rsidR="00CB2234">
        <w:rPr>
          <w:rStyle w:val="PlaceholderText"/>
          <w:rFonts w:eastAsiaTheme="majorEastAsia" w:hint="default"/>
          <w:color w:val="000000"/>
        </w:rPr>
        <w:t xml:space="preserve"> vlá</w:t>
      </w:r>
      <w:r w:rsidR="00CB2234">
        <w:rPr>
          <w:rStyle w:val="PlaceholderText"/>
          <w:rFonts w:eastAsiaTheme="majorEastAsia" w:hint="default"/>
          <w:color w:val="000000"/>
        </w:rPr>
        <w:t>dou Slovenskej republiky dň</w:t>
      </w:r>
      <w:r w:rsidR="00CB2234">
        <w:rPr>
          <w:rStyle w:val="PlaceholderText"/>
          <w:rFonts w:eastAsiaTheme="majorEastAsia" w:hint="default"/>
          <w:color w:val="000000"/>
        </w:rPr>
        <w:t>a 19. augusta 2009.</w:t>
      </w:r>
    </w:p>
    <w:p w:rsidR="00CB2234" w:rsidP="00CB2234">
      <w:pPr>
        <w:bidi w:val="0"/>
        <w:jc w:val="center"/>
        <w:rPr>
          <w:rStyle w:val="PlaceholderText"/>
          <w:rFonts w:eastAsiaTheme="majorEastAsia"/>
          <w:color w:val="000000"/>
        </w:rPr>
      </w:pPr>
    </w:p>
    <w:p w:rsidR="00CB2234" w:rsidP="00CB2234">
      <w:pPr>
        <w:bidi w:val="0"/>
        <w:jc w:val="center"/>
        <w:rPr>
          <w:rFonts w:ascii="Times New Roman" w:hAnsi="Times New Roman"/>
        </w:rPr>
      </w:pPr>
      <w:r w:rsidRPr="004F5473" w:rsidR="003E5859">
        <w:rPr>
          <w:rStyle w:val="PlaceholderText"/>
          <w:rFonts w:eastAsiaTheme="majorEastAsia"/>
          <w:color w:val="000000"/>
        </w:rPr>
        <w:t> </w:t>
      </w:r>
      <w:r>
        <w:rPr>
          <w:rFonts w:ascii="Times New Roman" w:hAnsi="Times New Roman"/>
        </w:rPr>
        <w:t>Robert Fico v. r.</w:t>
      </w:r>
    </w:p>
    <w:p w:rsidR="00CB2234" w:rsidP="00CB2234">
      <w:pPr>
        <w:bidi w:val="0"/>
        <w:jc w:val="center"/>
        <w:rPr>
          <w:rFonts w:ascii="Times New Roman" w:hAnsi="Times New Roman"/>
        </w:rPr>
      </w:pPr>
      <w:r>
        <w:rPr>
          <w:rFonts w:ascii="Times New Roman" w:hAnsi="Times New Roman"/>
        </w:rPr>
        <w:t>predseda vlády Slovenskej republiky</w:t>
      </w:r>
    </w:p>
    <w:p w:rsidR="00CB2234" w:rsidP="00CB2234">
      <w:pPr>
        <w:bidi w:val="0"/>
        <w:jc w:val="center"/>
        <w:rPr>
          <w:rFonts w:ascii="Times New Roman" w:hAnsi="Times New Roman"/>
        </w:rPr>
      </w:pPr>
    </w:p>
    <w:p w:rsidR="00CB2234" w:rsidP="00CB2234">
      <w:pPr>
        <w:bidi w:val="0"/>
        <w:jc w:val="center"/>
        <w:rPr>
          <w:rFonts w:ascii="Times New Roman" w:hAnsi="Times New Roman"/>
        </w:rPr>
      </w:pPr>
    </w:p>
    <w:p w:rsidR="00CB2234" w:rsidP="00CB2234">
      <w:pPr>
        <w:bidi w:val="0"/>
        <w:jc w:val="center"/>
        <w:rPr>
          <w:rFonts w:ascii="Times New Roman" w:hAnsi="Times New Roman"/>
        </w:rPr>
      </w:pPr>
      <w:r>
        <w:rPr>
          <w:rFonts w:ascii="Times New Roman" w:hAnsi="Times New Roman"/>
        </w:rPr>
        <w:t>Ján Počiatek v. r.</w:t>
      </w:r>
    </w:p>
    <w:p w:rsidR="003E5859" w:rsidP="00A805DF">
      <w:pPr>
        <w:bidi w:val="0"/>
        <w:jc w:val="center"/>
        <w:rPr>
          <w:rStyle w:val="PlaceholderText"/>
          <w:color w:val="000000"/>
        </w:rPr>
      </w:pPr>
      <w:r w:rsidR="00CB2234">
        <w:rPr>
          <w:rFonts w:ascii="Times New Roman" w:hAnsi="Times New Roman"/>
        </w:rPr>
        <w:t>minister financií Slovenskej republiky</w:t>
      </w:r>
    </w:p>
    <w:sectPr w:rsidSect="00FB7B1A">
      <w:footerReference w:type="default" r:id="rId5"/>
      <w:pgSz w:w="12240" w:h="15840"/>
      <w:pgMar w:top="1440" w:right="1440" w:bottom="1440" w:left="1440"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09F" w:csb1="00000000"/>
  </w:font>
  <w:font w:name="Calibri">
    <w:altName w:val="Century Gothic"/>
    <w:panose1 w:val="020F0502020204030204"/>
    <w:charset w:val="EE"/>
    <w:family w:val="swiss"/>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B1A">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A805DF">
      <w:rPr>
        <w:rFonts w:ascii="Times New Roman" w:hAnsi="Times New Roman"/>
        <w:noProof/>
      </w:rPr>
      <w:t>9</w:t>
    </w:r>
    <w:r>
      <w:rPr>
        <w:rFonts w:ascii="Times New Roman" w:hAnsi="Times New Roman"/>
      </w:rPr>
      <w:fldChar w:fldCharType="end"/>
    </w:r>
  </w:p>
  <w:p w:rsidR="00FB7B1A">
    <w:pPr>
      <w:pStyle w:val="Footer"/>
      <w:bidi w:val="0"/>
      <w:rPr>
        <w:rFonts w:ascii="Times New Roman" w:hAnsi="Times New Roman"/>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hyphenationZone w:val="425"/>
  <w:drawingGridHorizontalSpacing w:val="120"/>
  <w:displayHorizontalDrawingGridEvery w:val="2"/>
  <w:characterSpacingControl w:val="doNotCompress"/>
  <w:doNotValidateAgainstSchema/>
  <w:compat>
    <w:doNotUseIndentAsNumberingTabStop/>
    <w:allowSpaceOfSameStyleInTable/>
    <w:splitPgBreakAndParaMark/>
    <w:useAnsiKerningPairs/>
  </w:compat>
  <w:rsids>
    <w:rsidRoot w:val="00E138BC"/>
    <w:rsid w:val="000A753A"/>
    <w:rsid w:val="0011187B"/>
    <w:rsid w:val="0034554D"/>
    <w:rsid w:val="003E5859"/>
    <w:rsid w:val="004F5473"/>
    <w:rsid w:val="008948C2"/>
    <w:rsid w:val="008B25A6"/>
    <w:rsid w:val="00A362E7"/>
    <w:rsid w:val="00A64D2D"/>
    <w:rsid w:val="00A805DF"/>
    <w:rsid w:val="00B663EE"/>
    <w:rsid w:val="00C0489E"/>
    <w:rsid w:val="00C34BA7"/>
    <w:rsid w:val="00CB2234"/>
    <w:rsid w:val="00D00EB2"/>
    <w:rsid w:val="00DF152D"/>
    <w:rsid w:val="00E138BC"/>
    <w:rsid w:val="00F96140"/>
    <w:rsid w:val="00FB7B1A"/>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Strong" w:semiHidden="0" w:uiPriority="22"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5A6"/>
    <w:pPr>
      <w:framePr w:wrap="auto"/>
      <w:widowControl w:val="0"/>
      <w:autoSpaceDE/>
      <w:autoSpaceDN/>
      <w:adjustRightInd w:val="0"/>
      <w:ind w:left="0" w:right="0"/>
      <w:jc w:val="left"/>
      <w:textAlignment w:val="auto"/>
    </w:pPr>
    <w:rPr>
      <w:rFonts w:cs="Times New Roman"/>
      <w:sz w:val="24"/>
      <w:szCs w:val="24"/>
      <w:rtl w:val="0"/>
      <w:cs w:val="0"/>
      <w:lang w:val="sk-SK" w:eastAsia="sk-SK" w:bidi="ar-SA"/>
    </w:rPr>
  </w:style>
  <w:style w:type="paragraph" w:styleId="Heading2">
    <w:name w:val="heading 2"/>
    <w:basedOn w:val="Normal"/>
    <w:next w:val="Normal"/>
    <w:link w:val="Nadpis2Char"/>
    <w:uiPriority w:val="9"/>
    <w:qFormat/>
    <w:pPr>
      <w:keepNext/>
      <w:spacing w:before="240" w:after="60"/>
      <w:jc w:val="left"/>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2Char">
    <w:name w:val="Nadpis 2 Char"/>
    <w:basedOn w:val="DefaultParagraphFont"/>
    <w:link w:val="Heading2"/>
    <w:uiPriority w:val="9"/>
    <w:semiHidden/>
    <w:locked/>
    <w:rPr>
      <w:rFonts w:asciiTheme="majorHAnsi" w:eastAsiaTheme="majorEastAsia" w:hAnsiTheme="majorHAnsi" w:cstheme="majorBidi"/>
      <w:b/>
      <w:bCs/>
      <w:i/>
      <w:iCs/>
      <w:sz w:val="28"/>
      <w:szCs w:val="28"/>
      <w:rtl w:val="0"/>
      <w:cs w:val="0"/>
    </w:rPr>
  </w:style>
  <w:style w:type="character" w:styleId="PlaceholderText">
    <w:name w:val="Placeholder Text"/>
    <w:basedOn w:val="DefaultParagraphFont"/>
    <w:uiPriority w:val="99"/>
    <w:semiHidden/>
    <w:rsid w:val="008B25A6"/>
    <w:rPr>
      <w:rFonts w:ascii="Times New Roman" w:hAnsi="Times New Roman" w:cs="Times New Roman"/>
      <w:color w:val="808080"/>
      <w:rtl w:val="0"/>
      <w:cs w:val="0"/>
    </w:rPr>
  </w:style>
  <w:style w:type="paragraph" w:styleId="BalloonText">
    <w:name w:val="Balloon Text"/>
    <w:basedOn w:val="Normal"/>
    <w:link w:val="TextbublinyChar"/>
    <w:uiPriority w:val="99"/>
    <w:semiHidden/>
    <w:unhideWhenUsed/>
    <w:rsid w:val="008B25A6"/>
    <w:pPr>
      <w:jc w:val="left"/>
    </w:pPr>
    <w:rPr>
      <w:rFonts w:ascii="Tahoma" w:hAnsi="Tahoma"/>
      <w:sz w:val="16"/>
      <w:szCs w:val="16"/>
    </w:rPr>
  </w:style>
  <w:style w:type="character" w:customStyle="1" w:styleId="TextbublinyChar">
    <w:name w:val="Text bubliny Char"/>
    <w:basedOn w:val="DefaultParagraphFont"/>
    <w:link w:val="BalloonText"/>
    <w:uiPriority w:val="99"/>
    <w:semiHidden/>
    <w:locked/>
    <w:rsid w:val="008B25A6"/>
    <w:rPr>
      <w:rFonts w:ascii="Tahoma" w:hAnsi="Tahoma" w:cs="Times New Roman"/>
      <w:sz w:val="16"/>
      <w:szCs w:val="16"/>
      <w:rtl w:val="0"/>
      <w:cs w:val="0"/>
      <w:lang w:val="sk-SK" w:eastAsia="sk-SK"/>
    </w:rPr>
  </w:style>
  <w:style w:type="paragraph" w:styleId="Header">
    <w:name w:val="header"/>
    <w:basedOn w:val="Normal"/>
    <w:link w:val="HlavikaChar"/>
    <w:uiPriority w:val="99"/>
    <w:semiHidden/>
    <w:unhideWhenUsed/>
    <w:rsid w:val="00FB7B1A"/>
    <w:pPr>
      <w:tabs>
        <w:tab w:val="center" w:pos="4536"/>
        <w:tab w:val="right" w:pos="9072"/>
      </w:tabs>
      <w:jc w:val="left"/>
    </w:pPr>
  </w:style>
  <w:style w:type="character" w:customStyle="1" w:styleId="HlavikaChar">
    <w:name w:val="Hlavička Char"/>
    <w:basedOn w:val="DefaultParagraphFont"/>
    <w:link w:val="Header"/>
    <w:uiPriority w:val="99"/>
    <w:semiHidden/>
    <w:locked/>
    <w:rsid w:val="00FB7B1A"/>
    <w:rPr>
      <w:rFonts w:ascii="Times New Roman" w:hAnsi="Times New Roman" w:cs="Times New Roman"/>
      <w:sz w:val="24"/>
      <w:szCs w:val="24"/>
      <w:rtl w:val="0"/>
      <w:cs w:val="0"/>
    </w:rPr>
  </w:style>
  <w:style w:type="paragraph" w:styleId="Footer">
    <w:name w:val="footer"/>
    <w:basedOn w:val="Normal"/>
    <w:link w:val="PtaChar"/>
    <w:uiPriority w:val="99"/>
    <w:unhideWhenUsed/>
    <w:rsid w:val="00FB7B1A"/>
    <w:pPr>
      <w:tabs>
        <w:tab w:val="center" w:pos="4536"/>
        <w:tab w:val="right" w:pos="9072"/>
      </w:tabs>
      <w:jc w:val="left"/>
    </w:pPr>
  </w:style>
  <w:style w:type="character" w:customStyle="1" w:styleId="PtaChar">
    <w:name w:val="Päta Char"/>
    <w:basedOn w:val="DefaultParagraphFont"/>
    <w:link w:val="Footer"/>
    <w:uiPriority w:val="99"/>
    <w:locked/>
    <w:rsid w:val="00FB7B1A"/>
    <w:rPr>
      <w:rFonts w:ascii="Times New Roman" w:hAnsi="Times New Roman" w:cs="Times New Roman"/>
      <w:sz w:val="24"/>
      <w:szCs w:val="24"/>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3D5507-C378-4876-BCAA-A818D6D62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24</TotalTime>
  <Pages>9</Pages>
  <Words>3152</Words>
  <Characters>19792</Characters>
  <Application>Microsoft Office Word</Application>
  <DocSecurity>0</DocSecurity>
  <Lines>0</Lines>
  <Paragraphs>0</Paragraphs>
  <ScaleCrop>false</ScaleCrop>
  <Company>Abyss</Company>
  <LinksUpToDate>false</LinksUpToDate>
  <CharactersWithSpaces>22899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eivanicova</cp:lastModifiedBy>
  <cp:revision>16</cp:revision>
  <cp:lastPrinted>2009-08-20T09:18:00Z</cp:lastPrinted>
  <dcterms:created xsi:type="dcterms:W3CDTF">2007-05-29T20:23:00Z</dcterms:created>
  <dcterms:modified xsi:type="dcterms:W3CDTF">2009-08-20T09:18:00Z</dcterms:modified>
</cp:coreProperties>
</file>